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1757B" w14:textId="77777777" w:rsidR="00942C32" w:rsidRDefault="00942C32" w:rsidP="00C12E45">
      <w:pPr>
        <w:jc w:val="center"/>
        <w:rPr>
          <w:rFonts w:ascii="Calibri" w:hAnsi="Calibri" w:cs="Calibri"/>
          <w:b/>
          <w:bCs/>
          <w:sz w:val="28"/>
          <w:szCs w:val="28"/>
          <w:lang w:val="el-GR"/>
        </w:rPr>
      </w:pPr>
    </w:p>
    <w:p w14:paraId="180B220C" w14:textId="474285BD" w:rsidR="00C12E45" w:rsidRPr="00C12E45" w:rsidRDefault="00C12E45" w:rsidP="00942C32">
      <w:pPr>
        <w:spacing w:after="0"/>
        <w:jc w:val="center"/>
        <w:rPr>
          <w:rFonts w:ascii="Calibri" w:hAnsi="Calibri" w:cs="Calibri"/>
          <w:b/>
          <w:bCs/>
          <w:sz w:val="28"/>
          <w:szCs w:val="28"/>
        </w:rPr>
      </w:pPr>
      <w:r w:rsidRPr="00C12E45">
        <w:rPr>
          <w:rFonts w:ascii="Calibri" w:hAnsi="Calibri" w:cs="Calibri"/>
          <w:b/>
          <w:bCs/>
          <w:sz w:val="28"/>
          <w:szCs w:val="28"/>
        </w:rPr>
        <w:t>PRESS RELEASE</w:t>
      </w:r>
    </w:p>
    <w:p w14:paraId="10A0B032" w14:textId="77777777" w:rsidR="00C12E45" w:rsidRPr="00F57BD2" w:rsidRDefault="00C12E45" w:rsidP="00942C32">
      <w:pPr>
        <w:spacing w:after="0"/>
        <w:rPr>
          <w:rFonts w:ascii="Calibri" w:hAnsi="Calibri" w:cs="Calibri"/>
          <w:b/>
          <w:bCs/>
          <w:sz w:val="28"/>
          <w:szCs w:val="28"/>
        </w:rPr>
      </w:pPr>
    </w:p>
    <w:p w14:paraId="7F9437F7" w14:textId="5256627E" w:rsidR="00C12E45" w:rsidRPr="00C12E45" w:rsidRDefault="00C12E45" w:rsidP="00942C32">
      <w:pPr>
        <w:spacing w:after="0"/>
        <w:jc w:val="center"/>
        <w:rPr>
          <w:rFonts w:ascii="Calibri" w:hAnsi="Calibri" w:cs="Calibri"/>
          <w:b/>
          <w:bCs/>
          <w:sz w:val="28"/>
          <w:szCs w:val="28"/>
        </w:rPr>
      </w:pPr>
      <w:r w:rsidRPr="00C12E45">
        <w:rPr>
          <w:rFonts w:ascii="Calibri" w:hAnsi="Calibri" w:cs="Calibri"/>
          <w:b/>
          <w:bCs/>
          <w:sz w:val="28"/>
          <w:szCs w:val="28"/>
        </w:rPr>
        <w:t xml:space="preserve">SEPE leads Greece's first national participation in the leading exhibition GITEX GLOBAL 2025 </w:t>
      </w:r>
    </w:p>
    <w:p w14:paraId="094C4E10" w14:textId="77777777" w:rsidR="00C12E45" w:rsidRPr="00C12E45" w:rsidRDefault="00C12E45" w:rsidP="00942C32">
      <w:pPr>
        <w:spacing w:after="0"/>
        <w:rPr>
          <w:rFonts w:ascii="Calibri" w:hAnsi="Calibri" w:cs="Calibri"/>
          <w:b/>
          <w:bCs/>
        </w:rPr>
      </w:pPr>
    </w:p>
    <w:p w14:paraId="78FBD5D7" w14:textId="15C8563A" w:rsidR="00C12E45" w:rsidRPr="00F57BD2" w:rsidRDefault="00C12E45" w:rsidP="00942C32">
      <w:pPr>
        <w:spacing w:after="0"/>
        <w:jc w:val="center"/>
        <w:rPr>
          <w:rFonts w:ascii="Calibri" w:hAnsi="Calibri" w:cs="Calibri"/>
          <w:b/>
          <w:bCs/>
          <w:i/>
          <w:iCs/>
          <w:u w:val="single"/>
        </w:rPr>
      </w:pPr>
      <w:r w:rsidRPr="00C12E45">
        <w:rPr>
          <w:rFonts w:ascii="Calibri" w:hAnsi="Calibri" w:cs="Calibri"/>
          <w:b/>
          <w:bCs/>
          <w:i/>
          <w:iCs/>
          <w:u w:val="single"/>
        </w:rPr>
        <w:t xml:space="preserve">30 years of SEPE: A strategic initiative to </w:t>
      </w:r>
      <w:r>
        <w:rPr>
          <w:rFonts w:ascii="Calibri" w:hAnsi="Calibri" w:cs="Calibri"/>
          <w:b/>
          <w:bCs/>
          <w:i/>
          <w:iCs/>
          <w:u w:val="single"/>
        </w:rPr>
        <w:t>enhance</w:t>
      </w:r>
      <w:r w:rsidRPr="00C12E45">
        <w:rPr>
          <w:rFonts w:ascii="Calibri" w:hAnsi="Calibri" w:cs="Calibri"/>
          <w:b/>
          <w:bCs/>
          <w:i/>
          <w:iCs/>
          <w:u w:val="single"/>
        </w:rPr>
        <w:t xml:space="preserve"> the extroversion </w:t>
      </w:r>
      <w:r>
        <w:rPr>
          <w:rFonts w:ascii="Calibri" w:hAnsi="Calibri" w:cs="Calibri"/>
          <w:b/>
          <w:bCs/>
          <w:i/>
          <w:iCs/>
          <w:u w:val="single"/>
        </w:rPr>
        <w:t xml:space="preserve">                                                </w:t>
      </w:r>
      <w:r w:rsidRPr="00C12E45">
        <w:rPr>
          <w:rFonts w:ascii="Calibri" w:hAnsi="Calibri" w:cs="Calibri"/>
          <w:b/>
          <w:bCs/>
          <w:i/>
          <w:iCs/>
          <w:u w:val="single"/>
        </w:rPr>
        <w:t>of the Greek digital ecosystem</w:t>
      </w:r>
    </w:p>
    <w:p w14:paraId="691B4F72" w14:textId="77777777" w:rsidR="00942C32" w:rsidRPr="00F65CBB" w:rsidRDefault="00942C32" w:rsidP="00942C32">
      <w:pPr>
        <w:spacing w:after="0"/>
        <w:jc w:val="center"/>
        <w:rPr>
          <w:rFonts w:ascii="Calibri" w:hAnsi="Calibri" w:cs="Calibri"/>
          <w:b/>
          <w:bCs/>
          <w:u w:val="single"/>
        </w:rPr>
      </w:pPr>
    </w:p>
    <w:p w14:paraId="476D590F" w14:textId="6DCCD785" w:rsidR="00C12E45" w:rsidRPr="00C12E45" w:rsidRDefault="00A00678" w:rsidP="00C12E45">
      <w:pPr>
        <w:spacing w:line="240" w:lineRule="auto"/>
        <w:jc w:val="both"/>
        <w:rPr>
          <w:rFonts w:ascii="Calibri" w:hAnsi="Calibri" w:cs="Calibri"/>
        </w:rPr>
      </w:pPr>
      <w:r w:rsidRPr="00A00678">
        <w:rPr>
          <w:rFonts w:ascii="Calibri" w:hAnsi="Calibri" w:cs="Calibri"/>
        </w:rPr>
        <w:t xml:space="preserve">The Federation of Hellenic ICT Enterprises </w:t>
      </w:r>
      <w:r w:rsidR="00C12E45" w:rsidRPr="00C12E45">
        <w:rPr>
          <w:rFonts w:ascii="Calibri" w:hAnsi="Calibri" w:cs="Calibri"/>
        </w:rPr>
        <w:t>(SEPE) announces Greece's</w:t>
      </w:r>
      <w:r w:rsidR="00A169B0">
        <w:rPr>
          <w:rFonts w:ascii="Calibri" w:hAnsi="Calibri" w:cs="Calibri"/>
        </w:rPr>
        <w:t xml:space="preserve"> first-ever</w:t>
      </w:r>
      <w:r w:rsidR="00C12E45" w:rsidRPr="00C12E45">
        <w:rPr>
          <w:rFonts w:ascii="Calibri" w:hAnsi="Calibri" w:cs="Calibri"/>
        </w:rPr>
        <w:t xml:space="preserve"> participation in GITEX GLOBAL 2025, the largest and most influential technology exhibition worldwide, which will take place in Dubai from </w:t>
      </w:r>
      <w:r w:rsidR="00D42107" w:rsidRPr="00605592">
        <w:rPr>
          <w:rFonts w:ascii="Calibri" w:hAnsi="Calibri" w:cs="Calibri"/>
        </w:rPr>
        <w:t xml:space="preserve">13 </w:t>
      </w:r>
      <w:r w:rsidR="00D42107">
        <w:rPr>
          <w:rFonts w:ascii="Calibri" w:hAnsi="Calibri" w:cs="Calibri"/>
          <w:lang w:val="el-GR"/>
        </w:rPr>
        <w:t>το</w:t>
      </w:r>
      <w:r w:rsidR="00D42107" w:rsidRPr="00605592">
        <w:rPr>
          <w:rFonts w:ascii="Calibri" w:hAnsi="Calibri" w:cs="Calibri"/>
        </w:rPr>
        <w:t xml:space="preserve"> 17 </w:t>
      </w:r>
      <w:r w:rsidR="00A169B0">
        <w:rPr>
          <w:rFonts w:ascii="Calibri" w:hAnsi="Calibri" w:cs="Calibri"/>
        </w:rPr>
        <w:t>October</w:t>
      </w:r>
      <w:r w:rsidR="00CA01D6" w:rsidRPr="00C12E45">
        <w:rPr>
          <w:rFonts w:ascii="Calibri" w:hAnsi="Calibri" w:cs="Calibri"/>
        </w:rPr>
        <w:t xml:space="preserve"> 2025</w:t>
      </w:r>
      <w:r w:rsidR="00C12E45" w:rsidRPr="00C12E45">
        <w:rPr>
          <w:rFonts w:ascii="Calibri" w:hAnsi="Calibri" w:cs="Calibri"/>
        </w:rPr>
        <w:t xml:space="preserve">. </w:t>
      </w:r>
      <w:r w:rsidR="00A169B0">
        <w:rPr>
          <w:rFonts w:ascii="Calibri" w:hAnsi="Calibri" w:cs="Calibri"/>
        </w:rPr>
        <w:t>Greece’s</w:t>
      </w:r>
      <w:r w:rsidR="00C12E45" w:rsidRPr="00C12E45">
        <w:rPr>
          <w:rFonts w:ascii="Calibri" w:hAnsi="Calibri" w:cs="Calibri"/>
        </w:rPr>
        <w:t xml:space="preserve"> dynamic </w:t>
      </w:r>
      <w:r w:rsidR="00D42107">
        <w:rPr>
          <w:rFonts w:ascii="Calibri" w:hAnsi="Calibri" w:cs="Calibri"/>
        </w:rPr>
        <w:t>presence for the first time at</w:t>
      </w:r>
      <w:r w:rsidR="00C12E45" w:rsidRPr="00C12E45">
        <w:rPr>
          <w:rFonts w:ascii="Calibri" w:hAnsi="Calibri" w:cs="Calibri"/>
        </w:rPr>
        <w:t xml:space="preserve"> the leading </w:t>
      </w:r>
      <w:r w:rsidR="00A169B0">
        <w:rPr>
          <w:rFonts w:ascii="Calibri" w:hAnsi="Calibri" w:cs="Calibri"/>
        </w:rPr>
        <w:t xml:space="preserve">technology </w:t>
      </w:r>
      <w:r w:rsidR="00C12E45" w:rsidRPr="00C12E45">
        <w:rPr>
          <w:rFonts w:ascii="Calibri" w:hAnsi="Calibri" w:cs="Calibri"/>
        </w:rPr>
        <w:t xml:space="preserve">international event </w:t>
      </w:r>
      <w:r w:rsidR="00D42107">
        <w:rPr>
          <w:rFonts w:ascii="Calibri" w:hAnsi="Calibri" w:cs="Calibri"/>
        </w:rPr>
        <w:t xml:space="preserve">in Dubai </w:t>
      </w:r>
      <w:r w:rsidR="00C12E45" w:rsidRPr="00C12E45">
        <w:rPr>
          <w:rFonts w:ascii="Calibri" w:hAnsi="Calibri" w:cs="Calibri"/>
        </w:rPr>
        <w:t xml:space="preserve">is </w:t>
      </w:r>
      <w:r w:rsidR="00C12E45">
        <w:rPr>
          <w:rFonts w:ascii="Calibri" w:hAnsi="Calibri" w:cs="Calibri"/>
        </w:rPr>
        <w:t>a</w:t>
      </w:r>
      <w:r w:rsidR="00C12E45" w:rsidRPr="00C12E45">
        <w:rPr>
          <w:rFonts w:ascii="Calibri" w:hAnsi="Calibri" w:cs="Calibri"/>
        </w:rPr>
        <w:t xml:space="preserve"> strategic initiative </w:t>
      </w:r>
      <w:r w:rsidR="00003096">
        <w:rPr>
          <w:rFonts w:ascii="Calibri" w:hAnsi="Calibri" w:cs="Calibri"/>
        </w:rPr>
        <w:t xml:space="preserve">of </w:t>
      </w:r>
      <w:r w:rsidR="00C12E45" w:rsidRPr="00C12E45">
        <w:rPr>
          <w:rFonts w:ascii="Calibri" w:hAnsi="Calibri" w:cs="Calibri"/>
        </w:rPr>
        <w:t xml:space="preserve">SEPE to strengthen the </w:t>
      </w:r>
      <w:r w:rsidR="00A169B0">
        <w:rPr>
          <w:rFonts w:ascii="Calibri" w:hAnsi="Calibri" w:cs="Calibri"/>
        </w:rPr>
        <w:t>global presence</w:t>
      </w:r>
      <w:r w:rsidR="00A169B0" w:rsidRPr="00C12E45">
        <w:rPr>
          <w:rFonts w:ascii="Calibri" w:hAnsi="Calibri" w:cs="Calibri"/>
        </w:rPr>
        <w:t xml:space="preserve"> </w:t>
      </w:r>
      <w:r w:rsidR="00C12E45" w:rsidRPr="00C12E45">
        <w:rPr>
          <w:rFonts w:ascii="Calibri" w:hAnsi="Calibri" w:cs="Calibri"/>
        </w:rPr>
        <w:t>of the Greek digital ecosystem, which is implemented with the support of Enterprise Greece</w:t>
      </w:r>
      <w:r w:rsidR="00A169B0">
        <w:rPr>
          <w:rFonts w:ascii="Calibri" w:hAnsi="Calibri" w:cs="Calibri"/>
        </w:rPr>
        <w:t xml:space="preserve">. It will feature </w:t>
      </w:r>
      <w:r w:rsidR="00C12E45" w:rsidRPr="00C12E45">
        <w:rPr>
          <w:rFonts w:ascii="Calibri" w:hAnsi="Calibri" w:cs="Calibri"/>
        </w:rPr>
        <w:t xml:space="preserve">a National </w:t>
      </w:r>
      <w:r w:rsidR="00476EDA">
        <w:rPr>
          <w:rFonts w:ascii="Calibri" w:hAnsi="Calibri" w:cs="Calibri"/>
        </w:rPr>
        <w:t>Pavilion</w:t>
      </w:r>
      <w:r w:rsidR="00C12E45" w:rsidRPr="00C12E45">
        <w:rPr>
          <w:rFonts w:ascii="Calibri" w:hAnsi="Calibri" w:cs="Calibri"/>
        </w:rPr>
        <w:t xml:space="preserve"> with the participation of 5 pioneering companies in the sector, </w:t>
      </w:r>
      <w:r w:rsidR="00A169B0">
        <w:rPr>
          <w:rFonts w:ascii="Calibri" w:hAnsi="Calibri" w:cs="Calibri"/>
        </w:rPr>
        <w:t>positioning</w:t>
      </w:r>
      <w:r w:rsidR="00C12E45" w:rsidRPr="00C12E45">
        <w:rPr>
          <w:rFonts w:ascii="Calibri" w:hAnsi="Calibri" w:cs="Calibri"/>
        </w:rPr>
        <w:t xml:space="preserve"> Greece as a hub of technology and innovation.</w:t>
      </w:r>
    </w:p>
    <w:p w14:paraId="6CEC14E0" w14:textId="2CD50550" w:rsidR="00C12E45" w:rsidRDefault="00C12E45" w:rsidP="00C12E45">
      <w:pPr>
        <w:spacing w:line="240" w:lineRule="auto"/>
        <w:jc w:val="both"/>
        <w:rPr>
          <w:rFonts w:ascii="Calibri" w:hAnsi="Calibri" w:cs="Calibri"/>
        </w:rPr>
      </w:pPr>
      <w:r w:rsidRPr="00C12E45">
        <w:rPr>
          <w:rFonts w:ascii="Calibri" w:hAnsi="Calibri" w:cs="Calibri"/>
        </w:rPr>
        <w:t>This year</w:t>
      </w:r>
      <w:r w:rsidR="00220950">
        <w:rPr>
          <w:rFonts w:ascii="Calibri" w:hAnsi="Calibri" w:cs="Calibri"/>
        </w:rPr>
        <w:t xml:space="preserve"> </w:t>
      </w:r>
      <w:r w:rsidR="00A169B0" w:rsidRPr="00A169B0">
        <w:rPr>
          <w:rFonts w:ascii="Calibri" w:hAnsi="Calibri" w:cs="Calibri"/>
        </w:rPr>
        <w:t>marks 30 years of SEPE’s</w:t>
      </w:r>
      <w:r w:rsidR="0022428E">
        <w:rPr>
          <w:rFonts w:ascii="Calibri" w:hAnsi="Calibri" w:cs="Calibri"/>
        </w:rPr>
        <w:t xml:space="preserve"> </w:t>
      </w:r>
      <w:r w:rsidRPr="00C12E45">
        <w:rPr>
          <w:rFonts w:ascii="Calibri" w:hAnsi="Calibri" w:cs="Calibri"/>
        </w:rPr>
        <w:t xml:space="preserve">contribution to the </w:t>
      </w:r>
      <w:r w:rsidR="0022428E">
        <w:rPr>
          <w:rFonts w:ascii="Calibri" w:hAnsi="Calibri" w:cs="Calibri"/>
        </w:rPr>
        <w:t>Greek</w:t>
      </w:r>
      <w:r w:rsidR="0022428E" w:rsidRPr="00C12E45">
        <w:rPr>
          <w:rFonts w:ascii="Calibri" w:hAnsi="Calibri" w:cs="Calibri"/>
        </w:rPr>
        <w:t xml:space="preserve"> </w:t>
      </w:r>
      <w:r w:rsidRPr="00C12E45">
        <w:rPr>
          <w:rFonts w:ascii="Calibri" w:hAnsi="Calibri" w:cs="Calibri"/>
        </w:rPr>
        <w:t>economy and society, represent</w:t>
      </w:r>
      <w:r>
        <w:rPr>
          <w:rFonts w:ascii="Calibri" w:hAnsi="Calibri" w:cs="Calibri"/>
        </w:rPr>
        <w:t>ing</w:t>
      </w:r>
      <w:r w:rsidRPr="00C12E45">
        <w:rPr>
          <w:rFonts w:ascii="Calibri" w:hAnsi="Calibri" w:cs="Calibri"/>
        </w:rPr>
        <w:t xml:space="preserve"> the Greek digital technology sector, which </w:t>
      </w:r>
      <w:r w:rsidR="008D1FF7">
        <w:rPr>
          <w:rFonts w:ascii="Calibri" w:hAnsi="Calibri" w:cs="Calibri"/>
        </w:rPr>
        <w:t xml:space="preserve">contributes </w:t>
      </w:r>
      <w:r w:rsidRPr="00C12E45">
        <w:rPr>
          <w:rFonts w:ascii="Calibri" w:hAnsi="Calibri" w:cs="Calibri"/>
        </w:rPr>
        <w:t xml:space="preserve">approximately 8% </w:t>
      </w:r>
      <w:r w:rsidR="008D1FF7">
        <w:rPr>
          <w:rFonts w:ascii="Calibri" w:hAnsi="Calibri" w:cs="Calibri"/>
        </w:rPr>
        <w:t>to</w:t>
      </w:r>
      <w:r w:rsidR="008D1FF7" w:rsidRPr="00C12E45">
        <w:rPr>
          <w:rFonts w:ascii="Calibri" w:hAnsi="Calibri" w:cs="Calibri"/>
        </w:rPr>
        <w:t xml:space="preserve"> </w:t>
      </w:r>
      <w:r w:rsidRPr="00C12E45">
        <w:rPr>
          <w:rFonts w:ascii="Calibri" w:hAnsi="Calibri" w:cs="Calibri"/>
        </w:rPr>
        <w:t xml:space="preserve">the country's GDP. </w:t>
      </w:r>
      <w:r w:rsidR="0022428E" w:rsidRPr="0022428E">
        <w:rPr>
          <w:rFonts w:ascii="Calibri" w:hAnsi="Calibri" w:cs="Calibri"/>
        </w:rPr>
        <w:t xml:space="preserve">As part of </w:t>
      </w:r>
      <w:r w:rsidR="008D1FF7">
        <w:rPr>
          <w:rFonts w:ascii="Calibri" w:hAnsi="Calibri" w:cs="Calibri"/>
        </w:rPr>
        <w:t xml:space="preserve">the </w:t>
      </w:r>
      <w:r w:rsidR="0022428E" w:rsidRPr="0022428E">
        <w:rPr>
          <w:rFonts w:ascii="Calibri" w:hAnsi="Calibri" w:cs="Calibri"/>
        </w:rPr>
        <w:t>Gree</w:t>
      </w:r>
      <w:r w:rsidR="008D1FF7">
        <w:rPr>
          <w:rFonts w:ascii="Calibri" w:hAnsi="Calibri" w:cs="Calibri"/>
        </w:rPr>
        <w:t>k</w:t>
      </w:r>
      <w:r w:rsidR="0022428E" w:rsidRPr="0022428E">
        <w:rPr>
          <w:rFonts w:ascii="Calibri" w:hAnsi="Calibri" w:cs="Calibri"/>
        </w:rPr>
        <w:t xml:space="preserve"> National Pavilion at GITEX</w:t>
      </w:r>
      <w:r w:rsidR="0022428E">
        <w:rPr>
          <w:rFonts w:ascii="Calibri" w:hAnsi="Calibri" w:cs="Calibri"/>
        </w:rPr>
        <w:t>, f</w:t>
      </w:r>
      <w:r w:rsidRPr="00C12E45">
        <w:rPr>
          <w:rFonts w:ascii="Calibri" w:hAnsi="Calibri" w:cs="Calibri"/>
        </w:rPr>
        <w:t>ive member</w:t>
      </w:r>
      <w:r w:rsidR="00A80180">
        <w:rPr>
          <w:rFonts w:ascii="Calibri" w:hAnsi="Calibri" w:cs="Calibri"/>
        </w:rPr>
        <w:t>-</w:t>
      </w:r>
      <w:r w:rsidRPr="00C12E45">
        <w:rPr>
          <w:rFonts w:ascii="Calibri" w:hAnsi="Calibri" w:cs="Calibri"/>
        </w:rPr>
        <w:t>companies</w:t>
      </w:r>
      <w:r w:rsidR="008D1FF7">
        <w:rPr>
          <w:rFonts w:ascii="Calibri" w:hAnsi="Calibri" w:cs="Calibri"/>
        </w:rPr>
        <w:t xml:space="preserve"> of SEPE</w:t>
      </w:r>
      <w:r w:rsidR="004C3EA5">
        <w:rPr>
          <w:rFonts w:ascii="Calibri" w:hAnsi="Calibri" w:cs="Calibri"/>
        </w:rPr>
        <w:t>—</w:t>
      </w:r>
      <w:r w:rsidRPr="00C12E45">
        <w:rPr>
          <w:rFonts w:ascii="Calibri" w:hAnsi="Calibri" w:cs="Calibri"/>
        </w:rPr>
        <w:t>KPMG, nvisionist, Open Technology Services (OTS), Quality &amp; Reliability (</w:t>
      </w:r>
      <w:proofErr w:type="spellStart"/>
      <w:r w:rsidRPr="00C12E45">
        <w:rPr>
          <w:rFonts w:ascii="Calibri" w:hAnsi="Calibri" w:cs="Calibri"/>
        </w:rPr>
        <w:t>QnR</w:t>
      </w:r>
      <w:proofErr w:type="spellEnd"/>
      <w:r w:rsidRPr="00C12E45">
        <w:rPr>
          <w:rFonts w:ascii="Calibri" w:hAnsi="Calibri" w:cs="Calibri"/>
        </w:rPr>
        <w:t>) and Space Hellas</w:t>
      </w:r>
      <w:r w:rsidR="004C3EA5">
        <w:rPr>
          <w:rFonts w:ascii="Calibri" w:hAnsi="Calibri" w:cs="Calibri"/>
        </w:rPr>
        <w:t>—</w:t>
      </w:r>
      <w:r w:rsidRPr="00C12E45">
        <w:rPr>
          <w:rFonts w:ascii="Calibri" w:hAnsi="Calibri" w:cs="Calibri"/>
        </w:rPr>
        <w:t xml:space="preserve"> will present the technological achievements of the Greek ICT industry, as well as their innovative solutions for the global market. Participation in GITEX GLOBAL 2025 will offer them unique opportunities for networking, international visibility and business development, </w:t>
      </w:r>
      <w:r w:rsidR="004C3EA5" w:rsidRPr="004C3EA5">
        <w:rPr>
          <w:rFonts w:ascii="Calibri" w:hAnsi="Calibri" w:cs="Calibri"/>
        </w:rPr>
        <w:t>marking a strategically significant step</w:t>
      </w:r>
      <w:r w:rsidR="004C3EA5">
        <w:rPr>
          <w:rFonts w:ascii="Calibri" w:hAnsi="Calibri" w:cs="Calibri"/>
        </w:rPr>
        <w:t xml:space="preserve"> </w:t>
      </w:r>
      <w:r w:rsidRPr="00C12E45">
        <w:rPr>
          <w:rFonts w:ascii="Calibri" w:hAnsi="Calibri" w:cs="Calibri"/>
        </w:rPr>
        <w:t xml:space="preserve">for strengthening </w:t>
      </w:r>
      <w:r w:rsidR="00BC25AB">
        <w:rPr>
          <w:rFonts w:ascii="Calibri" w:hAnsi="Calibri" w:cs="Calibri"/>
        </w:rPr>
        <w:t xml:space="preserve">the </w:t>
      </w:r>
      <w:r w:rsidRPr="00C12E45">
        <w:rPr>
          <w:rFonts w:ascii="Calibri" w:hAnsi="Calibri" w:cs="Calibri"/>
        </w:rPr>
        <w:t>Greek technology ecosystem</w:t>
      </w:r>
      <w:r>
        <w:rPr>
          <w:rFonts w:ascii="Calibri" w:hAnsi="Calibri" w:cs="Calibri"/>
        </w:rPr>
        <w:t>’s</w:t>
      </w:r>
      <w:r w:rsidRPr="00C12E45">
        <w:rPr>
          <w:rFonts w:ascii="Calibri" w:hAnsi="Calibri" w:cs="Calibri"/>
        </w:rPr>
        <w:t xml:space="preserve"> presence in international markets.</w:t>
      </w:r>
    </w:p>
    <w:p w14:paraId="38DE7257" w14:textId="144ACD63" w:rsidR="00C12E45" w:rsidRPr="00C12E45" w:rsidRDefault="00C12E45" w:rsidP="00C12E45">
      <w:pPr>
        <w:spacing w:line="240" w:lineRule="auto"/>
        <w:jc w:val="both"/>
        <w:rPr>
          <w:rFonts w:ascii="Calibri" w:hAnsi="Calibri" w:cs="Calibri"/>
        </w:rPr>
      </w:pPr>
      <w:r w:rsidRPr="00C12E45">
        <w:rPr>
          <w:rFonts w:ascii="Calibri" w:hAnsi="Calibri" w:cs="Calibri"/>
        </w:rPr>
        <w:t xml:space="preserve">This </w:t>
      </w:r>
      <w:r w:rsidR="00996E75">
        <w:rPr>
          <w:rFonts w:ascii="Calibri" w:hAnsi="Calibri" w:cs="Calibri"/>
        </w:rPr>
        <w:t xml:space="preserve">is an </w:t>
      </w:r>
      <w:r w:rsidRPr="00C12E45">
        <w:rPr>
          <w:rFonts w:ascii="Calibri" w:hAnsi="Calibri" w:cs="Calibri"/>
        </w:rPr>
        <w:t>initiative</w:t>
      </w:r>
      <w:r w:rsidR="00572AEF">
        <w:rPr>
          <w:rFonts w:ascii="Calibri" w:hAnsi="Calibri" w:cs="Calibri"/>
        </w:rPr>
        <w:t xml:space="preserve"> </w:t>
      </w:r>
      <w:r w:rsidR="00996E75">
        <w:rPr>
          <w:rFonts w:ascii="Calibri" w:hAnsi="Calibri" w:cs="Calibri"/>
        </w:rPr>
        <w:t>of</w:t>
      </w:r>
      <w:r w:rsidR="00572AEF">
        <w:rPr>
          <w:rFonts w:ascii="Calibri" w:hAnsi="Calibri" w:cs="Calibri"/>
        </w:rPr>
        <w:t xml:space="preserve"> </w:t>
      </w:r>
      <w:r w:rsidR="00572AEF" w:rsidRPr="00C12E45">
        <w:rPr>
          <w:rFonts w:ascii="Calibri" w:hAnsi="Calibri" w:cs="Calibri"/>
        </w:rPr>
        <w:t>SEPE</w:t>
      </w:r>
      <w:r w:rsidRPr="00C12E45">
        <w:rPr>
          <w:rFonts w:ascii="Calibri" w:hAnsi="Calibri" w:cs="Calibri"/>
        </w:rPr>
        <w:t xml:space="preserve">, carried out with the support of Enterprise Greece, the national body for </w:t>
      </w:r>
      <w:r w:rsidR="00996E75">
        <w:rPr>
          <w:rFonts w:ascii="Calibri" w:hAnsi="Calibri" w:cs="Calibri"/>
        </w:rPr>
        <w:t xml:space="preserve">the </w:t>
      </w:r>
      <w:r w:rsidRPr="00C12E45">
        <w:rPr>
          <w:rFonts w:ascii="Calibri" w:hAnsi="Calibri" w:cs="Calibri"/>
        </w:rPr>
        <w:t>promoti</w:t>
      </w:r>
      <w:r w:rsidR="00996E75">
        <w:rPr>
          <w:rFonts w:ascii="Calibri" w:hAnsi="Calibri" w:cs="Calibri"/>
        </w:rPr>
        <w:t>on</w:t>
      </w:r>
      <w:r w:rsidRPr="00C12E45">
        <w:rPr>
          <w:rFonts w:ascii="Calibri" w:hAnsi="Calibri" w:cs="Calibri"/>
        </w:rPr>
        <w:t xml:space="preserve"> </w:t>
      </w:r>
      <w:r w:rsidR="00996E75">
        <w:rPr>
          <w:rFonts w:ascii="Calibri" w:hAnsi="Calibri" w:cs="Calibri"/>
        </w:rPr>
        <w:t xml:space="preserve">of </w:t>
      </w:r>
      <w:r w:rsidRPr="00C12E45">
        <w:rPr>
          <w:rFonts w:ascii="Calibri" w:hAnsi="Calibri" w:cs="Calibri"/>
        </w:rPr>
        <w:t xml:space="preserve">Greek exports and </w:t>
      </w:r>
      <w:r w:rsidR="00996E75">
        <w:rPr>
          <w:rFonts w:ascii="Calibri" w:hAnsi="Calibri" w:cs="Calibri"/>
        </w:rPr>
        <w:t xml:space="preserve">the </w:t>
      </w:r>
      <w:r w:rsidRPr="00C12E45">
        <w:rPr>
          <w:rFonts w:ascii="Calibri" w:hAnsi="Calibri" w:cs="Calibri"/>
        </w:rPr>
        <w:t>attracti</w:t>
      </w:r>
      <w:r w:rsidR="00996E75">
        <w:rPr>
          <w:rFonts w:ascii="Calibri" w:hAnsi="Calibri" w:cs="Calibri"/>
        </w:rPr>
        <w:t>on</w:t>
      </w:r>
      <w:r w:rsidRPr="00C12E45">
        <w:rPr>
          <w:rFonts w:ascii="Calibri" w:hAnsi="Calibri" w:cs="Calibri"/>
        </w:rPr>
        <w:t xml:space="preserve"> </w:t>
      </w:r>
      <w:r w:rsidR="00996E75">
        <w:rPr>
          <w:rFonts w:ascii="Calibri" w:hAnsi="Calibri" w:cs="Calibri"/>
        </w:rPr>
        <w:t xml:space="preserve">of </w:t>
      </w:r>
      <w:r w:rsidR="004C3EA5">
        <w:rPr>
          <w:rFonts w:ascii="Calibri" w:hAnsi="Calibri" w:cs="Calibri"/>
        </w:rPr>
        <w:t xml:space="preserve">foreign </w:t>
      </w:r>
      <w:r w:rsidRPr="00C12E45">
        <w:rPr>
          <w:rFonts w:ascii="Calibri" w:hAnsi="Calibri" w:cs="Calibri"/>
        </w:rPr>
        <w:t>investments</w:t>
      </w:r>
      <w:r w:rsidR="004C3EA5">
        <w:rPr>
          <w:rFonts w:ascii="Calibri" w:hAnsi="Calibri" w:cs="Calibri"/>
        </w:rPr>
        <w:t xml:space="preserve"> </w:t>
      </w:r>
      <w:r w:rsidR="00996E75">
        <w:rPr>
          <w:rFonts w:ascii="Calibri" w:hAnsi="Calibri" w:cs="Calibri"/>
        </w:rPr>
        <w:t>in</w:t>
      </w:r>
      <w:r w:rsidR="004C3EA5">
        <w:rPr>
          <w:rFonts w:ascii="Calibri" w:hAnsi="Calibri" w:cs="Calibri"/>
        </w:rPr>
        <w:t xml:space="preserve"> Greece</w:t>
      </w:r>
      <w:r w:rsidRPr="00C12E45">
        <w:rPr>
          <w:rFonts w:ascii="Calibri" w:hAnsi="Calibri" w:cs="Calibri"/>
        </w:rPr>
        <w:t xml:space="preserve">, </w:t>
      </w:r>
      <w:r w:rsidR="00996E75">
        <w:rPr>
          <w:rFonts w:ascii="Calibri" w:hAnsi="Calibri" w:cs="Calibri"/>
        </w:rPr>
        <w:t>which is part of</w:t>
      </w:r>
      <w:r w:rsidRPr="00C12E45">
        <w:rPr>
          <w:rFonts w:ascii="Calibri" w:hAnsi="Calibri" w:cs="Calibri"/>
        </w:rPr>
        <w:t xml:space="preserve"> a broader strategy to strengthen the international presence of Greek </w:t>
      </w:r>
      <w:r w:rsidR="00996E75">
        <w:rPr>
          <w:rFonts w:ascii="Calibri" w:hAnsi="Calibri" w:cs="Calibri"/>
        </w:rPr>
        <w:t xml:space="preserve">digital </w:t>
      </w:r>
      <w:r w:rsidRPr="00C12E45">
        <w:rPr>
          <w:rFonts w:ascii="Calibri" w:hAnsi="Calibri" w:cs="Calibri"/>
        </w:rPr>
        <w:t xml:space="preserve">technology companies and to highlight the country's innovation and technological </w:t>
      </w:r>
      <w:r w:rsidR="004C3EA5">
        <w:rPr>
          <w:rFonts w:ascii="Calibri" w:hAnsi="Calibri" w:cs="Calibri"/>
        </w:rPr>
        <w:t xml:space="preserve">excellence </w:t>
      </w:r>
      <w:r w:rsidRPr="00C12E45">
        <w:rPr>
          <w:rFonts w:ascii="Calibri" w:hAnsi="Calibri" w:cs="Calibri"/>
        </w:rPr>
        <w:t>in the global ecosystem</w:t>
      </w:r>
    </w:p>
    <w:p w14:paraId="4CBA1A60" w14:textId="60E6F6F7" w:rsidR="00C12E45" w:rsidRPr="00C12E45" w:rsidRDefault="00C12E45" w:rsidP="00C12E45">
      <w:pPr>
        <w:spacing w:line="240" w:lineRule="auto"/>
        <w:jc w:val="both"/>
        <w:rPr>
          <w:rFonts w:ascii="Calibri" w:hAnsi="Calibri" w:cs="Calibri"/>
        </w:rPr>
      </w:pPr>
      <w:r w:rsidRPr="00C12E45">
        <w:rPr>
          <w:rFonts w:ascii="Calibri" w:hAnsi="Calibri" w:cs="Calibri"/>
        </w:rPr>
        <w:t>GITEX GLOBAL, which this year celebrates its 45</w:t>
      </w:r>
      <w:r w:rsidRPr="00FC428C">
        <w:rPr>
          <w:rFonts w:ascii="Calibri" w:hAnsi="Calibri" w:cs="Calibri"/>
          <w:vertAlign w:val="superscript"/>
        </w:rPr>
        <w:t>th</w:t>
      </w:r>
      <w:r w:rsidRPr="00C12E45">
        <w:rPr>
          <w:rFonts w:ascii="Calibri" w:hAnsi="Calibri" w:cs="Calibri"/>
        </w:rPr>
        <w:t xml:space="preserve"> edition, is considered the most iconic technology exhibition in the world, attracting more than 200,000 industry professionals, 6,500 exhibitors and </w:t>
      </w:r>
      <w:r w:rsidR="00996E75">
        <w:rPr>
          <w:rFonts w:ascii="Calibri" w:hAnsi="Calibri" w:cs="Calibri"/>
        </w:rPr>
        <w:t>participation</w:t>
      </w:r>
      <w:r w:rsidR="00996E75" w:rsidRPr="00C12E45">
        <w:rPr>
          <w:rFonts w:ascii="Calibri" w:hAnsi="Calibri" w:cs="Calibri"/>
        </w:rPr>
        <w:t xml:space="preserve"> </w:t>
      </w:r>
      <w:r w:rsidRPr="00C12E45">
        <w:rPr>
          <w:rFonts w:ascii="Calibri" w:hAnsi="Calibri" w:cs="Calibri"/>
        </w:rPr>
        <w:t xml:space="preserve">from more than 180 countries. This </w:t>
      </w:r>
      <w:r w:rsidR="00690562" w:rsidRPr="00C12E45">
        <w:rPr>
          <w:rFonts w:ascii="Calibri" w:hAnsi="Calibri" w:cs="Calibri"/>
        </w:rPr>
        <w:t>year</w:t>
      </w:r>
      <w:r w:rsidR="00690562">
        <w:rPr>
          <w:rFonts w:ascii="Calibri" w:hAnsi="Calibri" w:cs="Calibri"/>
        </w:rPr>
        <w:t>’s</w:t>
      </w:r>
      <w:r w:rsidR="00690562" w:rsidRPr="00C12E45">
        <w:rPr>
          <w:rFonts w:ascii="Calibri" w:hAnsi="Calibri" w:cs="Calibri"/>
        </w:rPr>
        <w:t xml:space="preserve"> exhibition</w:t>
      </w:r>
      <w:r w:rsidRPr="00C12E45">
        <w:rPr>
          <w:rFonts w:ascii="Calibri" w:hAnsi="Calibri" w:cs="Calibri"/>
        </w:rPr>
        <w:t xml:space="preserve"> will </w:t>
      </w:r>
      <w:r w:rsidR="00996E75">
        <w:rPr>
          <w:rFonts w:ascii="Calibri" w:hAnsi="Calibri" w:cs="Calibri"/>
        </w:rPr>
        <w:t xml:space="preserve">be held in </w:t>
      </w:r>
      <w:r w:rsidRPr="00C12E45">
        <w:rPr>
          <w:rFonts w:ascii="Calibri" w:hAnsi="Calibri" w:cs="Calibri"/>
        </w:rPr>
        <w:t xml:space="preserve">two </w:t>
      </w:r>
      <w:r w:rsidR="00690562">
        <w:rPr>
          <w:rFonts w:ascii="Calibri" w:hAnsi="Calibri" w:cs="Calibri"/>
        </w:rPr>
        <w:t>iconic</w:t>
      </w:r>
      <w:r w:rsidR="00690562" w:rsidRPr="00C12E45">
        <w:rPr>
          <w:rFonts w:ascii="Calibri" w:hAnsi="Calibri" w:cs="Calibri"/>
        </w:rPr>
        <w:t xml:space="preserve"> venues</w:t>
      </w:r>
      <w:r w:rsidRPr="00C12E45">
        <w:rPr>
          <w:rFonts w:ascii="Calibri" w:hAnsi="Calibri" w:cs="Calibri"/>
        </w:rPr>
        <w:t xml:space="preserve"> in Dubai, the Dubai World Trade Centre and Dubai </w:t>
      </w:r>
      <w:proofErr w:type="spellStart"/>
      <w:r w:rsidRPr="00C12E45">
        <w:rPr>
          <w:rFonts w:ascii="Calibri" w:hAnsi="Calibri" w:cs="Calibri"/>
        </w:rPr>
        <w:t>Harbour</w:t>
      </w:r>
      <w:proofErr w:type="spellEnd"/>
      <w:r w:rsidRPr="00C12E45">
        <w:rPr>
          <w:rFonts w:ascii="Calibri" w:hAnsi="Calibri" w:cs="Calibri"/>
        </w:rPr>
        <w:t>, featuring more than 40 exhibition halls. At the heart of GITEX GLOBAL 2025</w:t>
      </w:r>
      <w:r w:rsidR="0069324D">
        <w:rPr>
          <w:rFonts w:ascii="Calibri" w:hAnsi="Calibri" w:cs="Calibri"/>
        </w:rPr>
        <w:t xml:space="preserve">, </w:t>
      </w:r>
      <w:r w:rsidRPr="00C12E45">
        <w:rPr>
          <w:rFonts w:ascii="Calibri" w:hAnsi="Calibri" w:cs="Calibri"/>
        </w:rPr>
        <w:t xml:space="preserve">innovations around Artificial Intelligence, Cybersecurity, Sustainable Technology, and other critical areas for the future shaping </w:t>
      </w:r>
      <w:r w:rsidR="0069324D">
        <w:rPr>
          <w:rFonts w:ascii="Calibri" w:hAnsi="Calibri" w:cs="Calibri"/>
        </w:rPr>
        <w:t xml:space="preserve">of </w:t>
      </w:r>
      <w:r w:rsidRPr="00C12E45">
        <w:rPr>
          <w:rFonts w:ascii="Calibri" w:hAnsi="Calibri" w:cs="Calibri"/>
        </w:rPr>
        <w:t xml:space="preserve">the global economy and reality will </w:t>
      </w:r>
      <w:r w:rsidR="0069324D">
        <w:rPr>
          <w:rFonts w:ascii="Calibri" w:hAnsi="Calibri" w:cs="Calibri"/>
        </w:rPr>
        <w:t>meet</w:t>
      </w:r>
      <w:r w:rsidRPr="00C12E45">
        <w:rPr>
          <w:rFonts w:ascii="Calibri" w:hAnsi="Calibri" w:cs="Calibri"/>
        </w:rPr>
        <w:t xml:space="preserve">. The exhibition hosts 9 parallel events (GITEX GLOBAL, AI Everything, GITEX Impact, Future Urbanism, GLOBAL </w:t>
      </w:r>
      <w:proofErr w:type="spellStart"/>
      <w:r w:rsidRPr="00C12E45">
        <w:rPr>
          <w:rFonts w:ascii="Calibri" w:hAnsi="Calibri" w:cs="Calibri"/>
        </w:rPr>
        <w:t>Devslam</w:t>
      </w:r>
      <w:proofErr w:type="spellEnd"/>
      <w:r w:rsidRPr="00C12E45">
        <w:rPr>
          <w:rFonts w:ascii="Calibri" w:hAnsi="Calibri" w:cs="Calibri"/>
        </w:rPr>
        <w:t>, Expand North Star, Fintech Surge, Future Blockchain Summit and Marketing Mania), focusing on digital innovation, sustainable development and cooperation between states and enterprises.</w:t>
      </w:r>
    </w:p>
    <w:p w14:paraId="2A7E4FF0" w14:textId="6A04F182" w:rsidR="00C12E45" w:rsidRPr="00476EDA" w:rsidRDefault="00C12E45" w:rsidP="00C12E45">
      <w:pPr>
        <w:spacing w:line="240" w:lineRule="auto"/>
        <w:jc w:val="both"/>
        <w:rPr>
          <w:rFonts w:ascii="Calibri" w:hAnsi="Calibri" w:cs="Calibri"/>
          <w:i/>
          <w:iCs/>
        </w:rPr>
      </w:pPr>
      <w:r w:rsidRPr="00C12E45">
        <w:rPr>
          <w:rFonts w:ascii="Calibri" w:hAnsi="Calibri" w:cs="Calibri"/>
        </w:rPr>
        <w:lastRenderedPageBreak/>
        <w:t xml:space="preserve">The President of the Board of Directors of SEPE, Ms. Yota Paparidou, stated: </w:t>
      </w:r>
      <w:r w:rsidRPr="00476EDA">
        <w:rPr>
          <w:rFonts w:ascii="Calibri" w:hAnsi="Calibri" w:cs="Calibri"/>
          <w:i/>
          <w:iCs/>
        </w:rPr>
        <w:t>"The presence of Greece with a National Pavilion, for the first time in its history, at the leading global exhibition GITEX GLOBAL 2025</w:t>
      </w:r>
      <w:r w:rsidR="00A80180">
        <w:rPr>
          <w:rFonts w:ascii="Calibri" w:hAnsi="Calibri" w:cs="Calibri"/>
          <w:i/>
          <w:iCs/>
        </w:rPr>
        <w:t>,</w:t>
      </w:r>
      <w:r w:rsidRPr="00476EDA">
        <w:rPr>
          <w:rFonts w:ascii="Calibri" w:hAnsi="Calibri" w:cs="Calibri"/>
          <w:i/>
          <w:iCs/>
        </w:rPr>
        <w:t xml:space="preserve"> is an important step towards extroversion for the Greek digital industry. It is an honor for SEPE to lead this effort, </w:t>
      </w:r>
      <w:r w:rsidR="0069324D">
        <w:rPr>
          <w:rFonts w:ascii="Calibri" w:hAnsi="Calibri" w:cs="Calibri"/>
          <w:i/>
          <w:iCs/>
        </w:rPr>
        <w:t xml:space="preserve">which is carried out </w:t>
      </w:r>
      <w:r w:rsidRPr="00476EDA">
        <w:rPr>
          <w:rFonts w:ascii="Calibri" w:hAnsi="Calibri" w:cs="Calibri"/>
          <w:i/>
          <w:iCs/>
        </w:rPr>
        <w:t xml:space="preserve">with the support of Enterprise Greece, </w:t>
      </w:r>
      <w:r w:rsidR="0069324D">
        <w:rPr>
          <w:rFonts w:ascii="Calibri" w:hAnsi="Calibri" w:cs="Calibri"/>
          <w:i/>
          <w:iCs/>
        </w:rPr>
        <w:t>highlighting</w:t>
      </w:r>
      <w:r w:rsidR="0069324D" w:rsidRPr="00476EDA">
        <w:rPr>
          <w:rFonts w:ascii="Calibri" w:hAnsi="Calibri" w:cs="Calibri"/>
          <w:i/>
          <w:iCs/>
        </w:rPr>
        <w:t xml:space="preserve"> </w:t>
      </w:r>
      <w:r w:rsidRPr="00476EDA">
        <w:rPr>
          <w:rFonts w:ascii="Calibri" w:hAnsi="Calibri" w:cs="Calibri"/>
          <w:i/>
          <w:iCs/>
        </w:rPr>
        <w:t xml:space="preserve">the innovation, competitive advantages and advanced solutions of Greek businesses </w:t>
      </w:r>
      <w:r w:rsidR="0069324D">
        <w:rPr>
          <w:rFonts w:ascii="Calibri" w:hAnsi="Calibri" w:cs="Calibri"/>
          <w:i/>
          <w:iCs/>
        </w:rPr>
        <w:t>in</w:t>
      </w:r>
      <w:r w:rsidR="0069324D" w:rsidRPr="00476EDA">
        <w:rPr>
          <w:rFonts w:ascii="Calibri" w:hAnsi="Calibri" w:cs="Calibri"/>
          <w:i/>
          <w:iCs/>
        </w:rPr>
        <w:t xml:space="preserve"> </w:t>
      </w:r>
      <w:r w:rsidRPr="00476EDA">
        <w:rPr>
          <w:rFonts w:ascii="Calibri" w:hAnsi="Calibri" w:cs="Calibri"/>
          <w:i/>
          <w:iCs/>
        </w:rPr>
        <w:t xml:space="preserve">the "heart" of the international </w:t>
      </w:r>
      <w:r w:rsidR="0069324D">
        <w:rPr>
          <w:rFonts w:ascii="Calibri" w:hAnsi="Calibri" w:cs="Calibri"/>
          <w:i/>
          <w:iCs/>
        </w:rPr>
        <w:t xml:space="preserve">digital </w:t>
      </w:r>
      <w:r w:rsidRPr="00476EDA">
        <w:rPr>
          <w:rFonts w:ascii="Calibri" w:hAnsi="Calibri" w:cs="Calibri"/>
          <w:i/>
          <w:iCs/>
        </w:rPr>
        <w:t xml:space="preserve">technology scene, while </w:t>
      </w:r>
      <w:r w:rsidR="00B103AF">
        <w:rPr>
          <w:rFonts w:ascii="Calibri" w:hAnsi="Calibri" w:cs="Calibri"/>
          <w:i/>
          <w:iCs/>
        </w:rPr>
        <w:t xml:space="preserve">also </w:t>
      </w:r>
      <w:r w:rsidRPr="00476EDA">
        <w:rPr>
          <w:rFonts w:ascii="Calibri" w:hAnsi="Calibri" w:cs="Calibri"/>
          <w:i/>
          <w:iCs/>
        </w:rPr>
        <w:t xml:space="preserve">giving them the opportunity to address an international audience of investors, decision-makers and technology leaders. At a time when digital </w:t>
      </w:r>
      <w:r w:rsidR="0069324D">
        <w:rPr>
          <w:rFonts w:ascii="Calibri" w:hAnsi="Calibri" w:cs="Calibri"/>
          <w:i/>
          <w:iCs/>
        </w:rPr>
        <w:t>transition</w:t>
      </w:r>
      <w:r w:rsidR="0069324D" w:rsidRPr="00476EDA">
        <w:rPr>
          <w:rFonts w:ascii="Calibri" w:hAnsi="Calibri" w:cs="Calibri"/>
          <w:i/>
          <w:iCs/>
        </w:rPr>
        <w:t xml:space="preserve"> </w:t>
      </w:r>
      <w:r w:rsidRPr="00476EDA">
        <w:rPr>
          <w:rFonts w:ascii="Calibri" w:hAnsi="Calibri" w:cs="Calibri"/>
          <w:i/>
          <w:iCs/>
        </w:rPr>
        <w:t xml:space="preserve">is, more clearly than ever, the key to future growth, </w:t>
      </w:r>
      <w:r w:rsidR="00A80180">
        <w:rPr>
          <w:rFonts w:ascii="Calibri" w:hAnsi="Calibri" w:cs="Calibri"/>
          <w:i/>
          <w:iCs/>
        </w:rPr>
        <w:t>Greece’s</w:t>
      </w:r>
      <w:r w:rsidR="00A80180" w:rsidRPr="00476EDA">
        <w:rPr>
          <w:rFonts w:ascii="Calibri" w:hAnsi="Calibri" w:cs="Calibri"/>
          <w:i/>
          <w:iCs/>
        </w:rPr>
        <w:t xml:space="preserve"> </w:t>
      </w:r>
      <w:r w:rsidRPr="00476EDA">
        <w:rPr>
          <w:rFonts w:ascii="Calibri" w:hAnsi="Calibri" w:cs="Calibri"/>
          <w:i/>
          <w:iCs/>
        </w:rPr>
        <w:t xml:space="preserve">national participation in GITEX GLOBAL 2025 sends a strong message: Greece </w:t>
      </w:r>
      <w:r w:rsidR="00B103AF">
        <w:rPr>
          <w:rFonts w:ascii="Calibri" w:hAnsi="Calibri" w:cs="Calibri"/>
          <w:i/>
          <w:iCs/>
        </w:rPr>
        <w:t xml:space="preserve">is a country </w:t>
      </w:r>
      <w:r w:rsidRPr="00476EDA">
        <w:rPr>
          <w:rFonts w:ascii="Calibri" w:hAnsi="Calibri" w:cs="Calibri"/>
          <w:i/>
          <w:iCs/>
        </w:rPr>
        <w:t>of innovation and technology</w:t>
      </w:r>
      <w:r w:rsidR="00A80180">
        <w:rPr>
          <w:rFonts w:ascii="Calibri" w:hAnsi="Calibri" w:cs="Calibri"/>
          <w:i/>
          <w:iCs/>
        </w:rPr>
        <w:t>—</w:t>
      </w:r>
      <w:r w:rsidRPr="00476EDA">
        <w:rPr>
          <w:rFonts w:ascii="Calibri" w:hAnsi="Calibri" w:cs="Calibri"/>
          <w:i/>
          <w:iCs/>
        </w:rPr>
        <w:t>extroverted, competitive and ready to conquer international markets».</w:t>
      </w:r>
    </w:p>
    <w:p w14:paraId="2DE29FE2" w14:textId="77777777" w:rsidR="00D3196F" w:rsidRPr="00F65CBB" w:rsidRDefault="00D3196F" w:rsidP="00C12E45">
      <w:pPr>
        <w:spacing w:line="240" w:lineRule="auto"/>
        <w:jc w:val="both"/>
        <w:rPr>
          <w:rFonts w:ascii="Calibri" w:hAnsi="Calibri" w:cs="Calibri"/>
        </w:rPr>
      </w:pPr>
    </w:p>
    <w:p w14:paraId="4A759CC5" w14:textId="6339724B" w:rsidR="00C12E45" w:rsidRPr="00C12E45" w:rsidRDefault="00C12E45" w:rsidP="00C12E45">
      <w:pPr>
        <w:spacing w:line="240" w:lineRule="auto"/>
        <w:jc w:val="both"/>
        <w:rPr>
          <w:rFonts w:ascii="Calibri" w:hAnsi="Calibri" w:cs="Calibri"/>
        </w:rPr>
      </w:pPr>
      <w:r w:rsidRPr="00C12E45">
        <w:rPr>
          <w:rFonts w:ascii="Calibri" w:hAnsi="Calibri" w:cs="Calibri"/>
        </w:rPr>
        <w:t>###</w:t>
      </w:r>
      <w:r w:rsidR="00476EDA">
        <w:rPr>
          <w:rFonts w:ascii="Calibri" w:hAnsi="Calibri" w:cs="Calibri"/>
        </w:rPr>
        <w:t xml:space="preserve"> </w:t>
      </w:r>
      <w:r w:rsidRPr="00C12E45">
        <w:rPr>
          <w:rFonts w:ascii="Calibri" w:hAnsi="Calibri" w:cs="Calibri"/>
        </w:rPr>
        <w:t>About SEPE</w:t>
      </w:r>
    </w:p>
    <w:p w14:paraId="0BE55436" w14:textId="3C591A5E" w:rsidR="00C12E45" w:rsidRPr="00F65CBB" w:rsidRDefault="00C12E45" w:rsidP="00C12E45">
      <w:pPr>
        <w:spacing w:line="240" w:lineRule="auto"/>
        <w:jc w:val="both"/>
        <w:rPr>
          <w:rFonts w:ascii="Calibri" w:hAnsi="Calibri" w:cs="Calibri"/>
          <w:sz w:val="22"/>
          <w:szCs w:val="22"/>
        </w:rPr>
      </w:pPr>
      <w:r w:rsidRPr="00476EDA">
        <w:rPr>
          <w:rFonts w:ascii="Calibri" w:hAnsi="Calibri" w:cs="Calibri"/>
          <w:sz w:val="22"/>
          <w:szCs w:val="22"/>
        </w:rPr>
        <w:t xml:space="preserve">The </w:t>
      </w:r>
      <w:r w:rsidR="000530F7" w:rsidRPr="000530F7">
        <w:rPr>
          <w:rFonts w:ascii="Calibri" w:hAnsi="Calibri" w:cs="Calibri"/>
          <w:sz w:val="22"/>
          <w:szCs w:val="22"/>
        </w:rPr>
        <w:t xml:space="preserve">Federation of Hellenic ICT Enterprises </w:t>
      </w:r>
      <w:r w:rsidRPr="00476EDA">
        <w:rPr>
          <w:rFonts w:ascii="Calibri" w:hAnsi="Calibri" w:cs="Calibri"/>
          <w:sz w:val="22"/>
          <w:szCs w:val="22"/>
        </w:rPr>
        <w:t xml:space="preserve">was founded in February 1995. SEPE, as an institutional interlocutor and partner of the state, provides valid and responsible </w:t>
      </w:r>
      <w:r w:rsidR="0069324D">
        <w:rPr>
          <w:rFonts w:ascii="Calibri" w:hAnsi="Calibri" w:cs="Calibri"/>
          <w:sz w:val="22"/>
          <w:szCs w:val="22"/>
        </w:rPr>
        <w:t>advice</w:t>
      </w:r>
      <w:r w:rsidR="0069324D" w:rsidRPr="00476EDA">
        <w:rPr>
          <w:rFonts w:ascii="Calibri" w:hAnsi="Calibri" w:cs="Calibri"/>
          <w:sz w:val="22"/>
          <w:szCs w:val="22"/>
        </w:rPr>
        <w:t xml:space="preserve"> </w:t>
      </w:r>
      <w:r w:rsidRPr="00476EDA">
        <w:rPr>
          <w:rFonts w:ascii="Calibri" w:hAnsi="Calibri" w:cs="Calibri"/>
          <w:sz w:val="22"/>
          <w:szCs w:val="22"/>
        </w:rPr>
        <w:t xml:space="preserve">on the optimal </w:t>
      </w:r>
      <w:r w:rsidR="0069324D">
        <w:rPr>
          <w:rFonts w:ascii="Calibri" w:hAnsi="Calibri" w:cs="Calibri"/>
          <w:sz w:val="22"/>
          <w:szCs w:val="22"/>
        </w:rPr>
        <w:t>utilization</w:t>
      </w:r>
      <w:r w:rsidR="0069324D" w:rsidRPr="00476EDA">
        <w:rPr>
          <w:rFonts w:ascii="Calibri" w:hAnsi="Calibri" w:cs="Calibri"/>
          <w:sz w:val="22"/>
          <w:szCs w:val="22"/>
        </w:rPr>
        <w:t xml:space="preserve"> </w:t>
      </w:r>
      <w:r w:rsidRPr="00476EDA">
        <w:rPr>
          <w:rFonts w:ascii="Calibri" w:hAnsi="Calibri" w:cs="Calibri"/>
          <w:sz w:val="22"/>
          <w:szCs w:val="22"/>
        </w:rPr>
        <w:t>of Information and Communication Technologies, aim</w:t>
      </w:r>
      <w:r w:rsidR="0069324D">
        <w:rPr>
          <w:rFonts w:ascii="Calibri" w:hAnsi="Calibri" w:cs="Calibri"/>
          <w:sz w:val="22"/>
          <w:szCs w:val="22"/>
        </w:rPr>
        <w:t>ing</w:t>
      </w:r>
      <w:r w:rsidRPr="00476EDA">
        <w:rPr>
          <w:rFonts w:ascii="Calibri" w:hAnsi="Calibri" w:cs="Calibri"/>
          <w:sz w:val="22"/>
          <w:szCs w:val="22"/>
        </w:rPr>
        <w:t xml:space="preserve"> </w:t>
      </w:r>
      <w:r w:rsidR="00603B98">
        <w:rPr>
          <w:rFonts w:ascii="Calibri" w:hAnsi="Calibri" w:cs="Calibri"/>
          <w:sz w:val="22"/>
          <w:szCs w:val="22"/>
        </w:rPr>
        <w:t>at the development of Greek</w:t>
      </w:r>
      <w:r w:rsidRPr="00476EDA">
        <w:rPr>
          <w:rFonts w:ascii="Calibri" w:hAnsi="Calibri" w:cs="Calibri"/>
          <w:sz w:val="22"/>
          <w:szCs w:val="22"/>
        </w:rPr>
        <w:t xml:space="preserve"> economy and </w:t>
      </w:r>
      <w:r w:rsidR="00603B98">
        <w:rPr>
          <w:rFonts w:ascii="Calibri" w:hAnsi="Calibri" w:cs="Calibri"/>
          <w:sz w:val="22"/>
          <w:szCs w:val="22"/>
        </w:rPr>
        <w:t>the prosperity</w:t>
      </w:r>
      <w:r w:rsidRPr="00476EDA">
        <w:rPr>
          <w:rFonts w:ascii="Calibri" w:hAnsi="Calibri" w:cs="Calibri"/>
          <w:sz w:val="22"/>
          <w:szCs w:val="22"/>
        </w:rPr>
        <w:t xml:space="preserve"> of society.</w:t>
      </w:r>
      <w:r w:rsidR="000530F7">
        <w:rPr>
          <w:rFonts w:ascii="Calibri" w:hAnsi="Calibri" w:cs="Calibri"/>
          <w:sz w:val="22"/>
          <w:szCs w:val="22"/>
        </w:rPr>
        <w:t xml:space="preserve"> </w:t>
      </w:r>
    </w:p>
    <w:p w14:paraId="26BBD8F8" w14:textId="55E537E3" w:rsidR="00C12E45" w:rsidRPr="00476EDA" w:rsidRDefault="00603B98" w:rsidP="00C12E45">
      <w:pPr>
        <w:spacing w:line="240" w:lineRule="auto"/>
        <w:jc w:val="both"/>
        <w:rPr>
          <w:rFonts w:ascii="Calibri" w:hAnsi="Calibri" w:cs="Calibri"/>
          <w:sz w:val="22"/>
          <w:szCs w:val="22"/>
        </w:rPr>
      </w:pPr>
      <w:r w:rsidRPr="00476EDA">
        <w:rPr>
          <w:rFonts w:ascii="Calibri" w:hAnsi="Calibri" w:cs="Calibri"/>
          <w:sz w:val="22"/>
          <w:szCs w:val="22"/>
        </w:rPr>
        <w:t xml:space="preserve">SEPE </w:t>
      </w:r>
      <w:r w:rsidR="00C12E45" w:rsidRPr="00476EDA">
        <w:rPr>
          <w:rFonts w:ascii="Calibri" w:hAnsi="Calibri" w:cs="Calibri"/>
          <w:sz w:val="22"/>
          <w:szCs w:val="22"/>
        </w:rPr>
        <w:t xml:space="preserve">members are companies </w:t>
      </w:r>
      <w:r>
        <w:rPr>
          <w:rFonts w:ascii="Calibri" w:hAnsi="Calibri" w:cs="Calibri"/>
          <w:sz w:val="22"/>
          <w:szCs w:val="22"/>
        </w:rPr>
        <w:t>in</w:t>
      </w:r>
      <w:r w:rsidRPr="00476EDA">
        <w:rPr>
          <w:rFonts w:ascii="Calibri" w:hAnsi="Calibri" w:cs="Calibri"/>
          <w:sz w:val="22"/>
          <w:szCs w:val="22"/>
        </w:rPr>
        <w:t xml:space="preserve"> </w:t>
      </w:r>
      <w:r w:rsidR="00C12E45" w:rsidRPr="00476EDA">
        <w:rPr>
          <w:rFonts w:ascii="Calibri" w:hAnsi="Calibri" w:cs="Calibri"/>
          <w:sz w:val="22"/>
          <w:szCs w:val="22"/>
        </w:rPr>
        <w:t xml:space="preserve">the Digital Technology sector from all over Greece, which provide </w:t>
      </w:r>
      <w:r>
        <w:rPr>
          <w:rFonts w:ascii="Calibri" w:hAnsi="Calibri" w:cs="Calibri"/>
          <w:sz w:val="22"/>
          <w:szCs w:val="22"/>
        </w:rPr>
        <w:t>employment</w:t>
      </w:r>
      <w:r w:rsidRPr="00476EDA">
        <w:rPr>
          <w:rFonts w:ascii="Calibri" w:hAnsi="Calibri" w:cs="Calibri"/>
          <w:sz w:val="22"/>
          <w:szCs w:val="22"/>
        </w:rPr>
        <w:t xml:space="preserve"> </w:t>
      </w:r>
      <w:r w:rsidR="00C12E45" w:rsidRPr="00476EDA">
        <w:rPr>
          <w:rFonts w:ascii="Calibri" w:hAnsi="Calibri" w:cs="Calibri"/>
          <w:sz w:val="22"/>
          <w:szCs w:val="22"/>
        </w:rPr>
        <w:t xml:space="preserve">to more than 100,000 employees and represent </w:t>
      </w:r>
      <w:r>
        <w:rPr>
          <w:rFonts w:ascii="Calibri" w:hAnsi="Calibri" w:cs="Calibri"/>
          <w:sz w:val="22"/>
          <w:szCs w:val="22"/>
        </w:rPr>
        <w:t xml:space="preserve">approximately </w:t>
      </w:r>
      <w:r w:rsidRPr="00476EDA">
        <w:rPr>
          <w:rFonts w:ascii="Calibri" w:hAnsi="Calibri" w:cs="Calibri"/>
          <w:sz w:val="22"/>
          <w:szCs w:val="22"/>
        </w:rPr>
        <w:t>95</w:t>
      </w:r>
      <w:r w:rsidR="00C12E45" w:rsidRPr="00476EDA">
        <w:rPr>
          <w:rFonts w:ascii="Calibri" w:hAnsi="Calibri" w:cs="Calibri"/>
          <w:sz w:val="22"/>
          <w:szCs w:val="22"/>
        </w:rPr>
        <w:t>% of the total turnover of the domestic market</w:t>
      </w:r>
      <w:r>
        <w:rPr>
          <w:rFonts w:ascii="Calibri" w:hAnsi="Calibri" w:cs="Calibri"/>
          <w:sz w:val="22"/>
          <w:szCs w:val="22"/>
        </w:rPr>
        <w:t>.</w:t>
      </w:r>
    </w:p>
    <w:p w14:paraId="250C0ED2" w14:textId="559DE2D2" w:rsidR="00227D5B" w:rsidRPr="00476EDA" w:rsidRDefault="00C12E45" w:rsidP="00C12E45">
      <w:pPr>
        <w:spacing w:line="240" w:lineRule="auto"/>
        <w:jc w:val="both"/>
        <w:rPr>
          <w:rFonts w:ascii="Calibri" w:hAnsi="Calibri" w:cs="Calibri"/>
          <w:sz w:val="22"/>
          <w:szCs w:val="22"/>
        </w:rPr>
      </w:pPr>
      <w:r w:rsidRPr="00476EDA">
        <w:rPr>
          <w:rFonts w:ascii="Calibri" w:hAnsi="Calibri" w:cs="Calibri"/>
          <w:sz w:val="22"/>
          <w:szCs w:val="22"/>
        </w:rPr>
        <w:t>SEPE is a member of the European Digital Technology Industry Association (DIGITALEUROPE) and the World Association of Innovation</w:t>
      </w:r>
      <w:r w:rsidR="00603B98">
        <w:rPr>
          <w:rFonts w:ascii="Calibri" w:hAnsi="Calibri" w:cs="Calibri"/>
          <w:sz w:val="22"/>
          <w:szCs w:val="22"/>
        </w:rPr>
        <w:t>,</w:t>
      </w:r>
      <w:r w:rsidRPr="00476EDA">
        <w:rPr>
          <w:rFonts w:ascii="Calibri" w:hAnsi="Calibri" w:cs="Calibri"/>
          <w:sz w:val="22"/>
          <w:szCs w:val="22"/>
        </w:rPr>
        <w:t xml:space="preserve"> Technology </w:t>
      </w:r>
      <w:r w:rsidR="00603B98">
        <w:rPr>
          <w:rFonts w:ascii="Calibri" w:hAnsi="Calibri" w:cs="Calibri"/>
          <w:sz w:val="22"/>
          <w:szCs w:val="22"/>
        </w:rPr>
        <w:t xml:space="preserve">and </w:t>
      </w:r>
      <w:r w:rsidRPr="00476EDA">
        <w:rPr>
          <w:rFonts w:ascii="Calibri" w:hAnsi="Calibri" w:cs="Calibri"/>
          <w:sz w:val="22"/>
          <w:szCs w:val="22"/>
        </w:rPr>
        <w:t xml:space="preserve">Services </w:t>
      </w:r>
      <w:r w:rsidR="00603B98">
        <w:rPr>
          <w:rFonts w:ascii="Calibri" w:hAnsi="Calibri" w:cs="Calibri"/>
          <w:sz w:val="22"/>
          <w:szCs w:val="22"/>
        </w:rPr>
        <w:t xml:space="preserve">Alliance </w:t>
      </w:r>
      <w:r w:rsidRPr="00476EDA">
        <w:rPr>
          <w:rFonts w:ascii="Calibri" w:hAnsi="Calibri" w:cs="Calibri"/>
          <w:sz w:val="22"/>
          <w:szCs w:val="22"/>
        </w:rPr>
        <w:t>(WITSA).</w:t>
      </w:r>
    </w:p>
    <w:sectPr w:rsidR="00227D5B" w:rsidRPr="00476EDA" w:rsidSect="00C97F84">
      <w:headerReference w:type="default" r:id="rId6"/>
      <w:pgSz w:w="12240" w:h="15840"/>
      <w:pgMar w:top="1728" w:right="1440" w:bottom="115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B121F" w14:textId="77777777" w:rsidR="00F652B2" w:rsidRDefault="00F652B2" w:rsidP="00942C32">
      <w:pPr>
        <w:spacing w:after="0" w:line="240" w:lineRule="auto"/>
      </w:pPr>
      <w:r>
        <w:separator/>
      </w:r>
    </w:p>
  </w:endnote>
  <w:endnote w:type="continuationSeparator" w:id="0">
    <w:p w14:paraId="6A07236E" w14:textId="77777777" w:rsidR="00F652B2" w:rsidRDefault="00F652B2" w:rsidP="00942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7CCA5" w14:textId="77777777" w:rsidR="00F652B2" w:rsidRDefault="00F652B2" w:rsidP="00942C32">
      <w:pPr>
        <w:spacing w:after="0" w:line="240" w:lineRule="auto"/>
      </w:pPr>
      <w:r>
        <w:separator/>
      </w:r>
    </w:p>
  </w:footnote>
  <w:footnote w:type="continuationSeparator" w:id="0">
    <w:p w14:paraId="17DC2B80" w14:textId="77777777" w:rsidR="00F652B2" w:rsidRDefault="00F652B2" w:rsidP="00942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AA52D" w14:textId="78C8646C" w:rsidR="00942C32" w:rsidRDefault="00942C32">
    <w:pPr>
      <w:pStyle w:val="Header"/>
      <w:rPr>
        <w:lang w:val="el-GR"/>
      </w:rPr>
    </w:pPr>
    <w:r>
      <w:rPr>
        <w:noProof/>
      </w:rPr>
      <w:drawing>
        <wp:inline distT="0" distB="0" distL="0" distR="0" wp14:anchorId="3AC17EB8" wp14:editId="1ADFB942">
          <wp:extent cx="2752725" cy="701946"/>
          <wp:effectExtent l="0" t="0" r="0" b="3175"/>
          <wp:docPr id="1870878584" name="Picture 1" descr="A black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878584" name="Picture 1" descr="A black and blu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768060" cy="705857"/>
                  </a:xfrm>
                  <a:prstGeom prst="rect">
                    <a:avLst/>
                  </a:prstGeom>
                </pic:spPr>
              </pic:pic>
            </a:graphicData>
          </a:graphic>
        </wp:inline>
      </w:drawing>
    </w:r>
  </w:p>
  <w:p w14:paraId="123CF2FD" w14:textId="77777777" w:rsidR="00942C32" w:rsidRPr="00942C32" w:rsidRDefault="00942C32">
    <w:pPr>
      <w:pStyle w:val="Header"/>
      <w:rPr>
        <w:lang w:val="el-G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45"/>
    <w:rsid w:val="00003096"/>
    <w:rsid w:val="000530F7"/>
    <w:rsid w:val="00067BF8"/>
    <w:rsid w:val="00127480"/>
    <w:rsid w:val="00157B78"/>
    <w:rsid w:val="001B4231"/>
    <w:rsid w:val="00220950"/>
    <w:rsid w:val="0022428E"/>
    <w:rsid w:val="00227D5B"/>
    <w:rsid w:val="00264361"/>
    <w:rsid w:val="002F5AA1"/>
    <w:rsid w:val="003065B0"/>
    <w:rsid w:val="003505B6"/>
    <w:rsid w:val="00397D67"/>
    <w:rsid w:val="003A1310"/>
    <w:rsid w:val="003D09E0"/>
    <w:rsid w:val="003F1715"/>
    <w:rsid w:val="004655B2"/>
    <w:rsid w:val="00476EDA"/>
    <w:rsid w:val="004B6C9B"/>
    <w:rsid w:val="004C3EA5"/>
    <w:rsid w:val="00511E57"/>
    <w:rsid w:val="00521E32"/>
    <w:rsid w:val="00561EC6"/>
    <w:rsid w:val="00572AEF"/>
    <w:rsid w:val="005F36A8"/>
    <w:rsid w:val="00603B98"/>
    <w:rsid w:val="00605592"/>
    <w:rsid w:val="00674110"/>
    <w:rsid w:val="00690562"/>
    <w:rsid w:val="0069324D"/>
    <w:rsid w:val="006C5A52"/>
    <w:rsid w:val="006D49B0"/>
    <w:rsid w:val="007A5F72"/>
    <w:rsid w:val="0089268D"/>
    <w:rsid w:val="008D1FF7"/>
    <w:rsid w:val="0092113E"/>
    <w:rsid w:val="00942C32"/>
    <w:rsid w:val="009532ED"/>
    <w:rsid w:val="00996E75"/>
    <w:rsid w:val="00A00678"/>
    <w:rsid w:val="00A169B0"/>
    <w:rsid w:val="00A3028D"/>
    <w:rsid w:val="00A80180"/>
    <w:rsid w:val="00A86F90"/>
    <w:rsid w:val="00B103AF"/>
    <w:rsid w:val="00B54543"/>
    <w:rsid w:val="00BC25AB"/>
    <w:rsid w:val="00C12E45"/>
    <w:rsid w:val="00C33752"/>
    <w:rsid w:val="00C40D64"/>
    <w:rsid w:val="00C97F84"/>
    <w:rsid w:val="00CA01D6"/>
    <w:rsid w:val="00CC116D"/>
    <w:rsid w:val="00CE79CD"/>
    <w:rsid w:val="00D3196F"/>
    <w:rsid w:val="00D42107"/>
    <w:rsid w:val="00DF268B"/>
    <w:rsid w:val="00EA68A2"/>
    <w:rsid w:val="00EC3E95"/>
    <w:rsid w:val="00EC70E8"/>
    <w:rsid w:val="00F019A5"/>
    <w:rsid w:val="00F33766"/>
    <w:rsid w:val="00F57BD2"/>
    <w:rsid w:val="00F652B2"/>
    <w:rsid w:val="00F65CBB"/>
    <w:rsid w:val="00F91510"/>
    <w:rsid w:val="00F939F7"/>
    <w:rsid w:val="00FC428C"/>
    <w:rsid w:val="00FF2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395F2"/>
  <w15:chartTrackingRefBased/>
  <w15:docId w15:val="{CBD1DC0A-E6BA-4A02-8BD7-F0CEBDC0D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2E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2E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2E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2E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2E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2E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2E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2E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2E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E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2E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2E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2E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2E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2E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2E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2E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2E45"/>
    <w:rPr>
      <w:rFonts w:eastAsiaTheme="majorEastAsia" w:cstheme="majorBidi"/>
      <w:color w:val="272727" w:themeColor="text1" w:themeTint="D8"/>
    </w:rPr>
  </w:style>
  <w:style w:type="paragraph" w:styleId="Title">
    <w:name w:val="Title"/>
    <w:basedOn w:val="Normal"/>
    <w:next w:val="Normal"/>
    <w:link w:val="TitleChar"/>
    <w:uiPriority w:val="10"/>
    <w:qFormat/>
    <w:rsid w:val="00C12E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2E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2E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2E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2E45"/>
    <w:pPr>
      <w:spacing w:before="160"/>
      <w:jc w:val="center"/>
    </w:pPr>
    <w:rPr>
      <w:i/>
      <w:iCs/>
      <w:color w:val="404040" w:themeColor="text1" w:themeTint="BF"/>
    </w:rPr>
  </w:style>
  <w:style w:type="character" w:customStyle="1" w:styleId="QuoteChar">
    <w:name w:val="Quote Char"/>
    <w:basedOn w:val="DefaultParagraphFont"/>
    <w:link w:val="Quote"/>
    <w:uiPriority w:val="29"/>
    <w:rsid w:val="00C12E45"/>
    <w:rPr>
      <w:i/>
      <w:iCs/>
      <w:color w:val="404040" w:themeColor="text1" w:themeTint="BF"/>
    </w:rPr>
  </w:style>
  <w:style w:type="paragraph" w:styleId="ListParagraph">
    <w:name w:val="List Paragraph"/>
    <w:basedOn w:val="Normal"/>
    <w:uiPriority w:val="34"/>
    <w:qFormat/>
    <w:rsid w:val="00C12E45"/>
    <w:pPr>
      <w:ind w:left="720"/>
      <w:contextualSpacing/>
    </w:pPr>
  </w:style>
  <w:style w:type="character" w:styleId="IntenseEmphasis">
    <w:name w:val="Intense Emphasis"/>
    <w:basedOn w:val="DefaultParagraphFont"/>
    <w:uiPriority w:val="21"/>
    <w:qFormat/>
    <w:rsid w:val="00C12E45"/>
    <w:rPr>
      <w:i/>
      <w:iCs/>
      <w:color w:val="0F4761" w:themeColor="accent1" w:themeShade="BF"/>
    </w:rPr>
  </w:style>
  <w:style w:type="paragraph" w:styleId="IntenseQuote">
    <w:name w:val="Intense Quote"/>
    <w:basedOn w:val="Normal"/>
    <w:next w:val="Normal"/>
    <w:link w:val="IntenseQuoteChar"/>
    <w:uiPriority w:val="30"/>
    <w:qFormat/>
    <w:rsid w:val="00C12E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2E45"/>
    <w:rPr>
      <w:i/>
      <w:iCs/>
      <w:color w:val="0F4761" w:themeColor="accent1" w:themeShade="BF"/>
    </w:rPr>
  </w:style>
  <w:style w:type="character" w:styleId="IntenseReference">
    <w:name w:val="Intense Reference"/>
    <w:basedOn w:val="DefaultParagraphFont"/>
    <w:uiPriority w:val="32"/>
    <w:qFormat/>
    <w:rsid w:val="00C12E45"/>
    <w:rPr>
      <w:b/>
      <w:bCs/>
      <w:smallCaps/>
      <w:color w:val="0F4761" w:themeColor="accent1" w:themeShade="BF"/>
      <w:spacing w:val="5"/>
    </w:rPr>
  </w:style>
  <w:style w:type="paragraph" w:styleId="Header">
    <w:name w:val="header"/>
    <w:basedOn w:val="Normal"/>
    <w:link w:val="HeaderChar"/>
    <w:uiPriority w:val="99"/>
    <w:unhideWhenUsed/>
    <w:rsid w:val="00942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C32"/>
  </w:style>
  <w:style w:type="paragraph" w:styleId="Footer">
    <w:name w:val="footer"/>
    <w:basedOn w:val="Normal"/>
    <w:link w:val="FooterChar"/>
    <w:uiPriority w:val="99"/>
    <w:unhideWhenUsed/>
    <w:rsid w:val="00942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C32"/>
  </w:style>
  <w:style w:type="paragraph" w:styleId="Revision">
    <w:name w:val="Revision"/>
    <w:hidden/>
    <w:uiPriority w:val="99"/>
    <w:semiHidden/>
    <w:rsid w:val="00A169B0"/>
    <w:pPr>
      <w:spacing w:after="0" w:line="240" w:lineRule="auto"/>
    </w:pPr>
  </w:style>
  <w:style w:type="character" w:styleId="CommentReference">
    <w:name w:val="annotation reference"/>
    <w:basedOn w:val="DefaultParagraphFont"/>
    <w:uiPriority w:val="99"/>
    <w:semiHidden/>
    <w:unhideWhenUsed/>
    <w:rsid w:val="00D42107"/>
    <w:rPr>
      <w:sz w:val="16"/>
      <w:szCs w:val="16"/>
    </w:rPr>
  </w:style>
  <w:style w:type="paragraph" w:styleId="CommentText">
    <w:name w:val="annotation text"/>
    <w:basedOn w:val="Normal"/>
    <w:link w:val="CommentTextChar"/>
    <w:uiPriority w:val="99"/>
    <w:semiHidden/>
    <w:unhideWhenUsed/>
    <w:rsid w:val="00D42107"/>
    <w:pPr>
      <w:spacing w:line="240" w:lineRule="auto"/>
    </w:pPr>
    <w:rPr>
      <w:sz w:val="20"/>
      <w:szCs w:val="20"/>
    </w:rPr>
  </w:style>
  <w:style w:type="character" w:customStyle="1" w:styleId="CommentTextChar">
    <w:name w:val="Comment Text Char"/>
    <w:basedOn w:val="DefaultParagraphFont"/>
    <w:link w:val="CommentText"/>
    <w:uiPriority w:val="99"/>
    <w:semiHidden/>
    <w:rsid w:val="00D42107"/>
    <w:rPr>
      <w:sz w:val="20"/>
      <w:szCs w:val="20"/>
    </w:rPr>
  </w:style>
  <w:style w:type="paragraph" w:styleId="CommentSubject">
    <w:name w:val="annotation subject"/>
    <w:basedOn w:val="CommentText"/>
    <w:next w:val="CommentText"/>
    <w:link w:val="CommentSubjectChar"/>
    <w:uiPriority w:val="99"/>
    <w:semiHidden/>
    <w:unhideWhenUsed/>
    <w:rsid w:val="00D42107"/>
    <w:rPr>
      <w:b/>
      <w:bCs/>
    </w:rPr>
  </w:style>
  <w:style w:type="character" w:customStyle="1" w:styleId="CommentSubjectChar">
    <w:name w:val="Comment Subject Char"/>
    <w:basedOn w:val="CommentTextChar"/>
    <w:link w:val="CommentSubject"/>
    <w:uiPriority w:val="99"/>
    <w:semiHidden/>
    <w:rsid w:val="00D421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698</Words>
  <Characters>3985</Characters>
  <Application>Microsoft Office Word</Application>
  <DocSecurity>0</DocSecurity>
  <Lines>33</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Moulas</dc:creator>
  <cp:keywords/>
  <dc:description/>
  <cp:lastModifiedBy>Christina  Tsatsaroni</cp:lastModifiedBy>
  <cp:revision>10</cp:revision>
  <cp:lastPrinted>2025-09-25T09:50:00Z</cp:lastPrinted>
  <dcterms:created xsi:type="dcterms:W3CDTF">2025-09-26T07:06:00Z</dcterms:created>
  <dcterms:modified xsi:type="dcterms:W3CDTF">2025-09-26T07:20:00Z</dcterms:modified>
</cp:coreProperties>
</file>