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3020" w14:textId="6CF7D921" w:rsidR="00474141" w:rsidRPr="00474141" w:rsidRDefault="00474141" w:rsidP="00474141">
      <w:pPr>
        <w:jc w:val="right"/>
        <w:rPr>
          <w:rFonts w:ascii="Calibri" w:eastAsia="Calibri" w:hAnsi="Calibri" w:cs="Calibri"/>
          <w:bCs/>
          <w:color w:val="000000"/>
          <w:sz w:val="22"/>
          <w:szCs w:val="22"/>
          <w:lang w:eastAsia="en-US"/>
        </w:rPr>
      </w:pPr>
      <w:r w:rsidRPr="00474141">
        <w:rPr>
          <w:rFonts w:ascii="Calibri" w:eastAsia="Calibri" w:hAnsi="Calibri" w:cs="Calibri"/>
          <w:bCs/>
          <w:color w:val="000000"/>
          <w:sz w:val="22"/>
          <w:szCs w:val="22"/>
          <w:lang w:eastAsia="en-US"/>
        </w:rPr>
        <w:t xml:space="preserve">Αθήνα, </w:t>
      </w:r>
      <w:r w:rsidR="002660AC">
        <w:rPr>
          <w:rFonts w:ascii="Calibri" w:eastAsia="Calibri" w:hAnsi="Calibri" w:cs="Calibri"/>
          <w:bCs/>
          <w:color w:val="000000"/>
          <w:sz w:val="22"/>
          <w:szCs w:val="22"/>
          <w:lang w:eastAsia="en-US"/>
        </w:rPr>
        <w:t>05</w:t>
      </w:r>
      <w:r w:rsidR="00210272" w:rsidRPr="0060280A">
        <w:rPr>
          <w:rFonts w:ascii="Calibri" w:eastAsia="Calibri" w:hAnsi="Calibri" w:cs="Calibri"/>
          <w:bCs/>
          <w:color w:val="000000"/>
          <w:sz w:val="22"/>
          <w:szCs w:val="22"/>
          <w:lang w:eastAsia="en-US"/>
        </w:rPr>
        <w:t xml:space="preserve"> </w:t>
      </w:r>
      <w:r w:rsidR="00210272">
        <w:rPr>
          <w:rFonts w:ascii="Calibri" w:eastAsia="Calibri" w:hAnsi="Calibri" w:cs="Calibri"/>
          <w:bCs/>
          <w:color w:val="000000"/>
          <w:sz w:val="22"/>
          <w:szCs w:val="22"/>
          <w:lang w:eastAsia="en-US"/>
        </w:rPr>
        <w:t>Δεκεμβρίου</w:t>
      </w:r>
      <w:r w:rsidRPr="00474141">
        <w:rPr>
          <w:rFonts w:ascii="Calibri" w:eastAsia="Calibri" w:hAnsi="Calibri" w:cs="Calibri"/>
          <w:bCs/>
          <w:color w:val="000000"/>
          <w:sz w:val="22"/>
          <w:szCs w:val="22"/>
          <w:lang w:eastAsia="en-US"/>
        </w:rPr>
        <w:t xml:space="preserve"> 2025</w:t>
      </w:r>
    </w:p>
    <w:p w14:paraId="12190415" w14:textId="77777777" w:rsidR="00474141" w:rsidRPr="00474141" w:rsidRDefault="00474141" w:rsidP="00474141">
      <w:pPr>
        <w:jc w:val="center"/>
        <w:rPr>
          <w:rFonts w:ascii="Calibri" w:eastAsia="Calibri" w:hAnsi="Calibri" w:cs="Calibri"/>
          <w:b/>
          <w:color w:val="000000"/>
          <w:sz w:val="22"/>
          <w:szCs w:val="22"/>
          <w:lang w:eastAsia="en-US"/>
        </w:rPr>
      </w:pPr>
    </w:p>
    <w:p w14:paraId="64BE65E7" w14:textId="77777777" w:rsidR="00474141" w:rsidRDefault="00474141" w:rsidP="00474141">
      <w:pPr>
        <w:jc w:val="center"/>
        <w:rPr>
          <w:rFonts w:ascii="Calibri" w:eastAsia="Calibri" w:hAnsi="Calibri" w:cs="Calibri"/>
          <w:b/>
          <w:color w:val="000000"/>
          <w:sz w:val="22"/>
          <w:szCs w:val="22"/>
          <w:lang w:eastAsia="en-US"/>
        </w:rPr>
      </w:pPr>
      <w:r w:rsidRPr="00474141">
        <w:rPr>
          <w:rFonts w:ascii="Calibri" w:eastAsia="Calibri" w:hAnsi="Calibri" w:cs="Calibri"/>
          <w:b/>
          <w:color w:val="000000"/>
          <w:sz w:val="22"/>
          <w:szCs w:val="22"/>
          <w:lang w:eastAsia="en-US"/>
        </w:rPr>
        <w:t>Δελτίο Τύπου</w:t>
      </w:r>
    </w:p>
    <w:p w14:paraId="5C8299AB" w14:textId="77777777" w:rsidR="001209E1" w:rsidRPr="00474141" w:rsidRDefault="001209E1" w:rsidP="00474141">
      <w:pPr>
        <w:jc w:val="center"/>
        <w:rPr>
          <w:rFonts w:ascii="Calibri" w:eastAsia="Calibri" w:hAnsi="Calibri" w:cs="Calibri"/>
          <w:b/>
          <w:color w:val="000000"/>
          <w:sz w:val="22"/>
          <w:szCs w:val="22"/>
          <w:lang w:eastAsia="en-US"/>
        </w:rPr>
      </w:pPr>
    </w:p>
    <w:p w14:paraId="35731DF9" w14:textId="27AE8D0B" w:rsidR="001209E1" w:rsidRDefault="001209E1" w:rsidP="00EF158B">
      <w:pPr>
        <w:jc w:val="center"/>
        <w:rPr>
          <w:rFonts w:ascii="Calibri" w:eastAsia="Calibri" w:hAnsi="Calibri" w:cs="Calibri"/>
          <w:b/>
          <w:i/>
          <w:iCs/>
          <w:color w:val="000000"/>
          <w:lang w:eastAsia="en-US"/>
        </w:rPr>
      </w:pPr>
      <w:bookmarkStart w:id="0" w:name="_Hlk214623930"/>
      <w:r>
        <w:rPr>
          <w:rFonts w:ascii="Calibri" w:eastAsia="Calibri" w:hAnsi="Calibri" w:cs="Calibri"/>
          <w:b/>
          <w:i/>
          <w:iCs/>
          <w:color w:val="000000"/>
          <w:lang w:eastAsia="en-US"/>
        </w:rPr>
        <w:t xml:space="preserve">Άμυνα, διάστημα και κυβερνοασφάλεια και Εφαρμογή της </w:t>
      </w:r>
      <w:r w:rsidR="0025716A">
        <w:rPr>
          <w:rFonts w:ascii="Calibri" w:eastAsia="Calibri" w:hAnsi="Calibri" w:cs="Calibri"/>
          <w:b/>
          <w:i/>
          <w:iCs/>
          <w:color w:val="000000"/>
          <w:lang w:eastAsia="en-US"/>
        </w:rPr>
        <w:t>Τ</w:t>
      </w:r>
      <w:r>
        <w:rPr>
          <w:rFonts w:ascii="Calibri" w:eastAsia="Calibri" w:hAnsi="Calibri" w:cs="Calibri"/>
          <w:b/>
          <w:i/>
          <w:iCs/>
          <w:color w:val="000000"/>
          <w:lang w:eastAsia="en-US"/>
        </w:rPr>
        <w:t>εχνητής Νοημοσύνης στις επιχειρήσεις</w:t>
      </w:r>
      <w:r w:rsidR="00EF158B">
        <w:rPr>
          <w:rFonts w:ascii="Calibri" w:eastAsia="Calibri" w:hAnsi="Calibri" w:cs="Calibri"/>
          <w:b/>
          <w:i/>
          <w:iCs/>
          <w:color w:val="000000"/>
          <w:lang w:eastAsia="en-US"/>
        </w:rPr>
        <w:t>,</w:t>
      </w:r>
      <w:r>
        <w:rPr>
          <w:rFonts w:ascii="Calibri" w:eastAsia="Calibri" w:hAnsi="Calibri" w:cs="Calibri"/>
          <w:b/>
          <w:i/>
          <w:iCs/>
          <w:color w:val="000000"/>
          <w:lang w:eastAsia="en-US"/>
        </w:rPr>
        <w:t xml:space="preserve"> οι θεματικοί άξονες της έναρξης των εργασιών του</w:t>
      </w:r>
    </w:p>
    <w:p w14:paraId="41BBAD08" w14:textId="72F17DC7" w:rsidR="00474141" w:rsidRPr="008C7A1F" w:rsidRDefault="008C7A1F" w:rsidP="008C7A1F">
      <w:pPr>
        <w:jc w:val="center"/>
        <w:rPr>
          <w:rFonts w:ascii="Calibri" w:eastAsia="Calibri" w:hAnsi="Calibri" w:cs="Calibri"/>
          <w:b/>
          <w:i/>
          <w:iCs/>
          <w:color w:val="000000"/>
          <w:lang w:val="en-US" w:eastAsia="en-US"/>
        </w:rPr>
      </w:pPr>
      <w:r w:rsidRPr="008C7A1F">
        <w:rPr>
          <w:rFonts w:ascii="Calibri" w:eastAsia="Calibri" w:hAnsi="Calibri" w:cs="Calibri"/>
          <w:b/>
          <w:i/>
          <w:iCs/>
          <w:color w:val="000000"/>
          <w:lang w:val="en-US" w:eastAsia="en-US"/>
        </w:rPr>
        <w:t>digital economy forum 2025: “From vision to impact”</w:t>
      </w:r>
    </w:p>
    <w:p w14:paraId="05F0FD69" w14:textId="77777777" w:rsidR="0060280A" w:rsidRPr="008C7A1F" w:rsidRDefault="0060280A" w:rsidP="00474141">
      <w:pPr>
        <w:jc w:val="both"/>
        <w:rPr>
          <w:rFonts w:ascii="Calibri" w:eastAsia="Calibri" w:hAnsi="Calibri" w:cs="Calibri"/>
          <w:color w:val="000000"/>
          <w:sz w:val="22"/>
          <w:szCs w:val="22"/>
          <w:lang w:val="en-US" w:eastAsia="en-US"/>
        </w:rPr>
      </w:pPr>
      <w:bookmarkStart w:id="1" w:name="_Hlk214959979"/>
    </w:p>
    <w:p w14:paraId="1124BF90" w14:textId="7C3F20A7" w:rsidR="006B100E" w:rsidRPr="00BD70F2" w:rsidRDefault="006B100E" w:rsidP="0060280A">
      <w:pPr>
        <w:jc w:val="both"/>
        <w:rPr>
          <w:rFonts w:ascii="Calibri" w:eastAsia="Calibri" w:hAnsi="Calibri" w:cs="Calibri"/>
          <w:b/>
          <w:bCs/>
          <w:color w:val="000000"/>
          <w:sz w:val="22"/>
          <w:szCs w:val="22"/>
          <w:lang w:eastAsia="en-US"/>
        </w:rPr>
      </w:pPr>
      <w:r>
        <w:rPr>
          <w:rFonts w:ascii="Calibri" w:eastAsia="Calibri" w:hAnsi="Calibri" w:cs="Calibri"/>
          <w:color w:val="000000"/>
          <w:sz w:val="22"/>
          <w:szCs w:val="22"/>
          <w:lang w:eastAsia="en-US"/>
        </w:rPr>
        <w:t xml:space="preserve">Με κορυφαίους ομιλητές και ενδιαφέρουσες απόψεις σχετικά με την δραστηριοποίηση των εταιρειών στους τομείς της άμυνας, του διαστήματος και της κυβερνοασφάλειας, αλλά και </w:t>
      </w:r>
      <w:r w:rsidR="00BF264C">
        <w:rPr>
          <w:rFonts w:ascii="Calibri" w:eastAsia="Calibri" w:hAnsi="Calibri" w:cs="Calibri"/>
          <w:color w:val="000000"/>
          <w:sz w:val="22"/>
          <w:szCs w:val="22"/>
          <w:lang w:eastAsia="en-US"/>
        </w:rPr>
        <w:t>σ</w:t>
      </w:r>
      <w:r>
        <w:rPr>
          <w:rFonts w:ascii="Calibri" w:eastAsia="Calibri" w:hAnsi="Calibri" w:cs="Calibri"/>
          <w:color w:val="000000"/>
          <w:sz w:val="22"/>
          <w:szCs w:val="22"/>
          <w:lang w:eastAsia="en-US"/>
        </w:rPr>
        <w:t xml:space="preserve">την </w:t>
      </w:r>
      <w:r w:rsidRPr="006B100E">
        <w:rPr>
          <w:rFonts w:ascii="Calibri" w:eastAsia="Calibri" w:hAnsi="Calibri" w:cs="Calibri"/>
          <w:color w:val="000000"/>
          <w:sz w:val="22"/>
          <w:szCs w:val="22"/>
          <w:lang w:eastAsia="en-US"/>
        </w:rPr>
        <w:t>αξιοποίηση των τεχνολογιών AI στις επιχειρήσεις</w:t>
      </w:r>
      <w:r>
        <w:rPr>
          <w:rFonts w:ascii="Calibri" w:eastAsia="Calibri" w:hAnsi="Calibri" w:cs="Calibri"/>
          <w:color w:val="000000"/>
          <w:sz w:val="22"/>
          <w:szCs w:val="22"/>
          <w:lang w:eastAsia="en-US"/>
        </w:rPr>
        <w:t xml:space="preserve"> θα ξεκινήσει τις εργασίες του το </w:t>
      </w:r>
      <w:r w:rsidRPr="006B100E">
        <w:rPr>
          <w:rFonts w:ascii="Calibri" w:eastAsia="Calibri" w:hAnsi="Calibri" w:cs="Calibri"/>
          <w:b/>
          <w:bCs/>
          <w:color w:val="000000"/>
          <w:sz w:val="22"/>
          <w:szCs w:val="22"/>
          <w:lang w:eastAsia="en-US"/>
        </w:rPr>
        <w:t xml:space="preserve">digital economy forum 2025, “From vision to impact”, </w:t>
      </w:r>
      <w:r w:rsidRPr="006B100E">
        <w:rPr>
          <w:rFonts w:ascii="Calibri" w:eastAsia="Calibri" w:hAnsi="Calibri" w:cs="Calibri"/>
          <w:color w:val="000000"/>
          <w:sz w:val="22"/>
          <w:szCs w:val="22"/>
          <w:lang w:eastAsia="en-US"/>
        </w:rPr>
        <w:t>το ετήσιο θεσμικό Συνέδριο του Συνδέσμου Επιχειρήσεων Πληροφορικής και Επικοινωνιών Ελλάδας (ΣΕΠΕ)</w:t>
      </w:r>
      <w:r w:rsidR="00BD70F2">
        <w:rPr>
          <w:rFonts w:ascii="Calibri" w:eastAsia="Calibri" w:hAnsi="Calibri" w:cs="Calibri"/>
          <w:color w:val="000000"/>
          <w:sz w:val="22"/>
          <w:szCs w:val="22"/>
          <w:lang w:eastAsia="en-US"/>
        </w:rPr>
        <w:t>, που</w:t>
      </w:r>
      <w:r w:rsidR="00BD70F2" w:rsidRPr="00BD70F2">
        <w:t xml:space="preserve"> </w:t>
      </w:r>
      <w:r w:rsidR="00BD70F2" w:rsidRPr="00BD70F2">
        <w:rPr>
          <w:rFonts w:ascii="Calibri" w:eastAsia="Calibri" w:hAnsi="Calibri" w:cs="Calibri"/>
          <w:color w:val="000000"/>
          <w:sz w:val="22"/>
          <w:szCs w:val="22"/>
          <w:lang w:eastAsia="en-US"/>
        </w:rPr>
        <w:t xml:space="preserve">θα πραγματοποιηθεί τη </w:t>
      </w:r>
      <w:r w:rsidR="00BD70F2" w:rsidRPr="00BD70F2">
        <w:rPr>
          <w:rFonts w:ascii="Calibri" w:eastAsia="Calibri" w:hAnsi="Calibri" w:cs="Calibri"/>
          <w:b/>
          <w:bCs/>
          <w:color w:val="000000"/>
          <w:sz w:val="22"/>
          <w:szCs w:val="22"/>
          <w:lang w:eastAsia="en-US"/>
        </w:rPr>
        <w:t>Δευτέρα</w:t>
      </w:r>
      <w:r w:rsidR="00BF264C">
        <w:rPr>
          <w:rFonts w:ascii="Calibri" w:eastAsia="Calibri" w:hAnsi="Calibri" w:cs="Calibri"/>
          <w:b/>
          <w:bCs/>
          <w:color w:val="000000"/>
          <w:sz w:val="22"/>
          <w:szCs w:val="22"/>
          <w:lang w:eastAsia="en-US"/>
        </w:rPr>
        <w:t>,</w:t>
      </w:r>
      <w:r w:rsidR="00BD70F2" w:rsidRPr="00BD70F2">
        <w:rPr>
          <w:rFonts w:ascii="Calibri" w:eastAsia="Calibri" w:hAnsi="Calibri" w:cs="Calibri"/>
          <w:b/>
          <w:bCs/>
          <w:color w:val="000000"/>
          <w:sz w:val="22"/>
          <w:szCs w:val="22"/>
          <w:lang w:eastAsia="en-US"/>
        </w:rPr>
        <w:t xml:space="preserve"> 15 Δεκεμβρίου 2025</w:t>
      </w:r>
      <w:r w:rsidR="00BF264C">
        <w:rPr>
          <w:rFonts w:ascii="Calibri" w:eastAsia="Calibri" w:hAnsi="Calibri" w:cs="Calibri"/>
          <w:b/>
          <w:bCs/>
          <w:color w:val="000000"/>
          <w:sz w:val="22"/>
          <w:szCs w:val="22"/>
          <w:lang w:eastAsia="en-US"/>
        </w:rPr>
        <w:t>,</w:t>
      </w:r>
      <w:r w:rsidR="00BD70F2" w:rsidRPr="00BD70F2">
        <w:rPr>
          <w:rFonts w:ascii="Calibri" w:eastAsia="Calibri" w:hAnsi="Calibri" w:cs="Calibri"/>
          <w:color w:val="000000"/>
          <w:sz w:val="22"/>
          <w:szCs w:val="22"/>
          <w:lang w:eastAsia="en-US"/>
        </w:rPr>
        <w:t xml:space="preserve"> στο </w:t>
      </w:r>
      <w:r w:rsidR="00BD70F2" w:rsidRPr="00BD70F2">
        <w:rPr>
          <w:rFonts w:ascii="Calibri" w:eastAsia="Calibri" w:hAnsi="Calibri" w:cs="Calibri"/>
          <w:b/>
          <w:bCs/>
          <w:color w:val="000000"/>
          <w:sz w:val="22"/>
          <w:szCs w:val="22"/>
          <w:lang w:eastAsia="en-US"/>
        </w:rPr>
        <w:t>Athenaeum Intercontinental.</w:t>
      </w:r>
    </w:p>
    <w:p w14:paraId="28899094" w14:textId="77777777" w:rsidR="006B100E" w:rsidRDefault="006B100E" w:rsidP="0060280A">
      <w:pPr>
        <w:jc w:val="both"/>
        <w:rPr>
          <w:rFonts w:ascii="Calibri" w:eastAsia="Calibri" w:hAnsi="Calibri" w:cs="Calibri"/>
          <w:color w:val="000000"/>
          <w:sz w:val="22"/>
          <w:szCs w:val="22"/>
          <w:lang w:eastAsia="en-US"/>
        </w:rPr>
      </w:pPr>
    </w:p>
    <w:p w14:paraId="2B3E9192" w14:textId="396B3C1A" w:rsidR="006B100E" w:rsidRDefault="006B100E" w:rsidP="006B100E">
      <w:pPr>
        <w:jc w:val="both"/>
        <w:rPr>
          <w:rFonts w:ascii="Calibri" w:eastAsia="Calibri" w:hAnsi="Calibri" w:cs="Calibri"/>
          <w:color w:val="000000" w:themeColor="text1"/>
          <w:sz w:val="22"/>
          <w:szCs w:val="22"/>
          <w:lang w:eastAsia="en-US"/>
        </w:rPr>
      </w:pPr>
      <w:r>
        <w:rPr>
          <w:rFonts w:ascii="Calibri" w:eastAsia="Calibri" w:hAnsi="Calibri" w:cs="Calibri"/>
          <w:color w:val="000000"/>
          <w:sz w:val="22"/>
          <w:szCs w:val="22"/>
          <w:lang w:eastAsia="en-US"/>
        </w:rPr>
        <w:t xml:space="preserve">Την εναρκτήρια ομιλία της ενότητας </w:t>
      </w:r>
      <w:r>
        <w:rPr>
          <w:rFonts w:ascii="Calibri" w:eastAsia="Calibri" w:hAnsi="Calibri" w:cs="Calibri"/>
          <w:b/>
          <w:bCs/>
          <w:color w:val="000000"/>
          <w:sz w:val="22"/>
          <w:szCs w:val="22"/>
          <w:lang w:eastAsia="en-US"/>
        </w:rPr>
        <w:t>«Άμυνα, διάστημα &amp; κυβερνοασφάλεια: οι νέες προκλήσεις και ευκαιρίες»</w:t>
      </w:r>
      <w:r>
        <w:rPr>
          <w:rFonts w:ascii="Calibri" w:eastAsia="Calibri" w:hAnsi="Calibri" w:cs="Calibri"/>
          <w:color w:val="000000"/>
          <w:sz w:val="22"/>
          <w:szCs w:val="22"/>
          <w:lang w:eastAsia="en-US"/>
        </w:rPr>
        <w:t xml:space="preserve">, </w:t>
      </w:r>
      <w:r w:rsidR="0086048D">
        <w:rPr>
          <w:rFonts w:ascii="Calibri" w:eastAsia="Calibri" w:hAnsi="Calibri" w:cs="Calibri"/>
          <w:color w:val="000000"/>
          <w:sz w:val="22"/>
          <w:szCs w:val="22"/>
          <w:lang w:eastAsia="en-US"/>
        </w:rPr>
        <w:t>θ</w:t>
      </w:r>
      <w:r>
        <w:rPr>
          <w:rFonts w:ascii="Calibri" w:eastAsia="Calibri" w:hAnsi="Calibri" w:cs="Calibri"/>
          <w:color w:val="000000"/>
          <w:sz w:val="22"/>
          <w:szCs w:val="22"/>
          <w:lang w:eastAsia="en-US"/>
        </w:rPr>
        <w:t xml:space="preserve">α πραγματοποιήσει ο  </w:t>
      </w:r>
      <w:r w:rsidR="002660AC" w:rsidRPr="002660AC">
        <w:rPr>
          <w:rFonts w:ascii="Calibri" w:eastAsia="Calibri" w:hAnsi="Calibri" w:cs="Calibri"/>
          <w:b/>
          <w:bCs/>
          <w:color w:val="000000"/>
          <w:sz w:val="22"/>
          <w:szCs w:val="22"/>
          <w:lang w:eastAsia="en-US"/>
        </w:rPr>
        <w:t>Αρχηγός του Γενικού Επιτελείου Εθνικής Άμυνας (ΓΕΕΘΑ)</w:t>
      </w:r>
      <w:r>
        <w:rPr>
          <w:rFonts w:ascii="Calibri" w:eastAsia="Calibri" w:hAnsi="Calibri" w:cs="Calibri"/>
          <w:b/>
          <w:bCs/>
          <w:color w:val="000000"/>
          <w:sz w:val="22"/>
          <w:szCs w:val="22"/>
          <w:lang w:eastAsia="en-US"/>
        </w:rPr>
        <w:t xml:space="preserve">, </w:t>
      </w:r>
      <w:r w:rsidR="002660AC" w:rsidRPr="002660AC">
        <w:rPr>
          <w:rFonts w:ascii="Calibri" w:eastAsia="Calibri" w:hAnsi="Calibri" w:cs="Calibri"/>
          <w:b/>
          <w:bCs/>
          <w:color w:val="000000"/>
          <w:sz w:val="22"/>
          <w:szCs w:val="22"/>
          <w:lang w:eastAsia="en-US"/>
        </w:rPr>
        <w:t>Στρατηγός</w:t>
      </w:r>
      <w:r>
        <w:rPr>
          <w:rFonts w:ascii="Calibri" w:eastAsia="Calibri" w:hAnsi="Calibri" w:cs="Calibri"/>
          <w:b/>
          <w:bCs/>
          <w:color w:val="000000"/>
          <w:sz w:val="22"/>
          <w:szCs w:val="22"/>
          <w:lang w:eastAsia="en-US"/>
        </w:rPr>
        <w:t xml:space="preserve"> </w:t>
      </w:r>
      <w:r w:rsidR="002660AC" w:rsidRPr="002660AC">
        <w:rPr>
          <w:rFonts w:ascii="Calibri" w:eastAsia="Calibri" w:hAnsi="Calibri" w:cs="Calibri"/>
          <w:b/>
          <w:bCs/>
          <w:color w:val="000000"/>
          <w:sz w:val="22"/>
          <w:szCs w:val="22"/>
          <w:lang w:eastAsia="en-US"/>
        </w:rPr>
        <w:t>Δημήτριος Χούπης</w:t>
      </w:r>
      <w:r>
        <w:rPr>
          <w:rFonts w:ascii="Calibri" w:eastAsia="Calibri" w:hAnsi="Calibri" w:cs="Calibri"/>
          <w:color w:val="000000"/>
          <w:sz w:val="22"/>
          <w:szCs w:val="22"/>
          <w:lang w:eastAsia="en-US"/>
        </w:rPr>
        <w:t xml:space="preserve">, τονίζοντας </w:t>
      </w:r>
      <w:r w:rsidRPr="00EB67AF">
        <w:rPr>
          <w:rFonts w:ascii="Calibri" w:eastAsia="Calibri" w:hAnsi="Calibri" w:cs="Calibri"/>
          <w:color w:val="000000"/>
          <w:sz w:val="22"/>
          <w:szCs w:val="22"/>
          <w:lang w:eastAsia="en-US"/>
        </w:rPr>
        <w:t xml:space="preserve">τη σημασία της επιτυχούς εισόδου των επιχειρήσεων </w:t>
      </w:r>
      <w:r w:rsidR="00BF264C">
        <w:rPr>
          <w:rFonts w:ascii="Calibri" w:eastAsia="Calibri" w:hAnsi="Calibri" w:cs="Calibri"/>
          <w:color w:val="000000"/>
          <w:sz w:val="22"/>
          <w:szCs w:val="22"/>
          <w:lang w:eastAsia="en-US"/>
        </w:rPr>
        <w:t>ψηφιακής τεχνολογίας</w:t>
      </w:r>
      <w:r w:rsidRPr="00EB67AF">
        <w:rPr>
          <w:rFonts w:ascii="Calibri" w:eastAsia="Calibri" w:hAnsi="Calibri" w:cs="Calibri"/>
          <w:color w:val="000000"/>
          <w:sz w:val="22"/>
          <w:szCs w:val="22"/>
          <w:lang w:eastAsia="en-US"/>
        </w:rPr>
        <w:t xml:space="preserve"> στον τομέα της άμυνας και της κυβερνοασφάλειας</w:t>
      </w:r>
      <w:r w:rsidR="00BF264C">
        <w:rPr>
          <w:rFonts w:ascii="Calibri" w:eastAsia="Calibri" w:hAnsi="Calibri" w:cs="Calibri"/>
          <w:color w:val="000000"/>
          <w:sz w:val="22"/>
          <w:szCs w:val="22"/>
          <w:lang w:eastAsia="en-US"/>
        </w:rPr>
        <w:t>,</w:t>
      </w:r>
      <w:r w:rsidRPr="00EB67AF">
        <w:rPr>
          <w:rFonts w:ascii="Calibri" w:eastAsia="Calibri" w:hAnsi="Calibri" w:cs="Calibri"/>
          <w:color w:val="000000"/>
          <w:sz w:val="22"/>
          <w:szCs w:val="22"/>
          <w:lang w:eastAsia="en-US"/>
        </w:rPr>
        <w:t xml:space="preserve"> με την ανάπτυξη προϊόντων και υπηρεσιών υψηλής προστιθέμενης αξίας. </w:t>
      </w:r>
      <w:r w:rsidRPr="00EB67AF">
        <w:rPr>
          <w:rFonts w:ascii="Calibri" w:eastAsia="Calibri" w:hAnsi="Calibri" w:cs="Calibri"/>
          <w:color w:val="000000" w:themeColor="text1"/>
          <w:sz w:val="22"/>
          <w:szCs w:val="22"/>
          <w:lang w:eastAsia="en-US"/>
        </w:rPr>
        <w:t>Παράλληλα,</w:t>
      </w:r>
      <w:r>
        <w:rPr>
          <w:rFonts w:ascii="Calibri" w:eastAsia="Calibri" w:hAnsi="Calibri" w:cs="Calibri"/>
          <w:color w:val="000000" w:themeColor="text1"/>
          <w:sz w:val="22"/>
          <w:szCs w:val="22"/>
          <w:lang w:eastAsia="en-US"/>
        </w:rPr>
        <w:t xml:space="preserve"> στο πάνελ της ίδιας ενότητας με τη συμμετοχή - μεταξύ άλλων - </w:t>
      </w:r>
      <w:bookmarkStart w:id="2" w:name="_Hlk214892486"/>
      <w:r>
        <w:rPr>
          <w:rFonts w:ascii="Calibri" w:eastAsia="Calibri" w:hAnsi="Calibri" w:cs="Calibri"/>
          <w:color w:val="000000" w:themeColor="text1"/>
          <w:sz w:val="22"/>
          <w:szCs w:val="22"/>
          <w:lang w:eastAsia="en-US"/>
        </w:rPr>
        <w:t xml:space="preserve">του </w:t>
      </w:r>
      <w:r>
        <w:rPr>
          <w:rFonts w:ascii="Calibri" w:eastAsia="Calibri" w:hAnsi="Calibri" w:cs="Calibri"/>
          <w:b/>
          <w:bCs/>
          <w:color w:val="000000" w:themeColor="text1"/>
          <w:sz w:val="22"/>
          <w:szCs w:val="22"/>
          <w:lang w:eastAsia="en-US"/>
        </w:rPr>
        <w:t>Δρ. Κωνσταντίνου Καράντζαλου</w:t>
      </w:r>
      <w:r>
        <w:rPr>
          <w:rFonts w:ascii="Calibri" w:eastAsia="Calibri" w:hAnsi="Calibri" w:cs="Calibri"/>
          <w:color w:val="000000" w:themeColor="text1"/>
          <w:sz w:val="22"/>
          <w:szCs w:val="22"/>
          <w:lang w:eastAsia="en-US"/>
        </w:rPr>
        <w:t xml:space="preserve">, </w:t>
      </w:r>
      <w:r>
        <w:rPr>
          <w:rFonts w:ascii="Calibri" w:eastAsia="Calibri" w:hAnsi="Calibri" w:cs="Calibri"/>
          <w:b/>
          <w:bCs/>
          <w:color w:val="000000" w:themeColor="text1"/>
          <w:sz w:val="22"/>
          <w:szCs w:val="22"/>
          <w:lang w:eastAsia="en-US"/>
        </w:rPr>
        <w:t>Γενικού Γραμματέα Τηλεπικοινωνιών &amp; Ταχυδρομείων του</w:t>
      </w:r>
      <w:r>
        <w:t xml:space="preserve"> </w:t>
      </w:r>
      <w:r>
        <w:rPr>
          <w:rFonts w:ascii="Calibri" w:eastAsia="Calibri" w:hAnsi="Calibri" w:cs="Calibri"/>
          <w:b/>
          <w:bCs/>
          <w:color w:val="000000" w:themeColor="text1"/>
          <w:sz w:val="22"/>
          <w:szCs w:val="22"/>
          <w:lang w:eastAsia="en-US"/>
        </w:rPr>
        <w:t>Υπουργείου Ψηφιακής Διακυβέρνησης</w:t>
      </w:r>
      <w:r>
        <w:rPr>
          <w:rFonts w:ascii="Calibri" w:eastAsia="Calibri" w:hAnsi="Calibri" w:cs="Calibri"/>
          <w:color w:val="000000" w:themeColor="text1"/>
          <w:sz w:val="22"/>
          <w:szCs w:val="22"/>
          <w:lang w:eastAsia="en-US"/>
        </w:rPr>
        <w:t xml:space="preserve">, του κυρίου </w:t>
      </w:r>
      <w:r>
        <w:rPr>
          <w:rFonts w:ascii="Calibri" w:eastAsia="Calibri" w:hAnsi="Calibri" w:cs="Calibri"/>
          <w:b/>
          <w:bCs/>
          <w:color w:val="000000" w:themeColor="text1"/>
          <w:sz w:val="22"/>
          <w:szCs w:val="22"/>
          <w:lang w:eastAsia="en-US"/>
        </w:rPr>
        <w:t>Μιχάλη Μπλέτσα</w:t>
      </w:r>
      <w:r>
        <w:rPr>
          <w:rFonts w:ascii="Calibri" w:eastAsia="Calibri" w:hAnsi="Calibri" w:cs="Calibri"/>
          <w:color w:val="000000" w:themeColor="text1"/>
          <w:sz w:val="22"/>
          <w:szCs w:val="22"/>
          <w:lang w:eastAsia="en-US"/>
        </w:rPr>
        <w:t xml:space="preserve">, </w:t>
      </w:r>
      <w:r>
        <w:rPr>
          <w:rFonts w:ascii="Calibri" w:eastAsia="Calibri" w:hAnsi="Calibri" w:cs="Calibri"/>
          <w:b/>
          <w:bCs/>
          <w:color w:val="000000" w:themeColor="text1"/>
          <w:sz w:val="22"/>
          <w:szCs w:val="22"/>
          <w:lang w:eastAsia="en-US"/>
        </w:rPr>
        <w:t xml:space="preserve">Διοικητή της Εθνικής Αρχής Κυβερνοασφάλειας (ΕΑΚ) </w:t>
      </w:r>
      <w:r>
        <w:rPr>
          <w:rFonts w:ascii="Calibri" w:eastAsia="Calibri" w:hAnsi="Calibri" w:cs="Calibri"/>
          <w:color w:val="000000" w:themeColor="text1"/>
          <w:sz w:val="22"/>
          <w:szCs w:val="22"/>
          <w:lang w:eastAsia="en-US"/>
        </w:rPr>
        <w:t xml:space="preserve">και του κυρίου </w:t>
      </w:r>
      <w:r>
        <w:rPr>
          <w:rFonts w:ascii="Calibri" w:eastAsia="Calibri" w:hAnsi="Calibri" w:cs="Calibri"/>
          <w:b/>
          <w:bCs/>
          <w:color w:val="000000" w:themeColor="text1"/>
          <w:sz w:val="22"/>
          <w:szCs w:val="22"/>
          <w:lang w:eastAsia="en-US"/>
        </w:rPr>
        <w:t>Παντελή Τζωρτζάκη</w:t>
      </w:r>
      <w:r>
        <w:rPr>
          <w:rFonts w:ascii="Calibri" w:eastAsia="Calibri" w:hAnsi="Calibri" w:cs="Calibri"/>
          <w:color w:val="000000" w:themeColor="text1"/>
          <w:sz w:val="22"/>
          <w:szCs w:val="22"/>
          <w:lang w:eastAsia="en-US"/>
        </w:rPr>
        <w:t xml:space="preserve">, </w:t>
      </w:r>
      <w:r>
        <w:rPr>
          <w:rFonts w:ascii="Calibri" w:eastAsia="Calibri" w:hAnsi="Calibri" w:cs="Calibri"/>
          <w:b/>
          <w:bCs/>
          <w:color w:val="000000" w:themeColor="text1"/>
          <w:sz w:val="22"/>
          <w:szCs w:val="22"/>
          <w:lang w:eastAsia="en-US"/>
        </w:rPr>
        <w:t>Διευθύνοντα Συμβούλου του Ελληνικού Κέντρου Αμυντικής Καινοτομίας (ΕΛΚΑΚ)</w:t>
      </w:r>
      <w:r>
        <w:rPr>
          <w:rFonts w:ascii="Calibri" w:eastAsia="Calibri" w:hAnsi="Calibri" w:cs="Calibri"/>
          <w:color w:val="000000" w:themeColor="text1"/>
          <w:sz w:val="22"/>
          <w:szCs w:val="22"/>
          <w:lang w:eastAsia="en-US"/>
        </w:rPr>
        <w:t xml:space="preserve"> </w:t>
      </w:r>
      <w:bookmarkEnd w:id="2"/>
      <w:r>
        <w:rPr>
          <w:rFonts w:ascii="Calibri" w:eastAsia="Calibri" w:hAnsi="Calibri" w:cs="Calibri"/>
          <w:color w:val="000000" w:themeColor="text1"/>
          <w:sz w:val="22"/>
          <w:szCs w:val="22"/>
          <w:lang w:eastAsia="en-US"/>
        </w:rPr>
        <w:t xml:space="preserve">θα </w:t>
      </w:r>
      <w:r w:rsidRPr="002660AC">
        <w:rPr>
          <w:rFonts w:ascii="Calibri" w:eastAsia="Calibri" w:hAnsi="Calibri" w:cs="Calibri"/>
          <w:color w:val="000000" w:themeColor="text1"/>
          <w:sz w:val="22"/>
          <w:szCs w:val="22"/>
          <w:shd w:val="clear" w:color="auto" w:fill="FFFFFF" w:themeFill="background1"/>
          <w:lang w:eastAsia="en-US"/>
        </w:rPr>
        <w:t xml:space="preserve">συζητηθούν οι στρατηγικές </w:t>
      </w:r>
      <w:r w:rsidR="00EB67AF" w:rsidRPr="002660AC">
        <w:rPr>
          <w:rFonts w:ascii="Calibri" w:eastAsia="Calibri" w:hAnsi="Calibri" w:cs="Calibri"/>
          <w:color w:val="000000" w:themeColor="text1"/>
          <w:sz w:val="22"/>
          <w:szCs w:val="22"/>
          <w:shd w:val="clear" w:color="auto" w:fill="FFFFFF" w:themeFill="background1"/>
          <w:lang w:eastAsia="en-US"/>
        </w:rPr>
        <w:t xml:space="preserve">που μπορούν να ενισχύσουν την επιτυχή </w:t>
      </w:r>
      <w:r w:rsidRPr="002660AC">
        <w:rPr>
          <w:rFonts w:ascii="Calibri" w:eastAsia="Calibri" w:hAnsi="Calibri" w:cs="Calibri"/>
          <w:color w:val="000000" w:themeColor="text1"/>
          <w:sz w:val="22"/>
          <w:szCs w:val="22"/>
          <w:shd w:val="clear" w:color="auto" w:fill="FFFFFF" w:themeFill="background1"/>
          <w:lang w:eastAsia="en-US"/>
        </w:rPr>
        <w:t xml:space="preserve">δραστηριοποίηση των εταιρειών </w:t>
      </w:r>
      <w:r w:rsidR="00BF264C">
        <w:rPr>
          <w:rFonts w:ascii="Calibri" w:eastAsia="Calibri" w:hAnsi="Calibri" w:cs="Calibri"/>
          <w:color w:val="000000" w:themeColor="text1"/>
          <w:sz w:val="22"/>
          <w:szCs w:val="22"/>
          <w:shd w:val="clear" w:color="auto" w:fill="FFFFFF" w:themeFill="background1"/>
          <w:lang w:eastAsia="en-US"/>
        </w:rPr>
        <w:t>ψηφιακής τεχνολογίας</w:t>
      </w:r>
      <w:r w:rsidRPr="002660AC">
        <w:rPr>
          <w:rFonts w:ascii="Calibri" w:eastAsia="Calibri" w:hAnsi="Calibri" w:cs="Calibri"/>
          <w:color w:val="000000" w:themeColor="text1"/>
          <w:sz w:val="22"/>
          <w:szCs w:val="22"/>
          <w:shd w:val="clear" w:color="auto" w:fill="FFFFFF" w:themeFill="background1"/>
          <w:lang w:eastAsia="en-US"/>
        </w:rPr>
        <w:t xml:space="preserve"> στις αγορές της άμυνας, </w:t>
      </w:r>
      <w:r w:rsidR="00EB67AF" w:rsidRPr="002660AC">
        <w:rPr>
          <w:rFonts w:ascii="Calibri" w:eastAsia="Calibri" w:hAnsi="Calibri" w:cs="Calibri"/>
          <w:color w:val="000000" w:themeColor="text1"/>
          <w:sz w:val="22"/>
          <w:szCs w:val="22"/>
          <w:shd w:val="clear" w:color="auto" w:fill="FFFFFF" w:themeFill="background1"/>
          <w:lang w:eastAsia="en-US"/>
        </w:rPr>
        <w:t xml:space="preserve">του </w:t>
      </w:r>
      <w:r w:rsidRPr="002660AC">
        <w:rPr>
          <w:rFonts w:ascii="Calibri" w:eastAsia="Calibri" w:hAnsi="Calibri" w:cs="Calibri"/>
          <w:color w:val="000000" w:themeColor="text1"/>
          <w:sz w:val="22"/>
          <w:szCs w:val="22"/>
          <w:shd w:val="clear" w:color="auto" w:fill="FFFFFF" w:themeFill="background1"/>
          <w:lang w:eastAsia="en-US"/>
        </w:rPr>
        <w:t xml:space="preserve">διαστήματος και </w:t>
      </w:r>
      <w:r w:rsidR="00EB67AF" w:rsidRPr="002660AC">
        <w:rPr>
          <w:rFonts w:ascii="Calibri" w:eastAsia="Calibri" w:hAnsi="Calibri" w:cs="Calibri"/>
          <w:color w:val="000000" w:themeColor="text1"/>
          <w:sz w:val="22"/>
          <w:szCs w:val="22"/>
          <w:shd w:val="clear" w:color="auto" w:fill="FFFFFF" w:themeFill="background1"/>
          <w:lang w:eastAsia="en-US"/>
        </w:rPr>
        <w:t xml:space="preserve">της </w:t>
      </w:r>
      <w:r w:rsidRPr="002660AC">
        <w:rPr>
          <w:rFonts w:ascii="Calibri" w:eastAsia="Calibri" w:hAnsi="Calibri" w:cs="Calibri"/>
          <w:color w:val="000000" w:themeColor="text1"/>
          <w:sz w:val="22"/>
          <w:szCs w:val="22"/>
          <w:shd w:val="clear" w:color="auto" w:fill="FFFFFF" w:themeFill="background1"/>
          <w:lang w:eastAsia="en-US"/>
        </w:rPr>
        <w:t>κυβερνοασφάλειας</w:t>
      </w:r>
      <w:r w:rsidR="00BF264C">
        <w:rPr>
          <w:rFonts w:ascii="Calibri" w:eastAsia="Calibri" w:hAnsi="Calibri" w:cs="Calibri"/>
          <w:color w:val="000000" w:themeColor="text1"/>
          <w:sz w:val="22"/>
          <w:szCs w:val="22"/>
          <w:shd w:val="clear" w:color="auto" w:fill="FFFFFF" w:themeFill="background1"/>
          <w:lang w:eastAsia="en-US"/>
        </w:rPr>
        <w:t>.</w:t>
      </w:r>
      <w:r w:rsidRPr="002660AC">
        <w:rPr>
          <w:rFonts w:ascii="Calibri" w:eastAsia="Calibri" w:hAnsi="Calibri" w:cs="Calibri"/>
          <w:color w:val="000000" w:themeColor="text1"/>
          <w:sz w:val="22"/>
          <w:szCs w:val="22"/>
          <w:shd w:val="clear" w:color="auto" w:fill="FFFFFF" w:themeFill="background1"/>
          <w:lang w:eastAsia="en-US"/>
        </w:rPr>
        <w:t xml:space="preserve"> </w:t>
      </w:r>
      <w:r w:rsidR="00EB67AF" w:rsidRPr="002660AC">
        <w:rPr>
          <w:rFonts w:ascii="Calibri" w:eastAsia="Calibri" w:hAnsi="Calibri" w:cs="Calibri"/>
          <w:color w:val="000000" w:themeColor="text1"/>
          <w:sz w:val="22"/>
          <w:szCs w:val="22"/>
          <w:shd w:val="clear" w:color="auto" w:fill="FFFFFF" w:themeFill="background1"/>
          <w:lang w:eastAsia="en-US"/>
        </w:rPr>
        <w:t>Η</w:t>
      </w:r>
      <w:r w:rsidR="00EB67AF">
        <w:rPr>
          <w:rFonts w:ascii="Calibri" w:eastAsia="Calibri" w:hAnsi="Calibri" w:cs="Calibri"/>
          <w:color w:val="000000" w:themeColor="text1"/>
          <w:sz w:val="22"/>
          <w:szCs w:val="22"/>
          <w:lang w:eastAsia="en-US"/>
        </w:rPr>
        <w:t xml:space="preserve"> συζήτηση θα </w:t>
      </w:r>
      <w:r>
        <w:rPr>
          <w:rFonts w:ascii="Calibri" w:eastAsia="Calibri" w:hAnsi="Calibri" w:cs="Calibri"/>
          <w:color w:val="000000" w:themeColor="text1"/>
          <w:sz w:val="22"/>
          <w:szCs w:val="22"/>
          <w:lang w:eastAsia="en-US"/>
        </w:rPr>
        <w:t>αναδε</w:t>
      </w:r>
      <w:r w:rsidR="00EB67AF">
        <w:rPr>
          <w:rFonts w:ascii="Calibri" w:eastAsia="Calibri" w:hAnsi="Calibri" w:cs="Calibri"/>
          <w:color w:val="000000" w:themeColor="text1"/>
          <w:sz w:val="22"/>
          <w:szCs w:val="22"/>
          <w:lang w:eastAsia="en-US"/>
        </w:rPr>
        <w:t>ίξει</w:t>
      </w:r>
      <w:r>
        <w:rPr>
          <w:rFonts w:ascii="Calibri" w:eastAsia="Calibri" w:hAnsi="Calibri" w:cs="Calibri"/>
          <w:color w:val="000000" w:themeColor="text1"/>
          <w:sz w:val="22"/>
          <w:szCs w:val="22"/>
          <w:lang w:eastAsia="en-US"/>
        </w:rPr>
        <w:t xml:space="preserve"> τις βασικές τεχνολογικές τάσεις, τις απαιτούμενες δεξιότητες και τις συνεργασίες που μπορούν να οδηγήσουν </w:t>
      </w:r>
      <w:r w:rsidR="00EB67AF" w:rsidRPr="00EB67AF">
        <w:rPr>
          <w:rFonts w:ascii="Calibri" w:eastAsia="Calibri" w:hAnsi="Calibri" w:cs="Calibri"/>
          <w:color w:val="000000" w:themeColor="text1"/>
          <w:sz w:val="22"/>
          <w:szCs w:val="22"/>
          <w:lang w:eastAsia="en-US"/>
        </w:rPr>
        <w:t>σ</w:t>
      </w:r>
      <w:r w:rsidR="00BF264C">
        <w:rPr>
          <w:rFonts w:ascii="Calibri" w:eastAsia="Calibri" w:hAnsi="Calibri" w:cs="Calibri"/>
          <w:color w:val="000000" w:themeColor="text1"/>
          <w:sz w:val="22"/>
          <w:szCs w:val="22"/>
          <w:lang w:eastAsia="en-US"/>
        </w:rPr>
        <w:t>την</w:t>
      </w:r>
      <w:r w:rsidR="00EB67AF" w:rsidRPr="00EB67AF">
        <w:rPr>
          <w:rFonts w:ascii="Calibri" w:eastAsia="Calibri" w:hAnsi="Calibri" w:cs="Calibri"/>
          <w:color w:val="000000" w:themeColor="text1"/>
          <w:sz w:val="22"/>
          <w:szCs w:val="22"/>
          <w:lang w:eastAsia="en-US"/>
        </w:rPr>
        <w:t xml:space="preserve"> ανάπτυξη και</w:t>
      </w:r>
      <w:r w:rsidR="002660AC">
        <w:rPr>
          <w:rFonts w:ascii="Calibri" w:eastAsia="Calibri" w:hAnsi="Calibri" w:cs="Calibri"/>
          <w:color w:val="000000" w:themeColor="text1"/>
          <w:sz w:val="22"/>
          <w:szCs w:val="22"/>
          <w:lang w:eastAsia="en-US"/>
        </w:rPr>
        <w:t xml:space="preserve"> να</w:t>
      </w:r>
      <w:r w:rsidR="00BF264C">
        <w:rPr>
          <w:rFonts w:ascii="Calibri" w:eastAsia="Calibri" w:hAnsi="Calibri" w:cs="Calibri"/>
          <w:color w:val="000000" w:themeColor="text1"/>
          <w:sz w:val="22"/>
          <w:szCs w:val="22"/>
          <w:lang w:eastAsia="en-US"/>
        </w:rPr>
        <w:t xml:space="preserve"> ενισχύσουν την</w:t>
      </w:r>
      <w:r w:rsidR="00EB67AF" w:rsidRPr="00EB67AF">
        <w:rPr>
          <w:rFonts w:ascii="Calibri" w:eastAsia="Calibri" w:hAnsi="Calibri" w:cs="Calibri"/>
          <w:color w:val="000000" w:themeColor="text1"/>
          <w:sz w:val="22"/>
          <w:szCs w:val="22"/>
          <w:lang w:eastAsia="en-US"/>
        </w:rPr>
        <w:t xml:space="preserve"> ανταγωνιστικότητα σε αυτούς τους προηγμένους τομείς.</w:t>
      </w:r>
    </w:p>
    <w:p w14:paraId="451C6B2B" w14:textId="77777777" w:rsidR="00474141" w:rsidRPr="00474141" w:rsidRDefault="00474141" w:rsidP="00474141">
      <w:pPr>
        <w:jc w:val="both"/>
        <w:rPr>
          <w:rFonts w:ascii="Calibri" w:hAnsi="Calibri" w:cs="Calibri"/>
          <w:color w:val="000000"/>
          <w:sz w:val="22"/>
          <w:szCs w:val="22"/>
          <w:highlight w:val="yellow"/>
          <w:lang w:eastAsia="en-GB"/>
        </w:rPr>
      </w:pPr>
    </w:p>
    <w:p w14:paraId="0BE2ADB1" w14:textId="25773B44" w:rsidR="00E5223F" w:rsidRPr="00E5223F" w:rsidRDefault="0060280A" w:rsidP="00474141">
      <w:pPr>
        <w:jc w:val="both"/>
        <w:rPr>
          <w:rFonts w:ascii="Calibri" w:eastAsia="MS Mincho" w:hAnsi="Calibri" w:cs="Calibri"/>
          <w:sz w:val="22"/>
          <w:szCs w:val="22"/>
          <w:lang w:eastAsia="en-US"/>
        </w:rPr>
      </w:pPr>
      <w:r>
        <w:rPr>
          <w:rFonts w:ascii="Calibri" w:eastAsia="MS Mincho" w:hAnsi="Calibri" w:cs="Calibri"/>
          <w:sz w:val="22"/>
          <w:szCs w:val="22"/>
          <w:lang w:eastAsia="en-US"/>
        </w:rPr>
        <w:t>Ο</w:t>
      </w:r>
      <w:r w:rsidR="00E5223F" w:rsidRPr="00E5223F">
        <w:t xml:space="preserve"> </w:t>
      </w:r>
      <w:r w:rsidR="00E5223F" w:rsidRPr="00E5223F">
        <w:rPr>
          <w:rFonts w:ascii="Calibri" w:eastAsia="MS Mincho" w:hAnsi="Calibri" w:cs="Calibri"/>
          <w:b/>
          <w:bCs/>
          <w:sz w:val="22"/>
          <w:szCs w:val="22"/>
          <w:lang w:eastAsia="en-US"/>
        </w:rPr>
        <w:t>Υπουργός Ψηφιακής Διακυβέρνησης, κύριος Δημήτρης Παπαστεργίου</w:t>
      </w:r>
      <w:r w:rsidR="00E5223F">
        <w:rPr>
          <w:rFonts w:ascii="Calibri" w:eastAsia="MS Mincho" w:hAnsi="Calibri" w:cs="Calibri"/>
          <w:sz w:val="22"/>
          <w:szCs w:val="22"/>
          <w:lang w:eastAsia="en-US"/>
        </w:rPr>
        <w:t xml:space="preserve">, </w:t>
      </w:r>
      <w:r>
        <w:rPr>
          <w:rFonts w:ascii="Calibri" w:eastAsia="MS Mincho" w:hAnsi="Calibri" w:cs="Calibri"/>
          <w:sz w:val="22"/>
          <w:szCs w:val="22"/>
          <w:lang w:eastAsia="en-US"/>
        </w:rPr>
        <w:t>θα ανοίξει</w:t>
      </w:r>
      <w:r w:rsidR="00E5223F">
        <w:rPr>
          <w:rFonts w:ascii="Calibri" w:eastAsia="MS Mincho" w:hAnsi="Calibri" w:cs="Calibri"/>
          <w:sz w:val="22"/>
          <w:szCs w:val="22"/>
          <w:lang w:eastAsia="en-US"/>
        </w:rPr>
        <w:t xml:space="preserve"> </w:t>
      </w:r>
      <w:r w:rsidR="000B041B">
        <w:rPr>
          <w:rFonts w:ascii="Calibri" w:eastAsia="MS Mincho" w:hAnsi="Calibri" w:cs="Calibri"/>
          <w:sz w:val="22"/>
          <w:szCs w:val="22"/>
          <w:lang w:eastAsia="en-US"/>
        </w:rPr>
        <w:t>την ενότητα</w:t>
      </w:r>
      <w:r w:rsidR="000B041B" w:rsidRPr="000B041B">
        <w:rPr>
          <w:rFonts w:ascii="Calibri" w:eastAsia="MS Mincho" w:hAnsi="Calibri" w:cs="Calibri"/>
          <w:sz w:val="22"/>
          <w:szCs w:val="22"/>
          <w:lang w:eastAsia="en-US"/>
        </w:rPr>
        <w:t xml:space="preserve"> </w:t>
      </w:r>
      <w:r w:rsidR="000B041B" w:rsidRPr="000B041B">
        <w:rPr>
          <w:rFonts w:ascii="Calibri" w:eastAsia="MS Mincho" w:hAnsi="Calibri" w:cs="Calibri"/>
          <w:b/>
          <w:bCs/>
          <w:sz w:val="22"/>
          <w:szCs w:val="22"/>
          <w:lang w:eastAsia="en-US"/>
        </w:rPr>
        <w:t xml:space="preserve">«Οι ελληνικές </w:t>
      </w:r>
      <w:r w:rsidR="00BF264C">
        <w:rPr>
          <w:rFonts w:ascii="Calibri" w:eastAsia="MS Mincho" w:hAnsi="Calibri" w:cs="Calibri"/>
          <w:b/>
          <w:bCs/>
          <w:sz w:val="22"/>
          <w:szCs w:val="22"/>
          <w:lang w:eastAsia="en-US"/>
        </w:rPr>
        <w:t>επιχειρήσεις</w:t>
      </w:r>
      <w:r w:rsidR="00BF264C" w:rsidRPr="000B041B">
        <w:rPr>
          <w:rFonts w:ascii="Calibri" w:eastAsia="MS Mincho" w:hAnsi="Calibri" w:cs="Calibri"/>
          <w:b/>
          <w:bCs/>
          <w:sz w:val="22"/>
          <w:szCs w:val="22"/>
          <w:lang w:eastAsia="en-US"/>
        </w:rPr>
        <w:t xml:space="preserve"> </w:t>
      </w:r>
      <w:r w:rsidR="000B041B" w:rsidRPr="000B041B">
        <w:rPr>
          <w:rFonts w:ascii="Calibri" w:eastAsia="MS Mincho" w:hAnsi="Calibri" w:cs="Calibri"/>
          <w:b/>
          <w:bCs/>
          <w:sz w:val="22"/>
          <w:szCs w:val="22"/>
          <w:lang w:eastAsia="en-US"/>
        </w:rPr>
        <w:t>αξιοποιούν το AI»</w:t>
      </w:r>
      <w:r w:rsidR="000B041B">
        <w:rPr>
          <w:rFonts w:ascii="Calibri" w:eastAsia="MS Mincho" w:hAnsi="Calibri" w:cs="Calibri"/>
          <w:sz w:val="22"/>
          <w:szCs w:val="22"/>
          <w:lang w:eastAsia="en-US"/>
        </w:rPr>
        <w:t xml:space="preserve"> </w:t>
      </w:r>
      <w:r>
        <w:rPr>
          <w:rFonts w:ascii="Calibri" w:eastAsia="MS Mincho" w:hAnsi="Calibri" w:cs="Calibri"/>
          <w:sz w:val="22"/>
          <w:szCs w:val="22"/>
          <w:lang w:eastAsia="en-US"/>
        </w:rPr>
        <w:t>δίνοντας, μέσα από την ομιλία του,</w:t>
      </w:r>
      <w:r w:rsidR="00E5223F">
        <w:rPr>
          <w:rFonts w:ascii="Calibri" w:eastAsia="MS Mincho" w:hAnsi="Calibri" w:cs="Calibri"/>
          <w:sz w:val="22"/>
          <w:szCs w:val="22"/>
          <w:lang w:eastAsia="en-US"/>
        </w:rPr>
        <w:t xml:space="preserve"> σημαντικές κατευθυντήριες </w:t>
      </w:r>
      <w:r w:rsidR="0025716A">
        <w:rPr>
          <w:rFonts w:ascii="Calibri" w:eastAsia="MS Mincho" w:hAnsi="Calibri" w:cs="Calibri"/>
          <w:sz w:val="22"/>
          <w:szCs w:val="22"/>
          <w:lang w:eastAsia="en-US"/>
        </w:rPr>
        <w:t xml:space="preserve">γραμμές </w:t>
      </w:r>
      <w:r w:rsidR="00E5223F">
        <w:rPr>
          <w:rFonts w:ascii="Calibri" w:eastAsia="MS Mincho" w:hAnsi="Calibri" w:cs="Calibri"/>
          <w:sz w:val="22"/>
          <w:szCs w:val="22"/>
          <w:lang w:eastAsia="en-US"/>
        </w:rPr>
        <w:t xml:space="preserve">για την χρήση της τεχνητής νοημοσύνης και το πώς αυτή θα συμβάλλει </w:t>
      </w:r>
      <w:r w:rsidR="00E5223F" w:rsidRPr="00E5223F">
        <w:rPr>
          <w:rFonts w:ascii="Calibri" w:eastAsia="MS Mincho" w:hAnsi="Calibri" w:cs="Calibri"/>
          <w:sz w:val="22"/>
          <w:szCs w:val="22"/>
          <w:lang w:eastAsia="en-US"/>
        </w:rPr>
        <w:t>στη βελτίωση της απο</w:t>
      </w:r>
      <w:r w:rsidR="009A69ED">
        <w:rPr>
          <w:rFonts w:ascii="Calibri" w:eastAsia="MS Mincho" w:hAnsi="Calibri" w:cs="Calibri"/>
          <w:sz w:val="22"/>
          <w:szCs w:val="22"/>
          <w:lang w:eastAsia="en-US"/>
        </w:rPr>
        <w:t>τελεσματικότητας</w:t>
      </w:r>
      <w:r w:rsidR="00E5223F" w:rsidRPr="00E5223F">
        <w:rPr>
          <w:rFonts w:ascii="Calibri" w:eastAsia="MS Mincho" w:hAnsi="Calibri" w:cs="Calibri"/>
          <w:sz w:val="22"/>
          <w:szCs w:val="22"/>
          <w:lang w:eastAsia="en-US"/>
        </w:rPr>
        <w:t xml:space="preserve">, </w:t>
      </w:r>
      <w:r w:rsidR="00E5223F">
        <w:rPr>
          <w:rFonts w:ascii="Calibri" w:eastAsia="MS Mincho" w:hAnsi="Calibri" w:cs="Calibri"/>
          <w:sz w:val="22"/>
          <w:szCs w:val="22"/>
          <w:lang w:eastAsia="en-US"/>
        </w:rPr>
        <w:t>σ</w:t>
      </w:r>
      <w:r w:rsidR="00E5223F" w:rsidRPr="00E5223F">
        <w:rPr>
          <w:rFonts w:ascii="Calibri" w:eastAsia="MS Mincho" w:hAnsi="Calibri" w:cs="Calibri"/>
          <w:sz w:val="22"/>
          <w:szCs w:val="22"/>
          <w:lang w:eastAsia="en-US"/>
        </w:rPr>
        <w:t xml:space="preserve">την καινοτομία και </w:t>
      </w:r>
      <w:r w:rsidR="009A69ED">
        <w:rPr>
          <w:rFonts w:ascii="Calibri" w:eastAsia="MS Mincho" w:hAnsi="Calibri" w:cs="Calibri"/>
          <w:sz w:val="22"/>
          <w:szCs w:val="22"/>
          <w:lang w:eastAsia="en-US"/>
        </w:rPr>
        <w:t>σ</w:t>
      </w:r>
      <w:r w:rsidR="00E5223F" w:rsidRPr="00E5223F">
        <w:rPr>
          <w:rFonts w:ascii="Calibri" w:eastAsia="MS Mincho" w:hAnsi="Calibri" w:cs="Calibri"/>
          <w:sz w:val="22"/>
          <w:szCs w:val="22"/>
          <w:lang w:eastAsia="en-US"/>
        </w:rPr>
        <w:t>την ανταγωνιστικότητα</w:t>
      </w:r>
      <w:r w:rsidR="00E5223F">
        <w:rPr>
          <w:rFonts w:ascii="Calibri" w:eastAsia="MS Mincho" w:hAnsi="Calibri" w:cs="Calibri"/>
          <w:sz w:val="22"/>
          <w:szCs w:val="22"/>
          <w:lang w:eastAsia="en-US"/>
        </w:rPr>
        <w:t xml:space="preserve">. </w:t>
      </w:r>
      <w:r w:rsidR="00E5223F" w:rsidRPr="00E5223F">
        <w:rPr>
          <w:rFonts w:ascii="Calibri" w:eastAsia="MS Mincho" w:hAnsi="Calibri" w:cs="Calibri"/>
          <w:sz w:val="22"/>
          <w:szCs w:val="22"/>
          <w:lang w:eastAsia="en-US"/>
        </w:rPr>
        <w:t>Στο πάνελ που θα ακολουθήσει</w:t>
      </w:r>
      <w:r w:rsidR="009A69ED">
        <w:rPr>
          <w:rFonts w:ascii="Calibri" w:eastAsia="MS Mincho" w:hAnsi="Calibri" w:cs="Calibri"/>
          <w:sz w:val="22"/>
          <w:szCs w:val="22"/>
          <w:lang w:eastAsia="en-US"/>
        </w:rPr>
        <w:t>,</w:t>
      </w:r>
      <w:r w:rsidR="00E5223F" w:rsidRPr="00E5223F">
        <w:rPr>
          <w:rFonts w:ascii="Calibri" w:eastAsia="MS Mincho" w:hAnsi="Calibri" w:cs="Calibri"/>
          <w:sz w:val="22"/>
          <w:szCs w:val="22"/>
          <w:lang w:eastAsia="en-US"/>
        </w:rPr>
        <w:t xml:space="preserve"> ο κύριος</w:t>
      </w:r>
      <w:r w:rsidR="00E5223F">
        <w:rPr>
          <w:rFonts w:ascii="Calibri" w:eastAsia="MS Mincho" w:hAnsi="Calibri" w:cs="Calibri"/>
          <w:sz w:val="22"/>
          <w:szCs w:val="22"/>
          <w:lang w:eastAsia="en-US"/>
        </w:rPr>
        <w:t xml:space="preserve"> </w:t>
      </w:r>
      <w:r w:rsidR="00E5223F" w:rsidRPr="00E5223F">
        <w:rPr>
          <w:rFonts w:ascii="Calibri" w:eastAsia="MS Mincho" w:hAnsi="Calibri" w:cs="Calibri"/>
          <w:b/>
          <w:bCs/>
          <w:sz w:val="22"/>
          <w:szCs w:val="22"/>
          <w:lang w:eastAsia="en-US"/>
        </w:rPr>
        <w:t>Βασίλης Καρκατζούνης, Ειδικός Γραμματέας Τεχνητής Νοημοσύνης και Διακυβέρνησης Δεδομένων</w:t>
      </w:r>
      <w:r w:rsidR="003D18F1">
        <w:rPr>
          <w:rFonts w:ascii="Calibri" w:eastAsia="MS Mincho" w:hAnsi="Calibri" w:cs="Calibri"/>
          <w:sz w:val="22"/>
          <w:szCs w:val="22"/>
          <w:lang w:eastAsia="en-US"/>
        </w:rPr>
        <w:t xml:space="preserve"> </w:t>
      </w:r>
      <w:r w:rsidR="003D18F1" w:rsidRPr="003D18F1">
        <w:rPr>
          <w:rFonts w:ascii="Calibri" w:eastAsia="MS Mincho" w:hAnsi="Calibri" w:cs="Calibri"/>
          <w:b/>
          <w:bCs/>
          <w:sz w:val="22"/>
          <w:szCs w:val="22"/>
          <w:lang w:eastAsia="en-US"/>
        </w:rPr>
        <w:t>του</w:t>
      </w:r>
      <w:r w:rsidR="003D18F1">
        <w:rPr>
          <w:rFonts w:ascii="Calibri" w:eastAsia="MS Mincho" w:hAnsi="Calibri" w:cs="Calibri"/>
          <w:b/>
          <w:bCs/>
          <w:sz w:val="22"/>
          <w:szCs w:val="22"/>
          <w:lang w:eastAsia="en-US"/>
        </w:rPr>
        <w:t xml:space="preserve"> Υπουργείου</w:t>
      </w:r>
      <w:r w:rsidR="003D18F1" w:rsidRPr="003D18F1">
        <w:rPr>
          <w:rFonts w:ascii="Calibri" w:eastAsia="MS Mincho" w:hAnsi="Calibri" w:cs="Calibri"/>
          <w:b/>
          <w:bCs/>
          <w:sz w:val="22"/>
          <w:szCs w:val="22"/>
          <w:lang w:eastAsia="en-US"/>
        </w:rPr>
        <w:t xml:space="preserve"> Ψηφιακής Διακυβέρνησης</w:t>
      </w:r>
      <w:r w:rsidR="00E5223F">
        <w:rPr>
          <w:rFonts w:ascii="Calibri" w:eastAsia="MS Mincho" w:hAnsi="Calibri" w:cs="Calibri"/>
          <w:sz w:val="22"/>
          <w:szCs w:val="22"/>
          <w:lang w:eastAsia="en-US"/>
        </w:rPr>
        <w:t xml:space="preserve"> μαζί με σημαντικούς εκπροσώπους </w:t>
      </w:r>
      <w:r w:rsidR="009A69ED">
        <w:rPr>
          <w:rFonts w:ascii="Calibri" w:eastAsia="MS Mincho" w:hAnsi="Calibri" w:cs="Calibri"/>
          <w:sz w:val="22"/>
          <w:szCs w:val="22"/>
          <w:lang w:eastAsia="en-US"/>
        </w:rPr>
        <w:t xml:space="preserve">επιχειρήσεων </w:t>
      </w:r>
      <w:r w:rsidR="00E5223F">
        <w:rPr>
          <w:rFonts w:ascii="Calibri" w:eastAsia="MS Mincho" w:hAnsi="Calibri" w:cs="Calibri"/>
          <w:sz w:val="22"/>
          <w:szCs w:val="22"/>
          <w:lang w:eastAsia="en-US"/>
        </w:rPr>
        <w:t xml:space="preserve">του κλάδου </w:t>
      </w:r>
      <w:r w:rsidR="009A69ED">
        <w:rPr>
          <w:rFonts w:ascii="Calibri" w:eastAsia="MS Mincho" w:hAnsi="Calibri" w:cs="Calibri"/>
          <w:sz w:val="22"/>
          <w:szCs w:val="22"/>
          <w:lang w:eastAsia="en-US"/>
        </w:rPr>
        <w:t>Ψ</w:t>
      </w:r>
      <w:r w:rsidR="00EE315C">
        <w:rPr>
          <w:rFonts w:ascii="Calibri" w:eastAsia="MS Mincho" w:hAnsi="Calibri" w:cs="Calibri"/>
          <w:sz w:val="22"/>
          <w:szCs w:val="22"/>
          <w:lang w:eastAsia="en-US"/>
        </w:rPr>
        <w:t xml:space="preserve">ηφιακής </w:t>
      </w:r>
      <w:r w:rsidR="009A69ED">
        <w:rPr>
          <w:rFonts w:ascii="Calibri" w:eastAsia="MS Mincho" w:hAnsi="Calibri" w:cs="Calibri"/>
          <w:sz w:val="22"/>
          <w:szCs w:val="22"/>
          <w:lang w:eastAsia="en-US"/>
        </w:rPr>
        <w:t>Τ</w:t>
      </w:r>
      <w:r w:rsidR="00E5223F">
        <w:rPr>
          <w:rFonts w:ascii="Calibri" w:eastAsia="MS Mincho" w:hAnsi="Calibri" w:cs="Calibri"/>
          <w:sz w:val="22"/>
          <w:szCs w:val="22"/>
          <w:lang w:eastAsia="en-US"/>
        </w:rPr>
        <w:t xml:space="preserve">εχνολογίας θα </w:t>
      </w:r>
      <w:r w:rsidR="00214B64" w:rsidRPr="00214B64">
        <w:rPr>
          <w:rFonts w:ascii="Calibri" w:eastAsia="MS Mincho" w:hAnsi="Calibri" w:cs="Calibri"/>
          <w:sz w:val="22"/>
          <w:szCs w:val="22"/>
          <w:lang w:eastAsia="en-US"/>
        </w:rPr>
        <w:t xml:space="preserve">μοιραστούν τις γνώσεις και τις στρατηγικές </w:t>
      </w:r>
      <w:r w:rsidR="00214B64">
        <w:rPr>
          <w:rFonts w:ascii="Calibri" w:eastAsia="MS Mincho" w:hAnsi="Calibri" w:cs="Calibri"/>
          <w:sz w:val="22"/>
          <w:szCs w:val="22"/>
          <w:lang w:eastAsia="en-US"/>
        </w:rPr>
        <w:t>τους,</w:t>
      </w:r>
      <w:r w:rsidR="001C55B6" w:rsidRPr="001C55B6">
        <w:t xml:space="preserve"> </w:t>
      </w:r>
      <w:r w:rsidR="001C55B6" w:rsidRPr="001C55B6">
        <w:rPr>
          <w:rFonts w:ascii="Calibri" w:eastAsia="MS Mincho" w:hAnsi="Calibri" w:cs="Calibri"/>
          <w:sz w:val="22"/>
          <w:szCs w:val="22"/>
          <w:lang w:eastAsia="en-US"/>
        </w:rPr>
        <w:t xml:space="preserve">αξιοποιώντας παράλληλα τις εμπειρίες </w:t>
      </w:r>
      <w:r w:rsidR="001C55B6">
        <w:rPr>
          <w:rFonts w:ascii="Calibri" w:eastAsia="MS Mincho" w:hAnsi="Calibri" w:cs="Calibri"/>
          <w:sz w:val="22"/>
          <w:szCs w:val="22"/>
          <w:lang w:eastAsia="en-US"/>
        </w:rPr>
        <w:t>τους,</w:t>
      </w:r>
      <w:r w:rsidR="00214B64">
        <w:rPr>
          <w:rFonts w:ascii="Calibri" w:eastAsia="MS Mincho" w:hAnsi="Calibri" w:cs="Calibri"/>
          <w:sz w:val="22"/>
          <w:szCs w:val="22"/>
          <w:lang w:eastAsia="en-US"/>
        </w:rPr>
        <w:t xml:space="preserve"> </w:t>
      </w:r>
      <w:r w:rsidR="00214B64" w:rsidRPr="00214B64">
        <w:rPr>
          <w:rFonts w:ascii="Calibri" w:eastAsia="MS Mincho" w:hAnsi="Calibri" w:cs="Calibri"/>
          <w:sz w:val="22"/>
          <w:szCs w:val="22"/>
          <w:lang w:eastAsia="en-US"/>
        </w:rPr>
        <w:t>για την ενσωμάτωση και την αξιοποίηση των τεχνολογιών AI στις επιχειρήσεις</w:t>
      </w:r>
      <w:r w:rsidR="00214B64">
        <w:rPr>
          <w:rFonts w:ascii="Calibri" w:eastAsia="MS Mincho" w:hAnsi="Calibri" w:cs="Calibri"/>
          <w:sz w:val="22"/>
          <w:szCs w:val="22"/>
          <w:lang w:eastAsia="en-US"/>
        </w:rPr>
        <w:t>,</w:t>
      </w:r>
      <w:r w:rsidR="00214B64" w:rsidRPr="00214B64">
        <w:t xml:space="preserve"> </w:t>
      </w:r>
      <w:r w:rsidR="00214B64" w:rsidRPr="00214B64">
        <w:rPr>
          <w:rFonts w:ascii="Calibri" w:eastAsia="MS Mincho" w:hAnsi="Calibri" w:cs="Calibri"/>
          <w:sz w:val="22"/>
          <w:szCs w:val="22"/>
          <w:lang w:eastAsia="en-US"/>
        </w:rPr>
        <w:t>εξερευνώντας τις αμέτρητες δυνατότητες που παρέχει</w:t>
      </w:r>
      <w:r w:rsidR="00214B64">
        <w:rPr>
          <w:rFonts w:ascii="Calibri" w:eastAsia="MS Mincho" w:hAnsi="Calibri" w:cs="Calibri"/>
          <w:sz w:val="22"/>
          <w:szCs w:val="22"/>
          <w:lang w:eastAsia="en-US"/>
        </w:rPr>
        <w:t xml:space="preserve"> η τεχνητή νοημοσύνη.</w:t>
      </w:r>
      <w:r w:rsidR="00214B64" w:rsidRPr="00214B64">
        <w:rPr>
          <w:rFonts w:ascii="Calibri" w:eastAsia="MS Mincho" w:hAnsi="Calibri" w:cs="Calibri"/>
          <w:sz w:val="22"/>
          <w:szCs w:val="22"/>
          <w:lang w:eastAsia="en-US"/>
        </w:rPr>
        <w:t xml:space="preserve">  </w:t>
      </w:r>
    </w:p>
    <w:p w14:paraId="1DA8D6AB" w14:textId="2292EE6F" w:rsidR="00474141" w:rsidRPr="0060280A" w:rsidRDefault="00EE315C" w:rsidP="00474141">
      <w:pPr>
        <w:jc w:val="both"/>
        <w:rPr>
          <w:rFonts w:ascii="Calibri" w:eastAsia="MS Mincho" w:hAnsi="Calibri" w:cs="Calibri"/>
          <w:sz w:val="22"/>
          <w:szCs w:val="22"/>
          <w:lang w:eastAsia="en-US"/>
        </w:rPr>
      </w:pPr>
      <w:r>
        <w:rPr>
          <w:rFonts w:ascii="Calibri" w:eastAsia="MS Mincho" w:hAnsi="Calibri" w:cs="Calibri"/>
          <w:sz w:val="22"/>
          <w:szCs w:val="22"/>
          <w:lang w:eastAsia="en-US"/>
        </w:rPr>
        <w:t xml:space="preserve"> </w:t>
      </w:r>
    </w:p>
    <w:p w14:paraId="44908DFE" w14:textId="51629B1C" w:rsidR="00474141" w:rsidRPr="000D7F53" w:rsidRDefault="000D7F53" w:rsidP="003D18F1">
      <w:pPr>
        <w:jc w:val="both"/>
        <w:rPr>
          <w:rFonts w:ascii="Calibri" w:eastAsia="Calibri" w:hAnsi="Calibri" w:cs="Calibri"/>
          <w:color w:val="000000" w:themeColor="text1"/>
          <w:sz w:val="22"/>
          <w:szCs w:val="22"/>
          <w:lang w:eastAsia="en-US"/>
        </w:rPr>
      </w:pPr>
      <w:r>
        <w:rPr>
          <w:rFonts w:ascii="Calibri" w:eastAsia="Calibri" w:hAnsi="Calibri" w:cs="Calibri"/>
          <w:color w:val="000000" w:themeColor="text1"/>
          <w:sz w:val="22"/>
          <w:szCs w:val="22"/>
          <w:lang w:eastAsia="en-US"/>
        </w:rPr>
        <w:t>Με μεγάλο ενδιαφέρον αναμένονται και τα αποτελέσματα</w:t>
      </w:r>
      <w:r w:rsidR="000B041B" w:rsidRPr="000D7F53">
        <w:rPr>
          <w:rFonts w:ascii="Calibri" w:eastAsia="Calibri" w:hAnsi="Calibri" w:cs="Calibri"/>
          <w:color w:val="000000" w:themeColor="text1"/>
          <w:sz w:val="22"/>
          <w:szCs w:val="22"/>
          <w:lang w:eastAsia="en-US"/>
        </w:rPr>
        <w:t xml:space="preserve"> της</w:t>
      </w:r>
      <w:r w:rsidR="003D18F1" w:rsidRPr="000D7F53">
        <w:rPr>
          <w:rFonts w:ascii="Calibri" w:eastAsia="Calibri" w:hAnsi="Calibri" w:cs="Calibri"/>
          <w:color w:val="000000" w:themeColor="text1"/>
          <w:sz w:val="22"/>
          <w:szCs w:val="22"/>
          <w:lang w:eastAsia="en-US"/>
        </w:rPr>
        <w:t xml:space="preserve"> μελέτης</w:t>
      </w:r>
      <w:r w:rsidR="009A69ED">
        <w:rPr>
          <w:rFonts w:ascii="Calibri" w:eastAsia="Calibri" w:hAnsi="Calibri" w:cs="Calibri"/>
          <w:color w:val="000000" w:themeColor="text1"/>
          <w:sz w:val="22"/>
          <w:szCs w:val="22"/>
          <w:lang w:eastAsia="en-US"/>
        </w:rPr>
        <w:t>,</w:t>
      </w:r>
      <w:r w:rsidR="000B041B" w:rsidRPr="000D7F53">
        <w:rPr>
          <w:rFonts w:ascii="Calibri" w:eastAsia="Calibri" w:hAnsi="Calibri" w:cs="Calibri"/>
          <w:color w:val="000000" w:themeColor="text1"/>
          <w:sz w:val="22"/>
          <w:szCs w:val="22"/>
          <w:lang w:eastAsia="en-US"/>
        </w:rPr>
        <w:t xml:space="preserve"> που εκπόνησε η </w:t>
      </w:r>
      <w:r w:rsidR="000B041B" w:rsidRPr="000D7F53">
        <w:rPr>
          <w:rFonts w:ascii="Calibri" w:eastAsia="Calibri" w:hAnsi="Calibri" w:cs="Calibri"/>
          <w:color w:val="000000" w:themeColor="text1"/>
          <w:sz w:val="22"/>
          <w:szCs w:val="22"/>
          <w:lang w:val="en-US" w:eastAsia="en-US"/>
        </w:rPr>
        <w:t>Deloitte</w:t>
      </w:r>
      <w:r w:rsidR="000B041B" w:rsidRPr="000D7F53">
        <w:t xml:space="preserve"> </w:t>
      </w:r>
      <w:r w:rsidR="000B041B" w:rsidRPr="000D7F53">
        <w:rPr>
          <w:rFonts w:ascii="Calibri" w:eastAsia="Calibri" w:hAnsi="Calibri" w:cs="Calibri"/>
          <w:color w:val="000000" w:themeColor="text1"/>
          <w:sz w:val="22"/>
          <w:szCs w:val="22"/>
          <w:lang w:eastAsia="en-US"/>
        </w:rPr>
        <w:t xml:space="preserve">για λογαριασμό του </w:t>
      </w:r>
      <w:r w:rsidR="009A69ED">
        <w:rPr>
          <w:rFonts w:ascii="Calibri" w:eastAsia="Calibri" w:hAnsi="Calibri" w:cs="Calibri"/>
          <w:color w:val="000000" w:themeColor="text1"/>
          <w:sz w:val="22"/>
          <w:szCs w:val="22"/>
          <w:lang w:eastAsia="en-US"/>
        </w:rPr>
        <w:t>ΣΕΠΕ,</w:t>
      </w:r>
      <w:r>
        <w:rPr>
          <w:rFonts w:ascii="Calibri" w:eastAsia="Calibri" w:hAnsi="Calibri" w:cs="Calibri"/>
          <w:color w:val="000000" w:themeColor="text1"/>
          <w:sz w:val="22"/>
          <w:szCs w:val="22"/>
          <w:lang w:eastAsia="en-US"/>
        </w:rPr>
        <w:t xml:space="preserve"> </w:t>
      </w:r>
      <w:r w:rsidR="000B041B" w:rsidRPr="000D7F53">
        <w:rPr>
          <w:rFonts w:ascii="Calibri" w:eastAsia="Calibri" w:hAnsi="Calibri" w:cs="Calibri"/>
          <w:color w:val="000000" w:themeColor="text1"/>
          <w:sz w:val="22"/>
          <w:szCs w:val="22"/>
          <w:lang w:eastAsia="en-US"/>
        </w:rPr>
        <w:t xml:space="preserve">με τίτλο </w:t>
      </w:r>
      <w:r w:rsidR="003D18F1" w:rsidRPr="000D7F53">
        <w:rPr>
          <w:rFonts w:ascii="Calibri" w:eastAsia="Calibri" w:hAnsi="Calibri" w:cs="Calibri"/>
          <w:color w:val="000000" w:themeColor="text1"/>
          <w:sz w:val="22"/>
          <w:szCs w:val="22"/>
          <w:lang w:eastAsia="en-US"/>
        </w:rPr>
        <w:t xml:space="preserve">: </w:t>
      </w:r>
      <w:r w:rsidR="003D18F1" w:rsidRPr="000D7F53">
        <w:rPr>
          <w:rFonts w:ascii="Calibri" w:eastAsia="Calibri" w:hAnsi="Calibri" w:cs="Calibri"/>
          <w:b/>
          <w:bCs/>
          <w:color w:val="000000" w:themeColor="text1"/>
          <w:sz w:val="22"/>
          <w:szCs w:val="22"/>
          <w:lang w:eastAsia="en-US"/>
        </w:rPr>
        <w:t>«Ψηφιακή Ελλάδα 2025: Από τη Στρατηγική στην Υλοποίηση – Ανάλυση Αποτελεσμάτων»</w:t>
      </w:r>
      <w:r w:rsidR="00542957" w:rsidRPr="000D7F53">
        <w:rPr>
          <w:rFonts w:ascii="Calibri" w:eastAsia="Calibri" w:hAnsi="Calibri" w:cs="Calibri"/>
          <w:color w:val="000000" w:themeColor="text1"/>
          <w:sz w:val="22"/>
          <w:szCs w:val="22"/>
          <w:lang w:eastAsia="en-US"/>
        </w:rPr>
        <w:t xml:space="preserve">, </w:t>
      </w:r>
      <w:r w:rsidR="000B041B" w:rsidRPr="000D7F53">
        <w:rPr>
          <w:rFonts w:ascii="Calibri" w:eastAsia="Calibri" w:hAnsi="Calibri" w:cs="Calibri"/>
          <w:color w:val="000000" w:themeColor="text1"/>
          <w:sz w:val="22"/>
          <w:szCs w:val="22"/>
          <w:lang w:eastAsia="en-US"/>
        </w:rPr>
        <w:t xml:space="preserve">την οποία θα παρουσιάσει ο </w:t>
      </w:r>
      <w:r w:rsidR="009A69ED">
        <w:rPr>
          <w:rFonts w:ascii="Calibri" w:eastAsia="Calibri" w:hAnsi="Calibri" w:cs="Calibri"/>
          <w:color w:val="000000" w:themeColor="text1"/>
          <w:sz w:val="22"/>
          <w:szCs w:val="22"/>
          <w:lang w:eastAsia="en-US"/>
        </w:rPr>
        <w:t xml:space="preserve">κύριος </w:t>
      </w:r>
      <w:r w:rsidR="003D18F1" w:rsidRPr="000D7F53">
        <w:rPr>
          <w:rFonts w:ascii="Calibri" w:eastAsia="Calibri" w:hAnsi="Calibri" w:cs="Calibri"/>
          <w:b/>
          <w:bCs/>
          <w:color w:val="000000" w:themeColor="text1"/>
          <w:sz w:val="22"/>
          <w:szCs w:val="22"/>
          <w:lang w:eastAsia="en-US"/>
        </w:rPr>
        <w:t>Σωτήρης Μπατζιάς, Εταίρος στο τμήμα Strategy &amp; Transactions</w:t>
      </w:r>
      <w:r w:rsidR="000B041B" w:rsidRPr="000D7F53">
        <w:rPr>
          <w:rFonts w:ascii="Calibri" w:eastAsia="Calibri" w:hAnsi="Calibri" w:cs="Calibri"/>
          <w:b/>
          <w:bCs/>
          <w:color w:val="000000" w:themeColor="text1"/>
          <w:sz w:val="22"/>
          <w:szCs w:val="22"/>
          <w:lang w:eastAsia="en-US"/>
        </w:rPr>
        <w:t xml:space="preserve"> της</w:t>
      </w:r>
      <w:r w:rsidR="003D18F1" w:rsidRPr="000D7F53">
        <w:rPr>
          <w:rFonts w:ascii="Calibri" w:eastAsia="Calibri" w:hAnsi="Calibri" w:cs="Calibri"/>
          <w:b/>
          <w:bCs/>
          <w:color w:val="000000" w:themeColor="text1"/>
          <w:sz w:val="22"/>
          <w:szCs w:val="22"/>
          <w:lang w:eastAsia="en-US"/>
        </w:rPr>
        <w:t xml:space="preserve"> Deloitte</w:t>
      </w:r>
      <w:r w:rsidR="000B041B" w:rsidRPr="000D7F53">
        <w:rPr>
          <w:rFonts w:ascii="Calibri" w:eastAsia="Calibri" w:hAnsi="Calibri" w:cs="Calibri"/>
          <w:b/>
          <w:bCs/>
          <w:color w:val="000000" w:themeColor="text1"/>
          <w:sz w:val="22"/>
          <w:szCs w:val="22"/>
          <w:lang w:eastAsia="en-US"/>
        </w:rPr>
        <w:t xml:space="preserve">. </w:t>
      </w:r>
    </w:p>
    <w:p w14:paraId="7B788C28" w14:textId="77777777" w:rsidR="003D18F1" w:rsidRPr="00474141" w:rsidRDefault="003D18F1" w:rsidP="003D18F1">
      <w:pPr>
        <w:jc w:val="both"/>
        <w:rPr>
          <w:rFonts w:ascii="Calibri" w:eastAsia="Calibri" w:hAnsi="Calibri" w:cs="Calibri"/>
          <w:color w:val="000000"/>
          <w:sz w:val="22"/>
          <w:szCs w:val="22"/>
          <w:lang w:eastAsia="en-US"/>
        </w:rPr>
      </w:pPr>
    </w:p>
    <w:p w14:paraId="78A41D6A" w14:textId="019F3053" w:rsidR="00474141" w:rsidRPr="008C7A1F" w:rsidRDefault="00474141" w:rsidP="00474141">
      <w:pPr>
        <w:jc w:val="both"/>
        <w:rPr>
          <w:rFonts w:ascii="Calibri" w:eastAsia="Calibri" w:hAnsi="Calibri" w:cs="Calibri"/>
          <w:color w:val="000000"/>
          <w:sz w:val="22"/>
          <w:szCs w:val="22"/>
          <w:lang w:eastAsia="en-US"/>
        </w:rPr>
      </w:pPr>
      <w:r w:rsidRPr="003D18F1">
        <w:rPr>
          <w:rFonts w:ascii="Calibri" w:eastAsia="Calibri" w:hAnsi="Calibri" w:cs="Calibri"/>
          <w:color w:val="000000"/>
          <w:sz w:val="22"/>
          <w:szCs w:val="22"/>
          <w:lang w:eastAsia="en-US"/>
        </w:rPr>
        <w:t xml:space="preserve">Την </w:t>
      </w:r>
      <w:r w:rsidR="003D18F1" w:rsidRPr="003D18F1">
        <w:rPr>
          <w:rFonts w:ascii="Calibri" w:eastAsia="Calibri" w:hAnsi="Calibri" w:cs="Calibri"/>
          <w:color w:val="000000"/>
          <w:sz w:val="22"/>
          <w:szCs w:val="22"/>
          <w:lang w:eastAsia="en-US"/>
        </w:rPr>
        <w:t xml:space="preserve">κεντρική ομιλία στο κλείσιμο εργασιών-δείπνο </w:t>
      </w:r>
      <w:r w:rsidRPr="003D18F1">
        <w:rPr>
          <w:rFonts w:ascii="Calibri" w:eastAsia="Calibri" w:hAnsi="Calibri" w:cs="Calibri"/>
          <w:color w:val="000000"/>
          <w:sz w:val="22"/>
          <w:szCs w:val="22"/>
          <w:lang w:eastAsia="en-US"/>
        </w:rPr>
        <w:t xml:space="preserve">του </w:t>
      </w:r>
      <w:r w:rsidR="00BD70F2" w:rsidRPr="00BD70F2">
        <w:rPr>
          <w:rFonts w:ascii="Calibri" w:eastAsia="Calibri" w:hAnsi="Calibri" w:cs="Calibri"/>
          <w:b/>
          <w:bCs/>
          <w:color w:val="000000"/>
          <w:sz w:val="22"/>
          <w:szCs w:val="22"/>
          <w:lang w:eastAsia="en-US"/>
        </w:rPr>
        <w:t>digital economy forum 2025, “From vision to impact”</w:t>
      </w:r>
      <w:r w:rsidR="00BD70F2" w:rsidRPr="00BD70F2">
        <w:rPr>
          <w:rFonts w:ascii="Calibri" w:eastAsia="Calibri" w:hAnsi="Calibri" w:cs="Calibri"/>
          <w:color w:val="000000"/>
          <w:sz w:val="22"/>
          <w:szCs w:val="22"/>
          <w:lang w:eastAsia="en-US"/>
        </w:rPr>
        <w:t xml:space="preserve">, το οποίο φέτος συμπίπτει με την </w:t>
      </w:r>
      <w:r w:rsidR="00BD70F2" w:rsidRPr="00BD70F2">
        <w:rPr>
          <w:rFonts w:ascii="Calibri" w:eastAsia="Calibri" w:hAnsi="Calibri" w:cs="Calibri"/>
          <w:b/>
          <w:bCs/>
          <w:color w:val="000000"/>
          <w:sz w:val="22"/>
          <w:szCs w:val="22"/>
          <w:lang w:eastAsia="en-US"/>
        </w:rPr>
        <w:t xml:space="preserve">επέτειο των τριάντα (30) ετών δυναμικής παρουσίας και προσφοράς του ΣΕΠΕ στην εθνική οικονομία και την </w:t>
      </w:r>
      <w:r w:rsidR="0025716A">
        <w:rPr>
          <w:rFonts w:ascii="Calibri" w:eastAsia="Calibri" w:hAnsi="Calibri" w:cs="Calibri"/>
          <w:b/>
          <w:bCs/>
          <w:color w:val="000000"/>
          <w:sz w:val="22"/>
          <w:szCs w:val="22"/>
          <w:lang w:eastAsia="en-US"/>
        </w:rPr>
        <w:t>ε</w:t>
      </w:r>
      <w:r w:rsidR="00BD70F2" w:rsidRPr="00BD70F2">
        <w:rPr>
          <w:rFonts w:ascii="Calibri" w:eastAsia="Calibri" w:hAnsi="Calibri" w:cs="Calibri"/>
          <w:b/>
          <w:bCs/>
          <w:color w:val="000000"/>
          <w:sz w:val="22"/>
          <w:szCs w:val="22"/>
          <w:lang w:eastAsia="en-US"/>
        </w:rPr>
        <w:t>λληνική κοινωνία</w:t>
      </w:r>
      <w:r w:rsidRPr="003D18F1">
        <w:rPr>
          <w:rFonts w:ascii="Calibri" w:eastAsia="Calibri" w:hAnsi="Calibri" w:cs="Calibri"/>
          <w:color w:val="000000"/>
          <w:sz w:val="22"/>
          <w:szCs w:val="22"/>
          <w:lang w:eastAsia="en-US"/>
        </w:rPr>
        <w:t xml:space="preserve"> </w:t>
      </w:r>
      <w:r w:rsidR="00BD70F2">
        <w:rPr>
          <w:rFonts w:ascii="Calibri" w:eastAsia="Calibri" w:hAnsi="Calibri" w:cs="Calibri"/>
          <w:color w:val="000000"/>
          <w:sz w:val="22"/>
          <w:szCs w:val="22"/>
          <w:lang w:eastAsia="en-US"/>
        </w:rPr>
        <w:t>και</w:t>
      </w:r>
      <w:r w:rsidRPr="003D18F1">
        <w:rPr>
          <w:rFonts w:ascii="Calibri" w:eastAsia="Calibri" w:hAnsi="Calibri" w:cs="Calibri"/>
          <w:color w:val="000000"/>
          <w:sz w:val="22"/>
          <w:szCs w:val="22"/>
          <w:lang w:eastAsia="en-US"/>
        </w:rPr>
        <w:t xml:space="preserve"> τελεί</w:t>
      </w:r>
      <w:r w:rsidRPr="003D18F1">
        <w:rPr>
          <w:rFonts w:ascii="Calibri" w:eastAsia="Calibri" w:hAnsi="Calibri" w:cs="Calibri"/>
          <w:b/>
          <w:bCs/>
          <w:color w:val="000000"/>
          <w:sz w:val="22"/>
          <w:szCs w:val="22"/>
          <w:lang w:eastAsia="en-US"/>
        </w:rPr>
        <w:t xml:space="preserve"> υπό την αιγίδα της Α.Ε. του Προέδρου της Δημοκρατίας κυρίου Κωνσταντίνου Αν. Τασούλα,</w:t>
      </w:r>
      <w:r w:rsidRPr="003D18F1">
        <w:rPr>
          <w:rFonts w:ascii="Calibri" w:eastAsia="Calibri" w:hAnsi="Calibri" w:cs="Calibri"/>
          <w:color w:val="000000"/>
          <w:sz w:val="22"/>
          <w:szCs w:val="22"/>
          <w:lang w:eastAsia="en-US"/>
        </w:rPr>
        <w:t xml:space="preserve"> </w:t>
      </w:r>
      <w:r w:rsidRPr="00BD70F2">
        <w:rPr>
          <w:rFonts w:ascii="Calibri" w:eastAsia="Calibri" w:hAnsi="Calibri" w:cs="Calibri"/>
          <w:color w:val="000000"/>
          <w:sz w:val="22"/>
          <w:szCs w:val="22"/>
          <w:lang w:eastAsia="en-US"/>
        </w:rPr>
        <w:t>έχει προσκληθεί να πραγματοποιήσει</w:t>
      </w:r>
      <w:r w:rsidRPr="003D18F1">
        <w:rPr>
          <w:rFonts w:ascii="Calibri" w:eastAsia="Calibri" w:hAnsi="Calibri" w:cs="Calibri"/>
          <w:b/>
          <w:bCs/>
          <w:color w:val="000000"/>
          <w:sz w:val="22"/>
          <w:szCs w:val="22"/>
          <w:lang w:eastAsia="en-US"/>
        </w:rPr>
        <w:t xml:space="preserve"> ο Πρωθυπουργός της Ελλάδας, </w:t>
      </w:r>
      <w:r w:rsidRPr="003D18F1">
        <w:rPr>
          <w:rFonts w:ascii="Calibri" w:eastAsia="Calibri" w:hAnsi="Calibri" w:cs="Calibri"/>
          <w:color w:val="000000"/>
          <w:sz w:val="22"/>
          <w:szCs w:val="22"/>
          <w:lang w:eastAsia="en-US"/>
        </w:rPr>
        <w:t>κύριος</w:t>
      </w:r>
      <w:r w:rsidRPr="003D18F1">
        <w:rPr>
          <w:rFonts w:ascii="Calibri" w:eastAsia="Calibri" w:hAnsi="Calibri" w:cs="Calibri"/>
          <w:b/>
          <w:bCs/>
          <w:color w:val="000000"/>
          <w:sz w:val="22"/>
          <w:szCs w:val="22"/>
          <w:lang w:eastAsia="en-US"/>
        </w:rPr>
        <w:t xml:space="preserve"> Κυριάκος Μητσοτάκης</w:t>
      </w:r>
      <w:r w:rsidR="008C7A1F" w:rsidRPr="008C7A1F">
        <w:rPr>
          <w:rFonts w:ascii="Calibri" w:eastAsia="Calibri" w:hAnsi="Calibri" w:cs="Calibri"/>
          <w:color w:val="000000"/>
          <w:sz w:val="22"/>
          <w:szCs w:val="22"/>
          <w:lang w:eastAsia="en-US"/>
        </w:rPr>
        <w:t xml:space="preserve">, </w:t>
      </w:r>
      <w:r w:rsidR="008C7A1F">
        <w:rPr>
          <w:rFonts w:ascii="Calibri" w:eastAsia="Calibri" w:hAnsi="Calibri" w:cs="Calibri"/>
          <w:color w:val="000000"/>
          <w:sz w:val="22"/>
          <w:szCs w:val="22"/>
          <w:lang w:eastAsia="en-US"/>
        </w:rPr>
        <w:t xml:space="preserve">ενώ </w:t>
      </w:r>
      <w:r w:rsidR="008C7A1F" w:rsidRPr="008C7A1F">
        <w:rPr>
          <w:rFonts w:ascii="Calibri" w:eastAsia="Calibri" w:hAnsi="Calibri" w:cs="Calibri"/>
          <w:color w:val="000000"/>
          <w:sz w:val="22"/>
          <w:szCs w:val="22"/>
          <w:lang w:eastAsia="en-US"/>
        </w:rPr>
        <w:t xml:space="preserve">την Έναρξη των εργασιών του </w:t>
      </w:r>
      <w:r w:rsidR="008C7A1F" w:rsidRPr="008C7A1F">
        <w:rPr>
          <w:rFonts w:ascii="Calibri" w:eastAsia="Calibri" w:hAnsi="Calibri" w:cs="Calibri"/>
          <w:color w:val="000000"/>
          <w:sz w:val="22"/>
          <w:szCs w:val="22"/>
          <w:lang w:eastAsia="en-US"/>
        </w:rPr>
        <w:lastRenderedPageBreak/>
        <w:t xml:space="preserve">συνεδρίου θα πραγματοποιήσει </w:t>
      </w:r>
      <w:r w:rsidR="008C7A1F" w:rsidRPr="008C7A1F">
        <w:rPr>
          <w:rFonts w:ascii="Calibri" w:eastAsia="Calibri" w:hAnsi="Calibri" w:cs="Calibri"/>
          <w:b/>
          <w:bCs/>
          <w:color w:val="000000"/>
          <w:sz w:val="22"/>
          <w:szCs w:val="22"/>
          <w:lang w:eastAsia="en-US"/>
        </w:rPr>
        <w:t xml:space="preserve">ο Αρχηγός της Αξιωματικής Αντιπολίτευσης, </w:t>
      </w:r>
      <w:r w:rsidR="00E26C3C" w:rsidRPr="00E26C3C">
        <w:rPr>
          <w:rFonts w:ascii="Calibri" w:eastAsia="Calibri" w:hAnsi="Calibri" w:cs="Calibri"/>
          <w:b/>
          <w:bCs/>
          <w:color w:val="000000"/>
          <w:sz w:val="22"/>
          <w:szCs w:val="22"/>
          <w:lang w:eastAsia="en-US"/>
        </w:rPr>
        <w:t>Πρόεδρος ΠΑ.ΣΟ.Κ. - ΚΙΝ.ΑΛ</w:t>
      </w:r>
      <w:r w:rsidR="00E26C3C">
        <w:rPr>
          <w:rFonts w:ascii="Calibri" w:eastAsia="Calibri" w:hAnsi="Calibri" w:cs="Calibri"/>
          <w:b/>
          <w:bCs/>
          <w:color w:val="000000"/>
          <w:sz w:val="22"/>
          <w:szCs w:val="22"/>
          <w:lang w:eastAsia="en-US"/>
        </w:rPr>
        <w:t xml:space="preserve">, </w:t>
      </w:r>
      <w:r w:rsidR="008C7A1F" w:rsidRPr="008C7A1F">
        <w:rPr>
          <w:rFonts w:ascii="Calibri" w:eastAsia="Calibri" w:hAnsi="Calibri" w:cs="Calibri"/>
          <w:b/>
          <w:bCs/>
          <w:color w:val="000000"/>
          <w:sz w:val="22"/>
          <w:szCs w:val="22"/>
          <w:lang w:eastAsia="en-US"/>
        </w:rPr>
        <w:t>κύριος Νίκος Ανδρουλάκης</w:t>
      </w:r>
      <w:r w:rsidR="008C7A1F">
        <w:rPr>
          <w:rFonts w:ascii="Calibri" w:eastAsia="Calibri" w:hAnsi="Calibri" w:cs="Calibri"/>
          <w:color w:val="000000"/>
          <w:sz w:val="22"/>
          <w:szCs w:val="22"/>
          <w:lang w:eastAsia="en-US"/>
        </w:rPr>
        <w:t>.</w:t>
      </w:r>
    </w:p>
    <w:bookmarkEnd w:id="0"/>
    <w:p w14:paraId="4B096B09" w14:textId="77777777" w:rsidR="00474141" w:rsidRPr="00474141" w:rsidRDefault="00474141" w:rsidP="00474141">
      <w:pPr>
        <w:suppressAutoHyphens/>
        <w:jc w:val="both"/>
        <w:rPr>
          <w:rFonts w:ascii="Calibri" w:eastAsia="Calibri" w:hAnsi="Calibri" w:cs="Calibri"/>
          <w:color w:val="000000"/>
          <w:sz w:val="22"/>
          <w:szCs w:val="22"/>
          <w:lang w:eastAsia="en-US"/>
        </w:rPr>
      </w:pPr>
    </w:p>
    <w:p w14:paraId="435C181A" w14:textId="77777777" w:rsidR="00474141" w:rsidRPr="00474141" w:rsidRDefault="00474141" w:rsidP="00474141">
      <w:pPr>
        <w:suppressAutoHyphens/>
        <w:jc w:val="both"/>
        <w:rPr>
          <w:rFonts w:ascii="Calibri" w:eastAsia="Calibri" w:hAnsi="Calibri" w:cs="Calibri"/>
          <w:color w:val="000000"/>
          <w:sz w:val="22"/>
          <w:szCs w:val="22"/>
          <w:shd w:val="clear" w:color="auto" w:fill="FFFFFF"/>
          <w:lang w:eastAsia="en-US"/>
        </w:rPr>
      </w:pPr>
      <w:r w:rsidRPr="00474141">
        <w:rPr>
          <w:rFonts w:ascii="Calibri" w:eastAsia="Calibri" w:hAnsi="Calibri" w:cs="Calibri"/>
          <w:color w:val="000000"/>
          <w:sz w:val="22"/>
          <w:szCs w:val="22"/>
          <w:shd w:val="clear" w:color="auto" w:fill="FFFFFF"/>
          <w:lang w:eastAsia="en-US"/>
        </w:rPr>
        <w:t xml:space="preserve">Περισσότερες πληροφορίες σχετικά με το </w:t>
      </w:r>
      <w:r w:rsidRPr="00474141">
        <w:rPr>
          <w:rFonts w:ascii="Calibri" w:eastAsia="Calibri" w:hAnsi="Calibri" w:cs="Calibri"/>
          <w:b/>
          <w:bCs/>
          <w:i/>
          <w:iCs/>
          <w:color w:val="000000"/>
          <w:sz w:val="22"/>
          <w:szCs w:val="22"/>
          <w:shd w:val="clear" w:color="auto" w:fill="FFFFFF"/>
          <w:lang w:val="en-US" w:eastAsia="en-US"/>
        </w:rPr>
        <w:t>digital</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economy</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forum</w:t>
      </w:r>
      <w:r w:rsidRPr="00474141">
        <w:rPr>
          <w:rFonts w:ascii="Calibri" w:eastAsia="Calibri" w:hAnsi="Calibri" w:cs="Calibri"/>
          <w:b/>
          <w:bCs/>
          <w:i/>
          <w:iCs/>
          <w:color w:val="000000"/>
          <w:sz w:val="22"/>
          <w:szCs w:val="22"/>
          <w:shd w:val="clear" w:color="auto" w:fill="FFFFFF"/>
          <w:lang w:eastAsia="en-US"/>
        </w:rPr>
        <w:t xml:space="preserve"> 2025: “</w:t>
      </w:r>
      <w:r w:rsidRPr="00474141">
        <w:rPr>
          <w:rFonts w:ascii="Calibri" w:eastAsia="Calibri" w:hAnsi="Calibri" w:cs="Calibri"/>
          <w:b/>
          <w:bCs/>
          <w:i/>
          <w:iCs/>
          <w:color w:val="000000"/>
          <w:sz w:val="22"/>
          <w:szCs w:val="22"/>
          <w:shd w:val="clear" w:color="auto" w:fill="FFFFFF"/>
          <w:lang w:val="en-US" w:eastAsia="en-US"/>
        </w:rPr>
        <w:t>From</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vision</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to</w:t>
      </w:r>
      <w:r w:rsidRPr="00474141">
        <w:rPr>
          <w:rFonts w:ascii="Calibri" w:eastAsia="Calibri" w:hAnsi="Calibri" w:cs="Calibri"/>
          <w:b/>
          <w:bCs/>
          <w:i/>
          <w:iCs/>
          <w:color w:val="000000"/>
          <w:sz w:val="22"/>
          <w:szCs w:val="22"/>
          <w:shd w:val="clear" w:color="auto" w:fill="FFFFFF"/>
          <w:lang w:eastAsia="en-US"/>
        </w:rPr>
        <w:t xml:space="preserve"> </w:t>
      </w:r>
      <w:r w:rsidRPr="00474141">
        <w:rPr>
          <w:rFonts w:ascii="Calibri" w:eastAsia="Calibri" w:hAnsi="Calibri" w:cs="Calibri"/>
          <w:b/>
          <w:bCs/>
          <w:i/>
          <w:iCs/>
          <w:color w:val="000000"/>
          <w:sz w:val="22"/>
          <w:szCs w:val="22"/>
          <w:shd w:val="clear" w:color="auto" w:fill="FFFFFF"/>
          <w:lang w:val="en-US" w:eastAsia="en-US"/>
        </w:rPr>
        <w:t>impact</w:t>
      </w:r>
      <w:r w:rsidRPr="00474141">
        <w:rPr>
          <w:rFonts w:ascii="Calibri" w:eastAsia="Calibri" w:hAnsi="Calibri" w:cs="Calibri"/>
          <w:b/>
          <w:bCs/>
          <w:i/>
          <w:iCs/>
          <w:color w:val="000000"/>
          <w:sz w:val="22"/>
          <w:szCs w:val="22"/>
          <w:shd w:val="clear" w:color="auto" w:fill="FFFFFF"/>
          <w:lang w:eastAsia="en-US"/>
        </w:rPr>
        <w:t>”</w:t>
      </w:r>
      <w:r w:rsidRPr="00474141">
        <w:rPr>
          <w:rFonts w:ascii="Calibri" w:eastAsia="Calibri" w:hAnsi="Calibri" w:cs="Calibri"/>
          <w:i/>
          <w:iCs/>
          <w:color w:val="000000"/>
          <w:sz w:val="22"/>
          <w:szCs w:val="22"/>
          <w:shd w:val="clear" w:color="auto" w:fill="FFFFFF"/>
          <w:lang w:eastAsia="en-US"/>
        </w:rPr>
        <w:t>,</w:t>
      </w:r>
      <w:r w:rsidRPr="00474141">
        <w:rPr>
          <w:rFonts w:ascii="Calibri" w:eastAsia="Calibri" w:hAnsi="Calibri" w:cs="Calibri"/>
          <w:color w:val="000000"/>
          <w:sz w:val="22"/>
          <w:szCs w:val="22"/>
          <w:shd w:val="clear" w:color="auto" w:fill="FFFFFF"/>
          <w:lang w:eastAsia="en-US"/>
        </w:rPr>
        <w:t xml:space="preserve"> μπορείτε να αναζητήσετε στο </w:t>
      </w:r>
      <w:hyperlink r:id="rId7" w:history="1">
        <w:r w:rsidRPr="00474141">
          <w:rPr>
            <w:rFonts w:ascii="Calibri" w:eastAsia="Calibri" w:hAnsi="Calibri" w:cs="Calibri"/>
            <w:color w:val="0563C1"/>
            <w:sz w:val="22"/>
            <w:szCs w:val="22"/>
            <w:u w:val="single"/>
            <w:shd w:val="clear" w:color="auto" w:fill="FFFFFF"/>
            <w:lang w:eastAsia="en-US"/>
          </w:rPr>
          <w:t>https://deforum.sepe.gr/</w:t>
        </w:r>
      </w:hyperlink>
      <w:r w:rsidRPr="00474141">
        <w:rPr>
          <w:rFonts w:ascii="Calibri" w:eastAsia="Calibri" w:hAnsi="Calibri" w:cs="Calibri"/>
          <w:color w:val="000000"/>
          <w:sz w:val="22"/>
          <w:szCs w:val="22"/>
          <w:shd w:val="clear" w:color="auto" w:fill="FFFFFF"/>
          <w:lang w:eastAsia="en-US"/>
        </w:rPr>
        <w:t xml:space="preserve"> </w:t>
      </w:r>
    </w:p>
    <w:p w14:paraId="3F15837F" w14:textId="77777777" w:rsidR="00474141" w:rsidRPr="00474141" w:rsidRDefault="00474141" w:rsidP="00474141">
      <w:pPr>
        <w:jc w:val="center"/>
        <w:rPr>
          <w:rFonts w:ascii="Calibri" w:eastAsia="Calibri" w:hAnsi="Calibri" w:cs="Calibri"/>
          <w:b/>
          <w:color w:val="000000"/>
          <w:sz w:val="22"/>
          <w:szCs w:val="22"/>
          <w:lang w:eastAsia="en-US"/>
        </w:rPr>
      </w:pPr>
    </w:p>
    <w:p w14:paraId="3762881D" w14:textId="77777777" w:rsidR="00474141" w:rsidRPr="00474141" w:rsidRDefault="00474141" w:rsidP="00474141">
      <w:pPr>
        <w:shd w:val="clear" w:color="auto" w:fill="FFFFFF"/>
        <w:jc w:val="both"/>
        <w:textAlignment w:val="baseline"/>
        <w:rPr>
          <w:rFonts w:ascii="Calibri" w:hAnsi="Calibri" w:cs="Calibri"/>
          <w:b/>
          <w:bCs/>
          <w:color w:val="000000"/>
          <w:sz w:val="22"/>
          <w:szCs w:val="22"/>
          <w:bdr w:val="none" w:sz="0" w:space="0" w:color="auto" w:frame="1"/>
        </w:rPr>
      </w:pPr>
    </w:p>
    <w:p w14:paraId="51DACF19" w14:textId="77777777" w:rsidR="008C7A1F" w:rsidRDefault="008C7A1F" w:rsidP="00474141">
      <w:pPr>
        <w:shd w:val="clear" w:color="auto" w:fill="FFFFFF"/>
        <w:jc w:val="both"/>
        <w:textAlignment w:val="baseline"/>
        <w:rPr>
          <w:rFonts w:ascii="Calibri" w:hAnsi="Calibri" w:cs="Calibri"/>
          <w:b/>
          <w:bCs/>
          <w:color w:val="000000"/>
          <w:sz w:val="22"/>
          <w:szCs w:val="22"/>
          <w:bdr w:val="none" w:sz="0" w:space="0" w:color="auto" w:frame="1"/>
        </w:rPr>
      </w:pPr>
    </w:p>
    <w:p w14:paraId="5A0C865E" w14:textId="550592BA" w:rsidR="00474141" w:rsidRPr="00474141" w:rsidRDefault="00474141" w:rsidP="00474141">
      <w:pPr>
        <w:shd w:val="clear" w:color="auto" w:fill="FFFFFF"/>
        <w:jc w:val="both"/>
        <w:textAlignment w:val="baseline"/>
        <w:rPr>
          <w:rFonts w:ascii="Calibri" w:hAnsi="Calibri" w:cs="Calibri"/>
          <w:b/>
          <w:bCs/>
          <w:color w:val="000000"/>
          <w:sz w:val="22"/>
          <w:szCs w:val="22"/>
          <w:bdr w:val="none" w:sz="0" w:space="0" w:color="auto" w:frame="1"/>
          <w:lang w:val="en-US"/>
        </w:rPr>
      </w:pPr>
      <w:r w:rsidRPr="00474141">
        <w:rPr>
          <w:rFonts w:ascii="Calibri" w:hAnsi="Calibri" w:cs="Calibri"/>
          <w:b/>
          <w:bCs/>
          <w:color w:val="000000"/>
          <w:sz w:val="22"/>
          <w:szCs w:val="22"/>
          <w:bdr w:val="none" w:sz="0" w:space="0" w:color="auto" w:frame="1"/>
        </w:rPr>
        <w:t>Χορηγοί</w:t>
      </w:r>
      <w:r w:rsidRPr="00474141">
        <w:rPr>
          <w:rFonts w:ascii="Calibri" w:hAnsi="Calibri" w:cs="Calibri"/>
          <w:b/>
          <w:bCs/>
          <w:color w:val="000000"/>
          <w:sz w:val="22"/>
          <w:szCs w:val="22"/>
          <w:bdr w:val="none" w:sz="0" w:space="0" w:color="auto" w:frame="1"/>
          <w:lang w:val="en-US"/>
        </w:rPr>
        <w:t xml:space="preserve"> </w:t>
      </w:r>
      <w:r w:rsidRPr="00474141">
        <w:rPr>
          <w:rFonts w:ascii="Calibri" w:eastAsia="Calibri" w:hAnsi="Calibri" w:cs="Calibri"/>
          <w:b/>
          <w:bCs/>
          <w:color w:val="000000"/>
          <w:sz w:val="22"/>
          <w:szCs w:val="22"/>
          <w:shd w:val="clear" w:color="auto" w:fill="FFFFFF"/>
          <w:lang w:val="en-US" w:eastAsia="en-US"/>
        </w:rPr>
        <w:t xml:space="preserve">digital economy forum 2025: </w:t>
      </w:r>
      <w:r w:rsidRPr="00474141">
        <w:rPr>
          <w:rFonts w:ascii="Calibri" w:eastAsia="Calibri" w:hAnsi="Calibri" w:cs="Calibri"/>
          <w:b/>
          <w:color w:val="000000"/>
          <w:sz w:val="22"/>
          <w:szCs w:val="22"/>
          <w:lang w:val="en-US" w:eastAsia="en-US"/>
        </w:rPr>
        <w:t>From vision to impact</w:t>
      </w:r>
    </w:p>
    <w:p w14:paraId="2D8BA914" w14:textId="77777777" w:rsidR="00474141" w:rsidRPr="00474141" w:rsidRDefault="00474141" w:rsidP="00474141">
      <w:pPr>
        <w:rPr>
          <w:rFonts w:ascii="Calibri" w:eastAsia="Calibri" w:hAnsi="Calibri"/>
          <w:sz w:val="22"/>
          <w:szCs w:val="22"/>
          <w:lang w:val="en-GB" w:eastAsia="en-US"/>
        </w:rPr>
      </w:pPr>
    </w:p>
    <w:p w14:paraId="61E23171" w14:textId="77777777" w:rsidR="00474141" w:rsidRPr="00474141" w:rsidRDefault="00474141" w:rsidP="00474141">
      <w:pPr>
        <w:suppressAutoHyphens/>
        <w:jc w:val="both"/>
        <w:rPr>
          <w:rFonts w:ascii="Calibri" w:eastAsia="Calibri" w:hAnsi="Calibri"/>
          <w:b/>
          <w:bCs/>
          <w:sz w:val="22"/>
          <w:szCs w:val="22"/>
          <w:u w:val="single"/>
          <w:lang w:val="en-US" w:eastAsia="en-US"/>
        </w:rPr>
      </w:pPr>
      <w:r w:rsidRPr="00474141">
        <w:rPr>
          <w:rFonts w:ascii="Calibri" w:eastAsia="Calibri" w:hAnsi="Calibri"/>
          <w:b/>
          <w:bCs/>
          <w:sz w:val="22"/>
          <w:szCs w:val="22"/>
          <w:lang w:val="en-GB" w:eastAsia="en-US"/>
        </w:rPr>
        <w:t>Platinum: ATCOM, Byte, Deloitte</w:t>
      </w:r>
      <w:r w:rsidRPr="00474141">
        <w:rPr>
          <w:rFonts w:ascii="Calibri" w:eastAsia="Calibri" w:hAnsi="Calibri"/>
          <w:b/>
          <w:bCs/>
          <w:sz w:val="22"/>
          <w:szCs w:val="22"/>
          <w:lang w:val="en-US" w:eastAsia="en-US"/>
        </w:rPr>
        <w:t>, FORTINET</w:t>
      </w:r>
    </w:p>
    <w:p w14:paraId="3D8F9956" w14:textId="77777777" w:rsidR="00474141" w:rsidRPr="00474141" w:rsidRDefault="00474141" w:rsidP="00474141">
      <w:pPr>
        <w:suppressAutoHyphens/>
        <w:jc w:val="both"/>
        <w:rPr>
          <w:rFonts w:ascii="Calibri" w:eastAsia="Calibri" w:hAnsi="Calibri"/>
          <w:b/>
          <w:bCs/>
          <w:sz w:val="22"/>
          <w:szCs w:val="22"/>
          <w:lang w:val="en-GB" w:eastAsia="en-US"/>
        </w:rPr>
      </w:pPr>
    </w:p>
    <w:p w14:paraId="48FA578D" w14:textId="2BB9B174" w:rsidR="00474141" w:rsidRPr="00474141" w:rsidRDefault="00474141" w:rsidP="00474141">
      <w:pPr>
        <w:suppressAutoHyphens/>
        <w:jc w:val="both"/>
        <w:rPr>
          <w:rFonts w:ascii="Calibri" w:eastAsia="Calibri" w:hAnsi="Calibri"/>
          <w:b/>
          <w:bCs/>
          <w:sz w:val="22"/>
          <w:szCs w:val="22"/>
          <w:lang w:val="en-GB" w:eastAsia="en-US"/>
        </w:rPr>
      </w:pPr>
      <w:r w:rsidRPr="00474141">
        <w:rPr>
          <w:rFonts w:ascii="Calibri" w:eastAsia="Calibri" w:hAnsi="Calibri"/>
          <w:b/>
          <w:bCs/>
          <w:sz w:val="22"/>
          <w:szCs w:val="22"/>
          <w:lang w:val="en-GB" w:eastAsia="en-US"/>
        </w:rPr>
        <w:t xml:space="preserve">Gold: 01 SOLUTIONS Hellas, Active, </w:t>
      </w:r>
      <w:r w:rsidRPr="00474141">
        <w:rPr>
          <w:rFonts w:ascii="Calibri" w:eastAsia="Calibri" w:hAnsi="Calibri"/>
          <w:b/>
          <w:bCs/>
          <w:sz w:val="22"/>
          <w:szCs w:val="22"/>
          <w:lang w:val="en-US" w:eastAsia="en-US"/>
        </w:rPr>
        <w:t xml:space="preserve">BRIGHT - </w:t>
      </w:r>
      <w:r w:rsidRPr="00474141">
        <w:rPr>
          <w:rFonts w:ascii="Calibri" w:eastAsia="Calibri" w:hAnsi="Calibri"/>
          <w:b/>
          <w:bCs/>
          <w:sz w:val="22"/>
          <w:szCs w:val="22"/>
          <w:lang w:val="en-GB" w:eastAsia="en-US"/>
        </w:rPr>
        <w:t xml:space="preserve">diadikasia, CISCO, COSMOTE TELEKOM, ENTERSOFTONE – Westnet,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US" w:eastAsia="en-US"/>
        </w:rPr>
        <w:t xml:space="preserve"> </w:t>
      </w:r>
      <w:r w:rsidR="000D7F53">
        <w:rPr>
          <w:rFonts w:ascii="Calibri" w:eastAsia="Calibri" w:hAnsi="Calibri"/>
          <w:b/>
          <w:bCs/>
          <w:sz w:val="22"/>
          <w:szCs w:val="22"/>
          <w:lang w:eastAsia="en-US"/>
        </w:rPr>
        <w:t>Εταιρειών</w:t>
      </w:r>
      <w:r w:rsidR="000D7F53" w:rsidRPr="000D7F53">
        <w:rPr>
          <w:rFonts w:ascii="Calibri" w:eastAsia="Calibri" w:hAnsi="Calibri"/>
          <w:b/>
          <w:bCs/>
          <w:sz w:val="22"/>
          <w:szCs w:val="22"/>
          <w:lang w:val="en-US" w:eastAsia="en-US"/>
        </w:rPr>
        <w:t xml:space="preserve"> </w:t>
      </w:r>
      <w:r w:rsidRPr="00474141">
        <w:rPr>
          <w:rFonts w:ascii="Calibri" w:eastAsia="Calibri" w:hAnsi="Calibri"/>
          <w:b/>
          <w:bCs/>
          <w:sz w:val="22"/>
          <w:szCs w:val="22"/>
          <w:lang w:val="en-GB" w:eastAsia="en-US"/>
        </w:rPr>
        <w:t>EPSILONNET, HPE</w:t>
      </w:r>
      <w:r w:rsidRPr="00474141">
        <w:rPr>
          <w:rFonts w:ascii="Calibri" w:eastAsia="Calibri" w:hAnsi="Calibri"/>
          <w:b/>
          <w:bCs/>
          <w:sz w:val="22"/>
          <w:szCs w:val="22"/>
          <w:lang w:val="en-US" w:eastAsia="en-US"/>
        </w:rPr>
        <w:t>-</w:t>
      </w:r>
      <w:r w:rsidRPr="00474141">
        <w:rPr>
          <w:rFonts w:ascii="Calibri" w:eastAsia="Calibri" w:hAnsi="Calibri"/>
          <w:b/>
          <w:bCs/>
          <w:sz w:val="22"/>
          <w:szCs w:val="22"/>
          <w:lang w:val="en-GB" w:eastAsia="en-US"/>
        </w:rPr>
        <w:t xml:space="preserve">Infinitum, IBM, INTRACOM – TELECOM, ΚΩΤΣΟΒΟΛΟΣ, Netcompany, NOVA, </w:t>
      </w:r>
      <w:r w:rsidRPr="00474141">
        <w:rPr>
          <w:rFonts w:ascii="Calibri" w:eastAsia="Calibri" w:hAnsi="Calibri"/>
          <w:b/>
          <w:bCs/>
          <w:sz w:val="22"/>
          <w:szCs w:val="22"/>
          <w:lang w:val="en-US" w:eastAsia="en-US"/>
        </w:rPr>
        <w:t xml:space="preserve">Profile Software,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US" w:eastAsia="en-US"/>
        </w:rPr>
        <w:t xml:space="preserve"> QnR</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SAMSUNG, </w:t>
      </w:r>
      <w:r w:rsidRPr="00474141">
        <w:rPr>
          <w:rFonts w:ascii="Calibri" w:eastAsia="Calibri" w:hAnsi="Calibri"/>
          <w:b/>
          <w:bCs/>
          <w:sz w:val="22"/>
          <w:szCs w:val="22"/>
          <w:lang w:val="en-GB" w:eastAsia="en-US"/>
        </w:rPr>
        <w:t>Space Hellas</w:t>
      </w:r>
    </w:p>
    <w:p w14:paraId="46FD97DC" w14:textId="77777777" w:rsidR="00474141" w:rsidRPr="00474141" w:rsidRDefault="00474141" w:rsidP="00474141">
      <w:pPr>
        <w:suppressAutoHyphens/>
        <w:jc w:val="both"/>
        <w:rPr>
          <w:rFonts w:ascii="Calibri" w:eastAsia="Calibri" w:hAnsi="Calibri"/>
          <w:b/>
          <w:bCs/>
          <w:sz w:val="22"/>
          <w:szCs w:val="22"/>
          <w:lang w:val="en-GB" w:eastAsia="en-US"/>
        </w:rPr>
      </w:pPr>
    </w:p>
    <w:p w14:paraId="09B7B262" w14:textId="09D49B61" w:rsidR="00474141" w:rsidRPr="000D7F53" w:rsidRDefault="00474141" w:rsidP="00474141">
      <w:pPr>
        <w:suppressAutoHyphens/>
        <w:jc w:val="both"/>
        <w:rPr>
          <w:rFonts w:ascii="Calibri" w:eastAsia="Calibri" w:hAnsi="Calibri"/>
          <w:b/>
          <w:bCs/>
          <w:sz w:val="22"/>
          <w:szCs w:val="22"/>
          <w:lang w:val="en-US" w:eastAsia="en-US"/>
        </w:rPr>
      </w:pPr>
      <w:r w:rsidRPr="00474141">
        <w:rPr>
          <w:rFonts w:ascii="Calibri" w:eastAsia="Calibri" w:hAnsi="Calibri"/>
          <w:b/>
          <w:bCs/>
          <w:sz w:val="22"/>
          <w:szCs w:val="22"/>
          <w:lang w:val="en-GB" w:eastAsia="en-US"/>
        </w:rPr>
        <w:t xml:space="preserve">Silver: </w:t>
      </w:r>
      <w:r w:rsidRPr="00474141">
        <w:rPr>
          <w:rFonts w:ascii="Calibri" w:eastAsia="Calibri" w:hAnsi="Calibri"/>
          <w:b/>
          <w:bCs/>
          <w:sz w:val="22"/>
          <w:szCs w:val="22"/>
          <w:lang w:eastAsia="en-US"/>
        </w:rPr>
        <w:t>ΔΕΗ</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Επιχειρήσεων</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ΑΠΟΨΗ</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DIGITAL REALTY, HUAWEI</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ORACLE, </w:t>
      </w:r>
      <w:r w:rsidRPr="00474141">
        <w:rPr>
          <w:rFonts w:ascii="Calibri" w:eastAsia="Calibri" w:hAnsi="Calibri"/>
          <w:b/>
          <w:bCs/>
          <w:sz w:val="22"/>
          <w:szCs w:val="22"/>
          <w:lang w:eastAsia="en-US"/>
        </w:rPr>
        <w:t>ΠΛΑΙΣΙΟ</w:t>
      </w:r>
      <w:r w:rsidR="000D7F53" w:rsidRPr="000D7F53">
        <w:rPr>
          <w:rFonts w:ascii="Calibri" w:eastAsia="Calibri" w:hAnsi="Calibri"/>
          <w:b/>
          <w:bCs/>
          <w:sz w:val="22"/>
          <w:szCs w:val="22"/>
          <w:lang w:val="en-GB" w:eastAsia="en-US"/>
        </w:rPr>
        <w:t xml:space="preserve">, </w:t>
      </w:r>
      <w:r w:rsidR="000D7F53">
        <w:rPr>
          <w:rFonts w:ascii="Calibri" w:eastAsia="Calibri" w:hAnsi="Calibri"/>
          <w:b/>
          <w:bCs/>
          <w:sz w:val="22"/>
          <w:szCs w:val="22"/>
          <w:lang w:val="en-US" w:eastAsia="en-US"/>
        </w:rPr>
        <w:t>Sparkle</w:t>
      </w:r>
    </w:p>
    <w:p w14:paraId="67431CCF" w14:textId="77777777" w:rsidR="00474141" w:rsidRPr="00474141" w:rsidRDefault="00474141" w:rsidP="00474141">
      <w:pPr>
        <w:suppressAutoHyphens/>
        <w:jc w:val="both"/>
        <w:rPr>
          <w:rFonts w:ascii="Calibri" w:eastAsia="Calibri" w:hAnsi="Calibri"/>
          <w:b/>
          <w:bCs/>
          <w:sz w:val="22"/>
          <w:szCs w:val="22"/>
          <w:lang w:val="en-GB" w:eastAsia="en-US"/>
        </w:rPr>
      </w:pPr>
    </w:p>
    <w:p w14:paraId="14B52EC8" w14:textId="55103BAA" w:rsidR="00474141" w:rsidRPr="00474141" w:rsidRDefault="00474141" w:rsidP="00474141">
      <w:pPr>
        <w:suppressAutoHyphens/>
        <w:jc w:val="both"/>
        <w:rPr>
          <w:rFonts w:ascii="Calibri" w:eastAsia="Calibri" w:hAnsi="Calibri"/>
          <w:b/>
          <w:bCs/>
          <w:sz w:val="22"/>
          <w:szCs w:val="22"/>
          <w:lang w:val="en-US" w:eastAsia="en-US"/>
        </w:rPr>
      </w:pPr>
      <w:r w:rsidRPr="00474141">
        <w:rPr>
          <w:rFonts w:ascii="Calibri" w:eastAsia="Calibri" w:hAnsi="Calibri"/>
          <w:b/>
          <w:bCs/>
          <w:sz w:val="22"/>
          <w:szCs w:val="22"/>
          <w:lang w:val="en-GB" w:eastAsia="en-US"/>
        </w:rPr>
        <w:t xml:space="preserve">Bronze: </w:t>
      </w:r>
      <w:r w:rsidRPr="00474141">
        <w:rPr>
          <w:rFonts w:ascii="Calibri" w:eastAsia="Calibri" w:hAnsi="Calibri"/>
          <w:b/>
          <w:bCs/>
          <w:sz w:val="22"/>
          <w:szCs w:val="22"/>
          <w:lang w:eastAsia="en-US"/>
        </w:rPr>
        <w:t>Όμιλος</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Χρηματιστηρίου</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Αθηνών</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val="en-US" w:eastAsia="en-US"/>
        </w:rPr>
        <w:t xml:space="preserve">collectives, </w:t>
      </w:r>
      <w:r w:rsidRPr="00474141">
        <w:rPr>
          <w:rFonts w:ascii="Calibri" w:eastAsia="Calibri" w:hAnsi="Calibri"/>
          <w:b/>
          <w:bCs/>
          <w:sz w:val="22"/>
          <w:szCs w:val="22"/>
          <w:lang w:eastAsia="en-US"/>
        </w:rPr>
        <w:t>ΙΚΗ</w:t>
      </w:r>
      <w:r w:rsidRPr="00474141">
        <w:rPr>
          <w:rFonts w:ascii="Calibri" w:eastAsia="Calibri" w:hAnsi="Calibri"/>
          <w:b/>
          <w:bCs/>
          <w:sz w:val="22"/>
          <w:szCs w:val="22"/>
          <w:lang w:val="en-GB" w:eastAsia="en-US"/>
        </w:rPr>
        <w:t xml:space="preserve">, kyndryl, oktabit, OTS, </w:t>
      </w:r>
      <w:r w:rsidRPr="00474141">
        <w:rPr>
          <w:rFonts w:ascii="Calibri" w:eastAsia="Calibri" w:hAnsi="Calibri"/>
          <w:b/>
          <w:bCs/>
          <w:sz w:val="22"/>
          <w:szCs w:val="22"/>
          <w:lang w:val="en-US" w:eastAsia="en-US"/>
        </w:rPr>
        <w:t>SAP</w:t>
      </w:r>
      <w:r w:rsidR="000D7F53">
        <w:rPr>
          <w:rFonts w:ascii="Calibri" w:eastAsia="Calibri" w:hAnsi="Calibri"/>
          <w:b/>
          <w:bCs/>
          <w:sz w:val="22"/>
          <w:szCs w:val="22"/>
          <w:lang w:val="en-US" w:eastAsia="en-US"/>
        </w:rPr>
        <w:t>, vodafone</w:t>
      </w:r>
    </w:p>
    <w:p w14:paraId="05D0729F" w14:textId="77777777" w:rsidR="00474141" w:rsidRPr="00474141" w:rsidRDefault="00474141" w:rsidP="00474141">
      <w:pPr>
        <w:suppressAutoHyphens/>
        <w:jc w:val="both"/>
        <w:rPr>
          <w:rFonts w:ascii="Calibri" w:eastAsia="Calibri" w:hAnsi="Calibri"/>
          <w:b/>
          <w:bCs/>
          <w:sz w:val="22"/>
          <w:szCs w:val="22"/>
          <w:lang w:val="en-GB" w:eastAsia="en-US"/>
        </w:rPr>
      </w:pPr>
    </w:p>
    <w:p w14:paraId="6E692FA2" w14:textId="7C7DA65C" w:rsidR="00474141" w:rsidRPr="00474141" w:rsidRDefault="00474141" w:rsidP="00282A18">
      <w:pPr>
        <w:shd w:val="clear" w:color="auto" w:fill="FFFFFF"/>
        <w:jc w:val="both"/>
        <w:textAlignment w:val="baseline"/>
        <w:rPr>
          <w:rFonts w:ascii="Calibri" w:eastAsia="Calibri" w:hAnsi="Calibri" w:cs="Arial"/>
          <w:b/>
          <w:bCs/>
          <w:kern w:val="2"/>
          <w:sz w:val="22"/>
          <w:szCs w:val="22"/>
          <w:lang w:val="en-GB" w:eastAsia="en-US"/>
          <w14:ligatures w14:val="standardContextual"/>
        </w:rPr>
      </w:pPr>
      <w:r w:rsidRPr="00474141">
        <w:rPr>
          <w:rFonts w:ascii="Calibri" w:eastAsia="Calibri" w:hAnsi="Calibri"/>
          <w:b/>
          <w:bCs/>
          <w:sz w:val="22"/>
          <w:szCs w:val="22"/>
          <w:lang w:val="en-GB" w:eastAsia="en-US"/>
        </w:rPr>
        <w:t>Media sponsors:</w:t>
      </w:r>
      <w:r w:rsidR="000D7F53">
        <w:rPr>
          <w:rFonts w:ascii="Calibri" w:eastAsia="Calibri" w:hAnsi="Calibri"/>
          <w:b/>
          <w:bCs/>
          <w:sz w:val="22"/>
          <w:szCs w:val="22"/>
          <w:lang w:val="en-GB" w:eastAsia="en-US"/>
        </w:rPr>
        <w:t xml:space="preserve"> </w:t>
      </w:r>
      <w:r w:rsidR="000D7F53">
        <w:rPr>
          <w:rFonts w:ascii="Calibri" w:eastAsia="Calibri" w:hAnsi="Calibri"/>
          <w:b/>
          <w:bCs/>
          <w:sz w:val="22"/>
          <w:szCs w:val="22"/>
          <w:lang w:eastAsia="en-US"/>
        </w:rPr>
        <w:t>ΕΡΤ</w:t>
      </w:r>
      <w:r w:rsidR="000D7F53" w:rsidRPr="000D7F53">
        <w:rPr>
          <w:rFonts w:ascii="Calibri" w:eastAsia="Calibri" w:hAnsi="Calibri"/>
          <w:b/>
          <w:bCs/>
          <w:sz w:val="22"/>
          <w:szCs w:val="22"/>
          <w:lang w:val="en-GB" w:eastAsia="en-US"/>
        </w:rPr>
        <w:t>, ΕΡΤ ΝΕWS RADIO 105,8,</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ΑΘΗΝΑΪΚΟ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ΠΡΑΚΤΟΡΕΙΟ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ΕΙΔΗΣΕΩΝ</w:t>
      </w:r>
      <w:r w:rsidRPr="00474141">
        <w:rPr>
          <w:rFonts w:ascii="Calibri" w:eastAsia="Calibri" w:hAnsi="Calibri"/>
          <w:b/>
          <w:bCs/>
          <w:sz w:val="22"/>
          <w:szCs w:val="22"/>
          <w:lang w:val="en-GB" w:eastAsia="en-US"/>
        </w:rPr>
        <w:t>-</w:t>
      </w:r>
      <w:r w:rsidRPr="00474141">
        <w:rPr>
          <w:rFonts w:ascii="Calibri" w:eastAsia="Calibri" w:hAnsi="Calibri"/>
          <w:b/>
          <w:bCs/>
          <w:sz w:val="22"/>
          <w:szCs w:val="22"/>
          <w:lang w:eastAsia="en-US"/>
        </w:rPr>
        <w:t>ΜΑΚΕΔΟΝΙΚΟ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ΠΡΑΚΤΟΡΕΙΟ</w:t>
      </w:r>
      <w:r w:rsidRPr="00474141">
        <w:rPr>
          <w:rFonts w:ascii="Calibri" w:eastAsia="Calibri" w:hAnsi="Calibri"/>
          <w:b/>
          <w:bCs/>
          <w:sz w:val="22"/>
          <w:szCs w:val="22"/>
          <w:lang w:val="en-GB" w:eastAsia="en-US"/>
        </w:rPr>
        <w:t xml:space="preserve"> </w:t>
      </w:r>
      <w:r w:rsidRPr="00474141">
        <w:rPr>
          <w:rFonts w:ascii="Calibri" w:eastAsia="Calibri" w:hAnsi="Calibri"/>
          <w:b/>
          <w:bCs/>
          <w:sz w:val="22"/>
          <w:szCs w:val="22"/>
          <w:lang w:eastAsia="en-US"/>
        </w:rPr>
        <w:t>ΕΙΔΗΣΕΩΝ</w:t>
      </w:r>
      <w:r w:rsidRPr="00474141">
        <w:rPr>
          <w:rFonts w:ascii="Calibri" w:eastAsia="Calibri" w:hAnsi="Calibri"/>
          <w:b/>
          <w:bCs/>
          <w:sz w:val="22"/>
          <w:szCs w:val="22"/>
          <w:lang w:val="en-GB" w:eastAsia="en-US"/>
        </w:rPr>
        <w:t xml:space="preserve">, Marketing Week, DAILY FAX, netweek.gr, Net Fax, </w:t>
      </w:r>
      <w:r w:rsidR="000D7F53" w:rsidRPr="000D7F53">
        <w:rPr>
          <w:rFonts w:ascii="Calibri" w:hAnsi="Calibri" w:cs="Calibri"/>
          <w:b/>
          <w:bCs/>
          <w:color w:val="000000"/>
          <w:sz w:val="22"/>
          <w:szCs w:val="22"/>
          <w:bdr w:val="none" w:sz="0" w:space="0" w:color="auto" w:frame="1"/>
          <w:lang w:val="en-US"/>
        </w:rPr>
        <w:t>BIZNOW!,</w:t>
      </w:r>
      <w:r w:rsidR="00007C91" w:rsidRPr="00007C91">
        <w:rPr>
          <w:rFonts w:ascii="Calibri" w:hAnsi="Calibri" w:cs="Calibri"/>
          <w:b/>
          <w:bCs/>
          <w:color w:val="000000"/>
          <w:sz w:val="22"/>
          <w:szCs w:val="22"/>
          <w:bdr w:val="none" w:sz="0" w:space="0" w:color="auto" w:frame="1"/>
          <w:lang w:val="en-GB"/>
        </w:rPr>
        <w:t xml:space="preserve"> </w:t>
      </w:r>
      <w:r w:rsidR="00007C91" w:rsidRPr="00007C91">
        <w:rPr>
          <w:rFonts w:ascii="Calibri" w:hAnsi="Calibri" w:cs="Calibri"/>
          <w:b/>
          <w:bCs/>
          <w:color w:val="000000"/>
          <w:sz w:val="22"/>
          <w:szCs w:val="22"/>
          <w:bdr w:val="none" w:sz="0" w:space="0" w:color="auto" w:frame="1"/>
          <w:lang w:val="en-US"/>
        </w:rPr>
        <w:t>e-forologia</w:t>
      </w:r>
      <w:r w:rsidR="00007C91" w:rsidRPr="00007C91">
        <w:rPr>
          <w:rFonts w:ascii="Calibri" w:hAnsi="Calibri" w:cs="Calibri"/>
          <w:b/>
          <w:bCs/>
          <w:color w:val="000000"/>
          <w:sz w:val="22"/>
          <w:szCs w:val="22"/>
          <w:bdr w:val="none" w:sz="0" w:space="0" w:color="auto" w:frame="1"/>
          <w:lang w:val="en-GB"/>
        </w:rPr>
        <w:t xml:space="preserve">, </w:t>
      </w:r>
      <w:r w:rsidR="00007C91">
        <w:rPr>
          <w:rFonts w:ascii="Calibri" w:hAnsi="Calibri" w:cs="Calibri"/>
          <w:b/>
          <w:bCs/>
          <w:color w:val="000000"/>
          <w:sz w:val="22"/>
          <w:szCs w:val="22"/>
          <w:bdr w:val="none" w:sz="0" w:space="0" w:color="auto" w:frame="1"/>
          <w:lang w:val="en-US"/>
        </w:rPr>
        <w:t>infocom.gr,</w:t>
      </w:r>
      <w:r w:rsidR="000D7F53" w:rsidRPr="000D7F53">
        <w:rPr>
          <w:rFonts w:ascii="Calibri" w:hAnsi="Calibri" w:cs="Calibri"/>
          <w:b/>
          <w:bCs/>
          <w:color w:val="000000"/>
          <w:sz w:val="22"/>
          <w:szCs w:val="22"/>
          <w:bdr w:val="none" w:sz="0" w:space="0" w:color="auto" w:frame="1"/>
          <w:lang w:val="en-US"/>
        </w:rPr>
        <w:t xml:space="preserve"> </w:t>
      </w:r>
      <w:r w:rsidR="00007C91" w:rsidRPr="00474141">
        <w:rPr>
          <w:rFonts w:ascii="Calibri" w:eastAsia="Calibri" w:hAnsi="Calibri"/>
          <w:b/>
          <w:bCs/>
          <w:sz w:val="22"/>
          <w:szCs w:val="22"/>
          <w:lang w:val="en-GB" w:eastAsia="en-US"/>
        </w:rPr>
        <w:t xml:space="preserve">interestingpeople.gr, </w:t>
      </w:r>
      <w:r w:rsidR="00007C91">
        <w:rPr>
          <w:rFonts w:ascii="Calibri" w:eastAsia="Calibri" w:hAnsi="Calibri"/>
          <w:b/>
          <w:bCs/>
          <w:sz w:val="22"/>
          <w:szCs w:val="22"/>
          <w:lang w:val="en-GB" w:eastAsia="en-US"/>
        </w:rPr>
        <w:t xml:space="preserve">moved.gr, taxheaven.gr, </w:t>
      </w:r>
      <w:r w:rsidRPr="00474141">
        <w:rPr>
          <w:rFonts w:ascii="Calibri" w:eastAsia="Calibri" w:hAnsi="Calibri"/>
          <w:b/>
          <w:bCs/>
          <w:sz w:val="22"/>
          <w:szCs w:val="22"/>
          <w:lang w:val="en-GB" w:eastAsia="en-US"/>
        </w:rPr>
        <w:t xml:space="preserve">palowise, </w:t>
      </w:r>
      <w:r>
        <w:rPr>
          <w:rFonts w:ascii="Calibri" w:eastAsia="Calibri" w:hAnsi="Calibri"/>
          <w:b/>
          <w:bCs/>
          <w:sz w:val="22"/>
          <w:szCs w:val="22"/>
          <w:lang w:val="en-US" w:eastAsia="en-US"/>
        </w:rPr>
        <w:t xml:space="preserve">techblog.gr, </w:t>
      </w:r>
      <w:r w:rsidRPr="00474141">
        <w:rPr>
          <w:rFonts w:ascii="Calibri" w:eastAsia="Calibri" w:hAnsi="Calibri"/>
          <w:b/>
          <w:bCs/>
          <w:sz w:val="22"/>
          <w:szCs w:val="22"/>
          <w:lang w:val="en-GB" w:eastAsia="en-US"/>
        </w:rPr>
        <w:t>techpress.gr</w:t>
      </w:r>
    </w:p>
    <w:bookmarkEnd w:id="1"/>
    <w:p w14:paraId="545545E6" w14:textId="77777777" w:rsidR="00474141" w:rsidRP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66675FB2"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4B784979"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13FC6FAF"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1EC94CEF"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2CEBF679"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10CA8D38" w14:textId="77777777" w:rsid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7F27DC8B" w14:textId="77777777" w:rsidR="00474141" w:rsidRP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26CF1305" w14:textId="77777777" w:rsidR="00474141" w:rsidRPr="00474141" w:rsidRDefault="00474141" w:rsidP="00474141">
      <w:pPr>
        <w:widowControl w:val="0"/>
        <w:autoSpaceDE w:val="0"/>
        <w:autoSpaceDN w:val="0"/>
        <w:adjustRightInd w:val="0"/>
        <w:jc w:val="both"/>
        <w:rPr>
          <w:rFonts w:ascii="Cambria" w:eastAsia="MS Mincho" w:hAnsi="Cambria" w:cs="Calibri"/>
          <w:sz w:val="22"/>
          <w:szCs w:val="22"/>
          <w:lang w:val="en-GB" w:eastAsia="en-US"/>
        </w:rPr>
      </w:pPr>
    </w:p>
    <w:p w14:paraId="71197B1C" w14:textId="77777777" w:rsidR="00474141" w:rsidRPr="00474141" w:rsidRDefault="00474141" w:rsidP="00474141">
      <w:pPr>
        <w:pBdr>
          <w:bottom w:val="single" w:sz="4" w:space="1" w:color="auto"/>
        </w:pBdr>
        <w:jc w:val="center"/>
        <w:rPr>
          <w:rFonts w:ascii="Calibri" w:eastAsia="Calibri" w:hAnsi="Calibri"/>
          <w:sz w:val="16"/>
          <w:szCs w:val="16"/>
          <w:lang w:eastAsia="en-US"/>
        </w:rPr>
      </w:pPr>
      <w:r w:rsidRPr="00474141">
        <w:rPr>
          <w:rFonts w:ascii="Calibri" w:eastAsia="Calibri" w:hAnsi="Calibri"/>
          <w:sz w:val="16"/>
          <w:szCs w:val="16"/>
          <w:lang w:eastAsia="en-US"/>
        </w:rPr>
        <w:t>###</w:t>
      </w:r>
    </w:p>
    <w:p w14:paraId="7994C845" w14:textId="77777777" w:rsidR="00474141" w:rsidRPr="00474141" w:rsidRDefault="00474141" w:rsidP="00474141">
      <w:pPr>
        <w:pBdr>
          <w:bottom w:val="single" w:sz="4" w:space="1" w:color="auto"/>
        </w:pBdr>
        <w:jc w:val="center"/>
        <w:rPr>
          <w:rFonts w:ascii="Calibri" w:eastAsia="Calibri" w:hAnsi="Calibri"/>
          <w:sz w:val="16"/>
          <w:szCs w:val="16"/>
          <w:lang w:eastAsia="en-US"/>
        </w:rPr>
      </w:pPr>
    </w:p>
    <w:p w14:paraId="5BD3FCDF" w14:textId="77777777" w:rsidR="00474141" w:rsidRPr="00474141" w:rsidRDefault="00474141" w:rsidP="00474141">
      <w:pPr>
        <w:widowControl w:val="0"/>
        <w:suppressAutoHyphens/>
        <w:overflowPunct w:val="0"/>
        <w:autoSpaceDE w:val="0"/>
        <w:autoSpaceDN w:val="0"/>
        <w:jc w:val="both"/>
        <w:textAlignment w:val="baseline"/>
        <w:rPr>
          <w:rFonts w:ascii="Calibri" w:hAnsi="Calibri"/>
          <w:kern w:val="3"/>
          <w:sz w:val="16"/>
          <w:szCs w:val="16"/>
        </w:rPr>
      </w:pPr>
    </w:p>
    <w:p w14:paraId="6E98CFF3" w14:textId="77777777" w:rsidR="00474141" w:rsidRPr="00474141" w:rsidRDefault="00474141" w:rsidP="00474141">
      <w:pPr>
        <w:jc w:val="both"/>
        <w:textAlignment w:val="bottom"/>
        <w:rPr>
          <w:rFonts w:ascii="Aptos" w:hAnsi="Aptos" w:cs="Arial"/>
          <w:sz w:val="18"/>
          <w:szCs w:val="18"/>
          <w:u w:val="single"/>
          <w:lang w:eastAsia="en-CA"/>
        </w:rPr>
      </w:pPr>
      <w:hyperlink r:id="rId8" w:history="1">
        <w:r w:rsidRPr="00474141">
          <w:rPr>
            <w:rFonts w:ascii="Aptos" w:hAnsi="Aptos" w:cs="Arial"/>
            <w:color w:val="0000FF"/>
            <w:sz w:val="18"/>
            <w:szCs w:val="18"/>
            <w:u w:val="single"/>
            <w:lang w:eastAsia="en-CA"/>
          </w:rPr>
          <w:t>Σχετικά με τον ΣΕΠΕ</w:t>
        </w:r>
      </w:hyperlink>
    </w:p>
    <w:p w14:paraId="776E8E6B"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16739D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58754E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27478AB3" w14:textId="77777777" w:rsidR="00474141" w:rsidRPr="00474141" w:rsidRDefault="00474141" w:rsidP="00474141">
      <w:pPr>
        <w:widowControl w:val="0"/>
        <w:suppressAutoHyphens/>
        <w:overflowPunct w:val="0"/>
        <w:autoSpaceDE w:val="0"/>
        <w:autoSpaceDN w:val="0"/>
        <w:jc w:val="both"/>
        <w:textAlignment w:val="baseline"/>
        <w:rPr>
          <w:rFonts w:ascii="Calibri" w:eastAsia="Calibri" w:hAnsi="Calibri" w:cs="Calibri"/>
          <w:sz w:val="22"/>
          <w:szCs w:val="22"/>
          <w:lang w:eastAsia="en-US"/>
        </w:rPr>
      </w:pPr>
    </w:p>
    <w:p w14:paraId="7ED60CFB" w14:textId="77777777" w:rsidR="00CC1E9B" w:rsidRPr="00474141" w:rsidRDefault="00CC1E9B" w:rsidP="00474141">
      <w:pPr>
        <w:rPr>
          <w:rFonts w:eastAsia="SimSun"/>
        </w:rPr>
      </w:pPr>
    </w:p>
    <w:sectPr w:rsidR="00CC1E9B" w:rsidRPr="00474141" w:rsidSect="005A2A36">
      <w:headerReference w:type="default" r:id="rId9"/>
      <w:foot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D595" w14:textId="77777777" w:rsidR="00A742E3" w:rsidRDefault="00A742E3" w:rsidP="00A56E5B">
      <w:r>
        <w:separator/>
      </w:r>
    </w:p>
  </w:endnote>
  <w:endnote w:type="continuationSeparator" w:id="0">
    <w:p w14:paraId="1EEA74BE" w14:textId="77777777" w:rsidR="00A742E3" w:rsidRDefault="00A742E3" w:rsidP="00A5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F Catalog">
    <w:altName w:val="Times New Roman"/>
    <w:panose1 w:val="00000000000000000000"/>
    <w:charset w:val="00"/>
    <w:family w:val="modern"/>
    <w:notTrueType/>
    <w:pitch w:val="variable"/>
    <w:sig w:usb0="80000083" w:usb1="00000000" w:usb2="00000000" w:usb3="00000000" w:csb0="00000009" w:csb1="00000000"/>
  </w:font>
  <w:font w:name="PF Isotext">
    <w:altName w:val="Franklin Gothic Medium Cond"/>
    <w:panose1 w:val="00000000000000000000"/>
    <w:charset w:val="00"/>
    <w:family w:val="modern"/>
    <w:notTrueType/>
    <w:pitch w:val="variable"/>
    <w:sig w:usb0="8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5B75" w14:textId="77777777" w:rsidR="00A56E5B" w:rsidRPr="00307739" w:rsidRDefault="00A56E5B" w:rsidP="00E805F5">
    <w:pPr>
      <w:pStyle w:val="a9"/>
      <w:jc w:val="right"/>
      <w:rPr>
        <w:rFonts w:ascii="PF Catalog" w:hAnsi="PF Catalog"/>
        <w:color w:val="737373"/>
        <w:sz w:val="18"/>
        <w:szCs w:val="18"/>
      </w:rPr>
    </w:pPr>
    <w:r w:rsidRPr="00307739">
      <w:rPr>
        <w:rFonts w:ascii="PF Catalog" w:hAnsi="PF Catalog"/>
        <w:color w:val="737373"/>
        <w:sz w:val="18"/>
        <w:szCs w:val="18"/>
      </w:rPr>
      <w:fldChar w:fldCharType="begin"/>
    </w:r>
    <w:r w:rsidRPr="00307739">
      <w:rPr>
        <w:rFonts w:ascii="PF Catalog" w:hAnsi="PF Catalog"/>
        <w:color w:val="737373"/>
        <w:sz w:val="18"/>
        <w:szCs w:val="18"/>
      </w:rPr>
      <w:instrText xml:space="preserve"> PAGE   \* MERGEFORMAT </w:instrText>
    </w:r>
    <w:r w:rsidRPr="00307739">
      <w:rPr>
        <w:rFonts w:ascii="PF Catalog" w:hAnsi="PF Catalog"/>
        <w:color w:val="737373"/>
        <w:sz w:val="18"/>
        <w:szCs w:val="18"/>
      </w:rPr>
      <w:fldChar w:fldCharType="separate"/>
    </w:r>
    <w:r w:rsidR="004257D7">
      <w:rPr>
        <w:rFonts w:ascii="PF Catalog" w:hAnsi="PF Catalog"/>
        <w:noProof/>
        <w:color w:val="737373"/>
        <w:sz w:val="18"/>
        <w:szCs w:val="18"/>
      </w:rPr>
      <w:t>2</w:t>
    </w:r>
    <w:r w:rsidRPr="00307739">
      <w:rPr>
        <w:rFonts w:ascii="PF Catalog" w:hAnsi="PF Catalog"/>
        <w:noProof/>
        <w:color w:val="73737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95A" w14:textId="0D9CCDA0" w:rsidR="003B5691" w:rsidRPr="009531C1" w:rsidRDefault="003B5691" w:rsidP="003B5691">
    <w:pPr>
      <w:pStyle w:val="a9"/>
      <w:rPr>
        <w:rFonts w:ascii="PF Isotext" w:hAnsi="PF Isotext"/>
        <w:b/>
        <w:color w:val="969696"/>
        <w:sz w:val="19"/>
        <w:szCs w:val="19"/>
      </w:rPr>
    </w:pPr>
    <w:bookmarkStart w:id="3" w:name="_Hlk207269437"/>
    <w:r>
      <w:rPr>
        <w:rFonts w:ascii="PF Isotext" w:hAnsi="PF Isotext"/>
        <w:b/>
        <w:color w:val="969696"/>
        <w:sz w:val="19"/>
        <w:szCs w:val="19"/>
      </w:rPr>
      <w:t>Αμβροσίου Φραντζή 19, 117 43 Αθήνα, Τ 210 9249540</w:t>
    </w:r>
    <w:r w:rsidRPr="008342A1">
      <w:rPr>
        <w:rFonts w:ascii="PF Catalog" w:hAnsi="PF Catalog"/>
        <w:b/>
        <w:color w:val="969696"/>
        <w:sz w:val="19"/>
        <w:szCs w:val="19"/>
      </w:rPr>
      <w:t xml:space="preserve"> - </w:t>
    </w:r>
    <w:r>
      <w:rPr>
        <w:rFonts w:ascii="PF Isotext" w:hAnsi="PF Isotext"/>
        <w:b/>
        <w:color w:val="969696"/>
        <w:sz w:val="19"/>
        <w:szCs w:val="19"/>
      </w:rPr>
      <w:t xml:space="preserve">1, </w:t>
    </w:r>
    <w:r w:rsidRPr="009531C1">
      <w:rPr>
        <w:rFonts w:ascii="PF Isotext" w:hAnsi="PF Isotext"/>
        <w:b/>
        <w:color w:val="969696"/>
        <w:sz w:val="19"/>
        <w:szCs w:val="19"/>
      </w:rPr>
      <w:t>www.sepe.gr, info@sepe.gr</w:t>
    </w:r>
  </w:p>
  <w:bookmarkEnd w:id="3"/>
  <w:p w14:paraId="3ACF2EE1" w14:textId="515204DD" w:rsidR="00A56E5B" w:rsidRPr="003B5691" w:rsidRDefault="00A56E5B" w:rsidP="003B5691">
    <w:pPr>
      <w:pStyle w:val="a9"/>
      <w:rPr>
        <w:rFonts w:eastAsia="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5FF2" w14:textId="77777777" w:rsidR="00A742E3" w:rsidRDefault="00A742E3" w:rsidP="00A56E5B">
      <w:r>
        <w:separator/>
      </w:r>
    </w:p>
  </w:footnote>
  <w:footnote w:type="continuationSeparator" w:id="0">
    <w:p w14:paraId="3BB92A84" w14:textId="77777777" w:rsidR="00A742E3" w:rsidRDefault="00A742E3" w:rsidP="00A5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8FE4" w14:textId="77777777" w:rsidR="00B77DAC" w:rsidRPr="00CB34D3" w:rsidRDefault="00B77DAC">
    <w:pPr>
      <w:rPr>
        <w:rFonts w:ascii="Calibri" w:hAnsi="Calibri"/>
        <w:sz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A714E" w14:paraId="02CE6E87" w14:textId="77777777" w:rsidTr="00FA714E">
      <w:tc>
        <w:tcPr>
          <w:tcW w:w="4814" w:type="dxa"/>
        </w:tcPr>
        <w:p w14:paraId="15D0F559" w14:textId="1A2E30FA" w:rsidR="00FA714E" w:rsidRDefault="0021206F">
          <w:pPr>
            <w:pStyle w:val="a8"/>
          </w:pPr>
          <w:r>
            <w:rPr>
              <w:noProof/>
            </w:rPr>
            <w:drawing>
              <wp:inline distT="0" distB="0" distL="0" distR="0" wp14:anchorId="19F4B49F" wp14:editId="343E925B">
                <wp:extent cx="1489364" cy="414269"/>
                <wp:effectExtent l="0" t="0" r="0" b="5080"/>
                <wp:docPr id="942440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067" cy="422531"/>
                        </a:xfrm>
                        <a:prstGeom prst="rect">
                          <a:avLst/>
                        </a:prstGeom>
                        <a:noFill/>
                      </pic:spPr>
                    </pic:pic>
                  </a:graphicData>
                </a:graphic>
              </wp:inline>
            </w:drawing>
          </w:r>
        </w:p>
      </w:tc>
      <w:tc>
        <w:tcPr>
          <w:tcW w:w="4814" w:type="dxa"/>
          <w:vAlign w:val="bottom"/>
        </w:tcPr>
        <w:p w14:paraId="0C6110CE" w14:textId="4047D869" w:rsidR="00FA714E" w:rsidRDefault="00FA714E" w:rsidP="00FA714E">
          <w:pPr>
            <w:pStyle w:val="a8"/>
            <w:ind w:right="-92"/>
            <w:jc w:val="right"/>
          </w:pPr>
        </w:p>
      </w:tc>
    </w:tr>
  </w:tbl>
  <w:p w14:paraId="4472F3A7" w14:textId="77777777" w:rsidR="00E805F5" w:rsidRPr="00CB34D3" w:rsidRDefault="00E805F5">
    <w:pPr>
      <w:pStyle w:val="a8"/>
      <w:rPr>
        <w:rFonts w:ascii="Calibri" w:hAnsi="Calibri"/>
        <w:sz w:val="22"/>
        <w:szCs w:val="26"/>
      </w:rPr>
    </w:pPr>
  </w:p>
  <w:p w14:paraId="08FA39DF" w14:textId="77777777" w:rsidR="00307739" w:rsidRPr="00CB34D3" w:rsidRDefault="00307739">
    <w:pPr>
      <w:pStyle w:val="a8"/>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461D7E" w14:paraId="46D3ADF5" w14:textId="77777777" w:rsidTr="00CC1E9B">
      <w:tc>
        <w:tcPr>
          <w:tcW w:w="4814" w:type="dxa"/>
        </w:tcPr>
        <w:p w14:paraId="4826407D" w14:textId="41A8903C" w:rsidR="00461D7E" w:rsidRDefault="0021206F" w:rsidP="003A43CD">
          <w:pPr>
            <w:pStyle w:val="a8"/>
            <w:ind w:left="-108"/>
          </w:pPr>
          <w:r>
            <w:rPr>
              <w:noProof/>
            </w:rPr>
            <w:drawing>
              <wp:inline distT="0" distB="0" distL="0" distR="0" wp14:anchorId="17DBB93A" wp14:editId="40CE5B85">
                <wp:extent cx="2727960" cy="758785"/>
                <wp:effectExtent l="0" t="0" r="0" b="3810"/>
                <wp:docPr id="135953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782" cy="777650"/>
                        </a:xfrm>
                        <a:prstGeom prst="rect">
                          <a:avLst/>
                        </a:prstGeom>
                        <a:noFill/>
                      </pic:spPr>
                    </pic:pic>
                  </a:graphicData>
                </a:graphic>
              </wp:inline>
            </w:drawing>
          </w:r>
        </w:p>
      </w:tc>
      <w:tc>
        <w:tcPr>
          <w:tcW w:w="4825" w:type="dxa"/>
          <w:vAlign w:val="bottom"/>
        </w:tcPr>
        <w:p w14:paraId="7E84C703" w14:textId="35F2EA1A" w:rsidR="00461D7E" w:rsidRDefault="00461D7E" w:rsidP="00461D7E">
          <w:pPr>
            <w:pStyle w:val="a8"/>
            <w:ind w:right="-92"/>
            <w:jc w:val="right"/>
          </w:pPr>
        </w:p>
      </w:tc>
    </w:tr>
  </w:tbl>
  <w:p w14:paraId="79F7C0B0" w14:textId="77777777" w:rsidR="00E805F5" w:rsidRPr="00CB34D3" w:rsidRDefault="00E805F5" w:rsidP="00325582">
    <w:pPr>
      <w:pStyle w:val="a8"/>
      <w:jc w:val="right"/>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97E"/>
    <w:multiLevelType w:val="hybridMultilevel"/>
    <w:tmpl w:val="63621B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382B6C"/>
    <w:multiLevelType w:val="hybridMultilevel"/>
    <w:tmpl w:val="119E333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27DF4428"/>
    <w:multiLevelType w:val="hybridMultilevel"/>
    <w:tmpl w:val="01D0F9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8B724AA"/>
    <w:multiLevelType w:val="hybridMultilevel"/>
    <w:tmpl w:val="B076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67BA4"/>
    <w:multiLevelType w:val="hybridMultilevel"/>
    <w:tmpl w:val="90EC3F72"/>
    <w:lvl w:ilvl="0" w:tplc="1B1ED4C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AE03C6"/>
    <w:multiLevelType w:val="hybridMultilevel"/>
    <w:tmpl w:val="E298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662F3"/>
    <w:multiLevelType w:val="hybridMultilevel"/>
    <w:tmpl w:val="2DCA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47482">
    <w:abstractNumId w:val="4"/>
  </w:num>
  <w:num w:numId="2" w16cid:durableId="1903447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20768">
    <w:abstractNumId w:val="1"/>
  </w:num>
  <w:num w:numId="4" w16cid:durableId="1328703866">
    <w:abstractNumId w:val="2"/>
  </w:num>
  <w:num w:numId="5" w16cid:durableId="283997607">
    <w:abstractNumId w:val="0"/>
  </w:num>
  <w:num w:numId="6" w16cid:durableId="1353149995">
    <w:abstractNumId w:val="5"/>
  </w:num>
  <w:num w:numId="7" w16cid:durableId="642320079">
    <w:abstractNumId w:val="6"/>
  </w:num>
  <w:num w:numId="8" w16cid:durableId="17361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4B"/>
    <w:rsid w:val="0000025D"/>
    <w:rsid w:val="00007C91"/>
    <w:rsid w:val="00024D7E"/>
    <w:rsid w:val="0003383F"/>
    <w:rsid w:val="00052A49"/>
    <w:rsid w:val="0006544E"/>
    <w:rsid w:val="00065731"/>
    <w:rsid w:val="00096B51"/>
    <w:rsid w:val="000A03C6"/>
    <w:rsid w:val="000B041B"/>
    <w:rsid w:val="000B0D75"/>
    <w:rsid w:val="000C4830"/>
    <w:rsid w:val="000D7F53"/>
    <w:rsid w:val="000E4FAC"/>
    <w:rsid w:val="000F274B"/>
    <w:rsid w:val="00103A79"/>
    <w:rsid w:val="00105240"/>
    <w:rsid w:val="0011620B"/>
    <w:rsid w:val="001209E1"/>
    <w:rsid w:val="00136ED3"/>
    <w:rsid w:val="00151797"/>
    <w:rsid w:val="00156135"/>
    <w:rsid w:val="00167838"/>
    <w:rsid w:val="00197ACF"/>
    <w:rsid w:val="001B0AF8"/>
    <w:rsid w:val="001C55B6"/>
    <w:rsid w:val="001C7B23"/>
    <w:rsid w:val="001D7610"/>
    <w:rsid w:val="001E29EF"/>
    <w:rsid w:val="001E4046"/>
    <w:rsid w:val="001E6A04"/>
    <w:rsid w:val="001F581F"/>
    <w:rsid w:val="002038FD"/>
    <w:rsid w:val="002077BD"/>
    <w:rsid w:val="00210272"/>
    <w:rsid w:val="0021206F"/>
    <w:rsid w:val="00214B64"/>
    <w:rsid w:val="0022215F"/>
    <w:rsid w:val="0022232C"/>
    <w:rsid w:val="002303E8"/>
    <w:rsid w:val="00232797"/>
    <w:rsid w:val="0023358A"/>
    <w:rsid w:val="00234032"/>
    <w:rsid w:val="00243CAC"/>
    <w:rsid w:val="00252854"/>
    <w:rsid w:val="00253770"/>
    <w:rsid w:val="0025716A"/>
    <w:rsid w:val="0026222E"/>
    <w:rsid w:val="002660AC"/>
    <w:rsid w:val="00272E27"/>
    <w:rsid w:val="002769F4"/>
    <w:rsid w:val="00282A18"/>
    <w:rsid w:val="002906F5"/>
    <w:rsid w:val="00291CB3"/>
    <w:rsid w:val="002B00D8"/>
    <w:rsid w:val="002B20CE"/>
    <w:rsid w:val="002C03C6"/>
    <w:rsid w:val="002C4147"/>
    <w:rsid w:val="002D3393"/>
    <w:rsid w:val="002E1264"/>
    <w:rsid w:val="002E18F0"/>
    <w:rsid w:val="002E2598"/>
    <w:rsid w:val="002F7123"/>
    <w:rsid w:val="00307739"/>
    <w:rsid w:val="00325582"/>
    <w:rsid w:val="00326E2C"/>
    <w:rsid w:val="00332D00"/>
    <w:rsid w:val="00335352"/>
    <w:rsid w:val="00337F11"/>
    <w:rsid w:val="0034146F"/>
    <w:rsid w:val="00363135"/>
    <w:rsid w:val="00371711"/>
    <w:rsid w:val="00394774"/>
    <w:rsid w:val="003A1B04"/>
    <w:rsid w:val="003A43CD"/>
    <w:rsid w:val="003B5691"/>
    <w:rsid w:val="003C3921"/>
    <w:rsid w:val="003C4E65"/>
    <w:rsid w:val="003D18F1"/>
    <w:rsid w:val="003D3F0D"/>
    <w:rsid w:val="003E2A51"/>
    <w:rsid w:val="003E567C"/>
    <w:rsid w:val="003F4D59"/>
    <w:rsid w:val="004060E9"/>
    <w:rsid w:val="00416CEA"/>
    <w:rsid w:val="00422202"/>
    <w:rsid w:val="004257D7"/>
    <w:rsid w:val="004547C8"/>
    <w:rsid w:val="00461D7E"/>
    <w:rsid w:val="00474141"/>
    <w:rsid w:val="00491B3B"/>
    <w:rsid w:val="00492294"/>
    <w:rsid w:val="00497C80"/>
    <w:rsid w:val="004A5484"/>
    <w:rsid w:val="004B78BF"/>
    <w:rsid w:val="004D1B2D"/>
    <w:rsid w:val="0050358A"/>
    <w:rsid w:val="00505BE7"/>
    <w:rsid w:val="005114F4"/>
    <w:rsid w:val="00523CD6"/>
    <w:rsid w:val="0052697C"/>
    <w:rsid w:val="00526A11"/>
    <w:rsid w:val="0053489A"/>
    <w:rsid w:val="005350B1"/>
    <w:rsid w:val="00535DF7"/>
    <w:rsid w:val="00542957"/>
    <w:rsid w:val="00545B9C"/>
    <w:rsid w:val="00550A05"/>
    <w:rsid w:val="00551332"/>
    <w:rsid w:val="005661CA"/>
    <w:rsid w:val="005726AA"/>
    <w:rsid w:val="0057435E"/>
    <w:rsid w:val="00576F9C"/>
    <w:rsid w:val="005836D8"/>
    <w:rsid w:val="00583CF9"/>
    <w:rsid w:val="00593D87"/>
    <w:rsid w:val="005A093A"/>
    <w:rsid w:val="005A0AEA"/>
    <w:rsid w:val="005A2A36"/>
    <w:rsid w:val="005B1A38"/>
    <w:rsid w:val="005C73C2"/>
    <w:rsid w:val="005D220F"/>
    <w:rsid w:val="005E0783"/>
    <w:rsid w:val="005F477E"/>
    <w:rsid w:val="0060256B"/>
    <w:rsid w:val="0060280A"/>
    <w:rsid w:val="0060599E"/>
    <w:rsid w:val="00612E08"/>
    <w:rsid w:val="00613DA7"/>
    <w:rsid w:val="00621775"/>
    <w:rsid w:val="00624BB4"/>
    <w:rsid w:val="00667BFE"/>
    <w:rsid w:val="00670954"/>
    <w:rsid w:val="006715E3"/>
    <w:rsid w:val="0067598F"/>
    <w:rsid w:val="00684223"/>
    <w:rsid w:val="00687A57"/>
    <w:rsid w:val="00690C63"/>
    <w:rsid w:val="006A1244"/>
    <w:rsid w:val="006A33D6"/>
    <w:rsid w:val="006B100E"/>
    <w:rsid w:val="006C1FBE"/>
    <w:rsid w:val="006C2D1A"/>
    <w:rsid w:val="006C4068"/>
    <w:rsid w:val="006F1BE1"/>
    <w:rsid w:val="006F25B9"/>
    <w:rsid w:val="0070200A"/>
    <w:rsid w:val="0070571E"/>
    <w:rsid w:val="0073522A"/>
    <w:rsid w:val="00744793"/>
    <w:rsid w:val="00763920"/>
    <w:rsid w:val="00782A51"/>
    <w:rsid w:val="00785C86"/>
    <w:rsid w:val="007934AA"/>
    <w:rsid w:val="00794F42"/>
    <w:rsid w:val="007A1682"/>
    <w:rsid w:val="007B2EA3"/>
    <w:rsid w:val="007D48EE"/>
    <w:rsid w:val="007E18F3"/>
    <w:rsid w:val="007F16C6"/>
    <w:rsid w:val="007F3486"/>
    <w:rsid w:val="007F3598"/>
    <w:rsid w:val="007F37A5"/>
    <w:rsid w:val="00803D42"/>
    <w:rsid w:val="00804B42"/>
    <w:rsid w:val="008137C0"/>
    <w:rsid w:val="008233C9"/>
    <w:rsid w:val="00825F01"/>
    <w:rsid w:val="0082715C"/>
    <w:rsid w:val="0083161D"/>
    <w:rsid w:val="0084118E"/>
    <w:rsid w:val="0084386E"/>
    <w:rsid w:val="0086048D"/>
    <w:rsid w:val="00863446"/>
    <w:rsid w:val="008758A9"/>
    <w:rsid w:val="00886521"/>
    <w:rsid w:val="00887B6D"/>
    <w:rsid w:val="008A04E4"/>
    <w:rsid w:val="008A7058"/>
    <w:rsid w:val="008B0E16"/>
    <w:rsid w:val="008B3E50"/>
    <w:rsid w:val="008B481D"/>
    <w:rsid w:val="008C3371"/>
    <w:rsid w:val="008C7A1F"/>
    <w:rsid w:val="008D01B9"/>
    <w:rsid w:val="008E7641"/>
    <w:rsid w:val="00900845"/>
    <w:rsid w:val="009107E7"/>
    <w:rsid w:val="00921B01"/>
    <w:rsid w:val="00941B18"/>
    <w:rsid w:val="009424CB"/>
    <w:rsid w:val="00960268"/>
    <w:rsid w:val="00965053"/>
    <w:rsid w:val="0097155A"/>
    <w:rsid w:val="00971E09"/>
    <w:rsid w:val="00977FEE"/>
    <w:rsid w:val="00987758"/>
    <w:rsid w:val="00996EAC"/>
    <w:rsid w:val="009A69ED"/>
    <w:rsid w:val="009C485A"/>
    <w:rsid w:val="009C6BFC"/>
    <w:rsid w:val="009E73CC"/>
    <w:rsid w:val="009F21FB"/>
    <w:rsid w:val="009F4913"/>
    <w:rsid w:val="00A01BE2"/>
    <w:rsid w:val="00A12D44"/>
    <w:rsid w:val="00A311AF"/>
    <w:rsid w:val="00A324C6"/>
    <w:rsid w:val="00A324EB"/>
    <w:rsid w:val="00A53502"/>
    <w:rsid w:val="00A56E5B"/>
    <w:rsid w:val="00A742E3"/>
    <w:rsid w:val="00AB0C56"/>
    <w:rsid w:val="00AB3FC1"/>
    <w:rsid w:val="00AB4CD9"/>
    <w:rsid w:val="00AC1002"/>
    <w:rsid w:val="00AC4BD0"/>
    <w:rsid w:val="00AE53DB"/>
    <w:rsid w:val="00B11202"/>
    <w:rsid w:val="00B21372"/>
    <w:rsid w:val="00B242E7"/>
    <w:rsid w:val="00B43493"/>
    <w:rsid w:val="00B4545F"/>
    <w:rsid w:val="00B60270"/>
    <w:rsid w:val="00B64D30"/>
    <w:rsid w:val="00B77DAC"/>
    <w:rsid w:val="00B9425F"/>
    <w:rsid w:val="00BA081C"/>
    <w:rsid w:val="00BA51B7"/>
    <w:rsid w:val="00BA775E"/>
    <w:rsid w:val="00BB40D8"/>
    <w:rsid w:val="00BC74DF"/>
    <w:rsid w:val="00BD70F2"/>
    <w:rsid w:val="00BD7459"/>
    <w:rsid w:val="00BE72C1"/>
    <w:rsid w:val="00BF264C"/>
    <w:rsid w:val="00BF372A"/>
    <w:rsid w:val="00BF4DD1"/>
    <w:rsid w:val="00BF6C47"/>
    <w:rsid w:val="00C034EE"/>
    <w:rsid w:val="00C03617"/>
    <w:rsid w:val="00C10593"/>
    <w:rsid w:val="00C369F4"/>
    <w:rsid w:val="00C3751D"/>
    <w:rsid w:val="00C5532F"/>
    <w:rsid w:val="00C61DF1"/>
    <w:rsid w:val="00C66CEE"/>
    <w:rsid w:val="00C6718C"/>
    <w:rsid w:val="00C75DBC"/>
    <w:rsid w:val="00C82881"/>
    <w:rsid w:val="00C94BC5"/>
    <w:rsid w:val="00CB34D3"/>
    <w:rsid w:val="00CC1E9B"/>
    <w:rsid w:val="00CC7113"/>
    <w:rsid w:val="00CD5F10"/>
    <w:rsid w:val="00CE59D4"/>
    <w:rsid w:val="00CF1552"/>
    <w:rsid w:val="00D02888"/>
    <w:rsid w:val="00D144F3"/>
    <w:rsid w:val="00D409D3"/>
    <w:rsid w:val="00D47517"/>
    <w:rsid w:val="00D651A5"/>
    <w:rsid w:val="00D66793"/>
    <w:rsid w:val="00D7434C"/>
    <w:rsid w:val="00D818CE"/>
    <w:rsid w:val="00D95929"/>
    <w:rsid w:val="00D96E07"/>
    <w:rsid w:val="00DA1494"/>
    <w:rsid w:val="00DA39C9"/>
    <w:rsid w:val="00DA4766"/>
    <w:rsid w:val="00DB1BE9"/>
    <w:rsid w:val="00DB627A"/>
    <w:rsid w:val="00DC281F"/>
    <w:rsid w:val="00DC6037"/>
    <w:rsid w:val="00DC6653"/>
    <w:rsid w:val="00DD63A7"/>
    <w:rsid w:val="00DE5115"/>
    <w:rsid w:val="00DF6EF2"/>
    <w:rsid w:val="00E1496B"/>
    <w:rsid w:val="00E17BF6"/>
    <w:rsid w:val="00E2242D"/>
    <w:rsid w:val="00E26302"/>
    <w:rsid w:val="00E26C3C"/>
    <w:rsid w:val="00E27E6C"/>
    <w:rsid w:val="00E3357B"/>
    <w:rsid w:val="00E33D13"/>
    <w:rsid w:val="00E366D8"/>
    <w:rsid w:val="00E45331"/>
    <w:rsid w:val="00E46D0E"/>
    <w:rsid w:val="00E46FF1"/>
    <w:rsid w:val="00E5223F"/>
    <w:rsid w:val="00E558B4"/>
    <w:rsid w:val="00E805F5"/>
    <w:rsid w:val="00E931D9"/>
    <w:rsid w:val="00EB2371"/>
    <w:rsid w:val="00EB557B"/>
    <w:rsid w:val="00EB5C48"/>
    <w:rsid w:val="00EB67AF"/>
    <w:rsid w:val="00EB7F13"/>
    <w:rsid w:val="00EC5144"/>
    <w:rsid w:val="00ED40B4"/>
    <w:rsid w:val="00ED6075"/>
    <w:rsid w:val="00EE315C"/>
    <w:rsid w:val="00EE4A35"/>
    <w:rsid w:val="00EF158B"/>
    <w:rsid w:val="00EF5F4B"/>
    <w:rsid w:val="00EF7CC3"/>
    <w:rsid w:val="00F007DE"/>
    <w:rsid w:val="00F0125E"/>
    <w:rsid w:val="00F05D9F"/>
    <w:rsid w:val="00F132CB"/>
    <w:rsid w:val="00F404F3"/>
    <w:rsid w:val="00F57749"/>
    <w:rsid w:val="00F678C6"/>
    <w:rsid w:val="00F72D65"/>
    <w:rsid w:val="00F74CFE"/>
    <w:rsid w:val="00F769A9"/>
    <w:rsid w:val="00F911D3"/>
    <w:rsid w:val="00FA0CF0"/>
    <w:rsid w:val="00FA714E"/>
    <w:rsid w:val="00FB2555"/>
    <w:rsid w:val="00FB4786"/>
    <w:rsid w:val="00FD0CAF"/>
    <w:rsid w:val="00FD7F53"/>
    <w:rsid w:val="00FE456E"/>
    <w:rsid w:val="00FE6967"/>
    <w:rsid w:val="00FE7A36"/>
    <w:rsid w:val="00FF1526"/>
    <w:rsid w:val="15621B82"/>
    <w:rsid w:val="1B1F6FDA"/>
    <w:rsid w:val="281BD2EC"/>
    <w:rsid w:val="41BC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ECCE"/>
  <w15:docId w15:val="{2D4D7C0B-03B8-4ECF-A4AC-D6BA3167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1775"/>
    <w:rPr>
      <w:rFonts w:ascii="Tahoma" w:hAnsi="Tahoma" w:cs="Tahoma"/>
      <w:sz w:val="16"/>
      <w:szCs w:val="16"/>
    </w:rPr>
  </w:style>
  <w:style w:type="character" w:customStyle="1" w:styleId="Char">
    <w:name w:val="Κείμενο πλαισίου Char"/>
    <w:link w:val="a3"/>
    <w:uiPriority w:val="99"/>
    <w:semiHidden/>
    <w:rsid w:val="00621775"/>
    <w:rPr>
      <w:rFonts w:ascii="Tahoma" w:hAnsi="Tahoma" w:cs="Tahoma"/>
      <w:sz w:val="16"/>
      <w:szCs w:val="16"/>
    </w:rPr>
  </w:style>
  <w:style w:type="paragraph" w:styleId="a4">
    <w:name w:val="List Paragraph"/>
    <w:basedOn w:val="a"/>
    <w:uiPriority w:val="34"/>
    <w:qFormat/>
    <w:rsid w:val="0084386E"/>
    <w:pPr>
      <w:ind w:left="720"/>
    </w:pPr>
    <w:rPr>
      <w:rFonts w:ascii="Calibri" w:eastAsia="Calibri" w:hAnsi="Calibri"/>
      <w:sz w:val="22"/>
      <w:szCs w:val="22"/>
    </w:rPr>
  </w:style>
  <w:style w:type="character" w:styleId="a5">
    <w:name w:val="annotation reference"/>
    <w:uiPriority w:val="99"/>
    <w:semiHidden/>
    <w:unhideWhenUsed/>
    <w:rsid w:val="00335352"/>
    <w:rPr>
      <w:sz w:val="16"/>
      <w:szCs w:val="16"/>
    </w:rPr>
  </w:style>
  <w:style w:type="paragraph" w:styleId="a6">
    <w:name w:val="annotation text"/>
    <w:basedOn w:val="a"/>
    <w:link w:val="Char0"/>
    <w:uiPriority w:val="99"/>
    <w:unhideWhenUsed/>
    <w:rsid w:val="00335352"/>
    <w:rPr>
      <w:sz w:val="20"/>
      <w:szCs w:val="20"/>
    </w:rPr>
  </w:style>
  <w:style w:type="character" w:customStyle="1" w:styleId="Char0">
    <w:name w:val="Κείμενο σχολίου Char"/>
    <w:basedOn w:val="a0"/>
    <w:link w:val="a6"/>
    <w:uiPriority w:val="99"/>
    <w:rsid w:val="00335352"/>
  </w:style>
  <w:style w:type="paragraph" w:styleId="a7">
    <w:name w:val="annotation subject"/>
    <w:basedOn w:val="a6"/>
    <w:next w:val="a6"/>
    <w:link w:val="Char1"/>
    <w:uiPriority w:val="99"/>
    <w:semiHidden/>
    <w:unhideWhenUsed/>
    <w:rsid w:val="00335352"/>
    <w:rPr>
      <w:b/>
      <w:bCs/>
    </w:rPr>
  </w:style>
  <w:style w:type="character" w:customStyle="1" w:styleId="Char1">
    <w:name w:val="Θέμα σχολίου Char"/>
    <w:link w:val="a7"/>
    <w:uiPriority w:val="99"/>
    <w:semiHidden/>
    <w:rsid w:val="00335352"/>
    <w:rPr>
      <w:b/>
      <w:bCs/>
    </w:rPr>
  </w:style>
  <w:style w:type="paragraph" w:styleId="a8">
    <w:name w:val="header"/>
    <w:basedOn w:val="a"/>
    <w:link w:val="Char2"/>
    <w:uiPriority w:val="99"/>
    <w:unhideWhenUsed/>
    <w:rsid w:val="00A56E5B"/>
    <w:pPr>
      <w:tabs>
        <w:tab w:val="center" w:pos="4153"/>
        <w:tab w:val="right" w:pos="8306"/>
      </w:tabs>
    </w:pPr>
  </w:style>
  <w:style w:type="character" w:customStyle="1" w:styleId="Char2">
    <w:name w:val="Κεφαλίδα Char"/>
    <w:link w:val="a8"/>
    <w:uiPriority w:val="99"/>
    <w:rsid w:val="00A56E5B"/>
    <w:rPr>
      <w:sz w:val="24"/>
      <w:szCs w:val="24"/>
    </w:rPr>
  </w:style>
  <w:style w:type="paragraph" w:styleId="a9">
    <w:name w:val="footer"/>
    <w:basedOn w:val="a"/>
    <w:link w:val="Char3"/>
    <w:uiPriority w:val="99"/>
    <w:unhideWhenUsed/>
    <w:rsid w:val="00A56E5B"/>
    <w:pPr>
      <w:tabs>
        <w:tab w:val="center" w:pos="4153"/>
        <w:tab w:val="right" w:pos="8306"/>
      </w:tabs>
    </w:pPr>
  </w:style>
  <w:style w:type="character" w:customStyle="1" w:styleId="Char3">
    <w:name w:val="Υποσέλιδο Char"/>
    <w:link w:val="a9"/>
    <w:uiPriority w:val="99"/>
    <w:rsid w:val="00A56E5B"/>
    <w:rPr>
      <w:sz w:val="24"/>
      <w:szCs w:val="24"/>
    </w:rPr>
  </w:style>
  <w:style w:type="table" w:styleId="aa">
    <w:name w:val="Table Grid"/>
    <w:basedOn w:val="a1"/>
    <w:uiPriority w:val="59"/>
    <w:rsid w:val="004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A714E"/>
    <w:pPr>
      <w:spacing w:after="210" w:line="210" w:lineRule="atLeast"/>
      <w:jc w:val="both"/>
    </w:pPr>
    <w:rPr>
      <w:sz w:val="17"/>
      <w:szCs w:val="17"/>
      <w:lang w:val="en-US" w:eastAsia="en-US"/>
    </w:rPr>
  </w:style>
  <w:style w:type="paragraph" w:styleId="ab">
    <w:name w:val="Revision"/>
    <w:hidden/>
    <w:uiPriority w:val="99"/>
    <w:semiHidden/>
    <w:rsid w:val="006A1244"/>
    <w:rPr>
      <w:sz w:val="24"/>
      <w:szCs w:val="24"/>
      <w:lang w:val="el-GR" w:eastAsia="el-GR"/>
    </w:rPr>
  </w:style>
  <w:style w:type="character" w:styleId="-">
    <w:name w:val="Hyperlink"/>
    <w:basedOn w:val="a0"/>
    <w:uiPriority w:val="99"/>
    <w:unhideWhenUsed/>
    <w:rsid w:val="000D7F53"/>
    <w:rPr>
      <w:color w:val="0563C1" w:themeColor="hyperlink"/>
      <w:u w:val="single"/>
    </w:rPr>
  </w:style>
  <w:style w:type="character" w:styleId="ac">
    <w:name w:val="Unresolved Mention"/>
    <w:basedOn w:val="a0"/>
    <w:uiPriority w:val="99"/>
    <w:semiHidden/>
    <w:unhideWhenUsed/>
    <w:rsid w:val="000D7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685">
      <w:bodyDiv w:val="1"/>
      <w:marLeft w:val="0"/>
      <w:marRight w:val="0"/>
      <w:marTop w:val="0"/>
      <w:marBottom w:val="0"/>
      <w:divBdr>
        <w:top w:val="none" w:sz="0" w:space="0" w:color="auto"/>
        <w:left w:val="none" w:sz="0" w:space="0" w:color="auto"/>
        <w:bottom w:val="none" w:sz="0" w:space="0" w:color="auto"/>
        <w:right w:val="none" w:sz="0" w:space="0" w:color="auto"/>
      </w:divBdr>
      <w:divsChild>
        <w:div w:id="2058889129">
          <w:marLeft w:val="0"/>
          <w:marRight w:val="0"/>
          <w:marTop w:val="0"/>
          <w:marBottom w:val="0"/>
          <w:divBdr>
            <w:top w:val="none" w:sz="0" w:space="0" w:color="auto"/>
            <w:left w:val="none" w:sz="0" w:space="0" w:color="auto"/>
            <w:bottom w:val="none" w:sz="0" w:space="0" w:color="auto"/>
            <w:right w:val="none" w:sz="0" w:space="0" w:color="auto"/>
          </w:divBdr>
          <w:divsChild>
            <w:div w:id="206413163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00739667">
      <w:bodyDiv w:val="1"/>
      <w:marLeft w:val="0"/>
      <w:marRight w:val="0"/>
      <w:marTop w:val="0"/>
      <w:marBottom w:val="0"/>
      <w:divBdr>
        <w:top w:val="none" w:sz="0" w:space="0" w:color="auto"/>
        <w:left w:val="none" w:sz="0" w:space="0" w:color="auto"/>
        <w:bottom w:val="none" w:sz="0" w:space="0" w:color="auto"/>
        <w:right w:val="none" w:sz="0" w:space="0" w:color="auto"/>
      </w:divBdr>
      <w:divsChild>
        <w:div w:id="1408727253">
          <w:marLeft w:val="0"/>
          <w:marRight w:val="0"/>
          <w:marTop w:val="0"/>
          <w:marBottom w:val="0"/>
          <w:divBdr>
            <w:top w:val="none" w:sz="0" w:space="0" w:color="auto"/>
            <w:left w:val="none" w:sz="0" w:space="0" w:color="auto"/>
            <w:bottom w:val="none" w:sz="0" w:space="0" w:color="auto"/>
            <w:right w:val="none" w:sz="0" w:space="0" w:color="auto"/>
          </w:divBdr>
          <w:divsChild>
            <w:div w:id="111151423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83602504">
      <w:bodyDiv w:val="1"/>
      <w:marLeft w:val="0"/>
      <w:marRight w:val="0"/>
      <w:marTop w:val="0"/>
      <w:marBottom w:val="0"/>
      <w:divBdr>
        <w:top w:val="none" w:sz="0" w:space="0" w:color="auto"/>
        <w:left w:val="none" w:sz="0" w:space="0" w:color="auto"/>
        <w:bottom w:val="none" w:sz="0" w:space="0" w:color="auto"/>
        <w:right w:val="none" w:sz="0" w:space="0" w:color="auto"/>
      </w:divBdr>
      <w:divsChild>
        <w:div w:id="662011261">
          <w:marLeft w:val="0"/>
          <w:marRight w:val="0"/>
          <w:marTop w:val="0"/>
          <w:marBottom w:val="0"/>
          <w:divBdr>
            <w:top w:val="none" w:sz="0" w:space="0" w:color="auto"/>
            <w:left w:val="none" w:sz="0" w:space="0" w:color="auto"/>
            <w:bottom w:val="none" w:sz="0" w:space="0" w:color="auto"/>
            <w:right w:val="none" w:sz="0" w:space="0" w:color="auto"/>
          </w:divBdr>
          <w:divsChild>
            <w:div w:id="7798850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0130848">
      <w:bodyDiv w:val="1"/>
      <w:marLeft w:val="0"/>
      <w:marRight w:val="0"/>
      <w:marTop w:val="0"/>
      <w:marBottom w:val="0"/>
      <w:divBdr>
        <w:top w:val="none" w:sz="0" w:space="0" w:color="auto"/>
        <w:left w:val="none" w:sz="0" w:space="0" w:color="auto"/>
        <w:bottom w:val="none" w:sz="0" w:space="0" w:color="auto"/>
        <w:right w:val="none" w:sz="0" w:space="0" w:color="auto"/>
      </w:divBdr>
      <w:divsChild>
        <w:div w:id="1869639079">
          <w:marLeft w:val="0"/>
          <w:marRight w:val="0"/>
          <w:marTop w:val="0"/>
          <w:marBottom w:val="0"/>
          <w:divBdr>
            <w:top w:val="none" w:sz="0" w:space="0" w:color="auto"/>
            <w:left w:val="none" w:sz="0" w:space="0" w:color="auto"/>
            <w:bottom w:val="none" w:sz="0" w:space="0" w:color="auto"/>
            <w:right w:val="none" w:sz="0" w:space="0" w:color="auto"/>
          </w:divBdr>
          <w:divsChild>
            <w:div w:id="19797269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1763845">
      <w:bodyDiv w:val="1"/>
      <w:marLeft w:val="0"/>
      <w:marRight w:val="0"/>
      <w:marTop w:val="0"/>
      <w:marBottom w:val="0"/>
      <w:divBdr>
        <w:top w:val="none" w:sz="0" w:space="0" w:color="auto"/>
        <w:left w:val="none" w:sz="0" w:space="0" w:color="auto"/>
        <w:bottom w:val="none" w:sz="0" w:space="0" w:color="auto"/>
        <w:right w:val="none" w:sz="0" w:space="0" w:color="auto"/>
      </w:divBdr>
      <w:divsChild>
        <w:div w:id="160976404">
          <w:marLeft w:val="0"/>
          <w:marRight w:val="0"/>
          <w:marTop w:val="0"/>
          <w:marBottom w:val="0"/>
          <w:divBdr>
            <w:top w:val="none" w:sz="0" w:space="0" w:color="auto"/>
            <w:left w:val="none" w:sz="0" w:space="0" w:color="auto"/>
            <w:bottom w:val="none" w:sz="0" w:space="0" w:color="auto"/>
            <w:right w:val="none" w:sz="0" w:space="0" w:color="auto"/>
          </w:divBdr>
          <w:divsChild>
            <w:div w:id="475316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forum.sepe.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4690</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Ioanna Neofitidou</cp:lastModifiedBy>
  <cp:revision>3</cp:revision>
  <cp:lastPrinted>2024-12-18T14:15:00Z</cp:lastPrinted>
  <dcterms:created xsi:type="dcterms:W3CDTF">2025-12-05T11:59:00Z</dcterms:created>
  <dcterms:modified xsi:type="dcterms:W3CDTF">2025-12-05T12:25:00Z</dcterms:modified>
</cp:coreProperties>
</file>