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5FAA" w14:textId="546EAE9A" w:rsidR="0069034B" w:rsidRPr="0069034B" w:rsidRDefault="0069034B" w:rsidP="0069034B">
      <w:pPr>
        <w:spacing w:after="0" w:line="240" w:lineRule="auto"/>
        <w:jc w:val="right"/>
        <w:rPr>
          <w:rFonts w:ascii="Calibri" w:eastAsia="Times New Roman" w:hAnsi="Calibri" w:cs="Calibri"/>
          <w:color w:val="000000" w:themeColor="text1"/>
          <w:sz w:val="24"/>
          <w:szCs w:val="24"/>
          <w:lang w:eastAsia="en-GB"/>
        </w:rPr>
      </w:pPr>
      <w:bookmarkStart w:id="0" w:name="_Hlk58173135"/>
      <w:r w:rsidRPr="0069034B">
        <w:rPr>
          <w:rFonts w:ascii="Calibri" w:eastAsia="Times New Roman" w:hAnsi="Calibri" w:cs="Calibri"/>
          <w:color w:val="000000" w:themeColor="text1"/>
          <w:sz w:val="24"/>
          <w:szCs w:val="24"/>
          <w:lang w:eastAsia="en-GB"/>
        </w:rPr>
        <w:t>Αθήνα, 1</w:t>
      </w:r>
      <w:r w:rsidR="00F668EB">
        <w:rPr>
          <w:rFonts w:ascii="Calibri" w:eastAsia="Times New Roman" w:hAnsi="Calibri" w:cs="Calibri"/>
          <w:color w:val="000000" w:themeColor="text1"/>
          <w:sz w:val="24"/>
          <w:szCs w:val="24"/>
          <w:lang w:eastAsia="en-GB"/>
        </w:rPr>
        <w:t>5</w:t>
      </w:r>
      <w:r w:rsidRPr="0069034B">
        <w:rPr>
          <w:rFonts w:ascii="Calibri" w:eastAsia="Times New Roman" w:hAnsi="Calibri" w:cs="Calibri"/>
          <w:color w:val="000000" w:themeColor="text1"/>
          <w:sz w:val="24"/>
          <w:szCs w:val="24"/>
          <w:lang w:eastAsia="en-GB"/>
        </w:rPr>
        <w:t xml:space="preserve"> Δεκεμβρίου 202</w:t>
      </w:r>
      <w:r w:rsidR="00F668EB">
        <w:rPr>
          <w:rFonts w:ascii="Calibri" w:eastAsia="Times New Roman" w:hAnsi="Calibri" w:cs="Calibri"/>
          <w:color w:val="000000" w:themeColor="text1"/>
          <w:sz w:val="24"/>
          <w:szCs w:val="24"/>
          <w:lang w:eastAsia="en-GB"/>
        </w:rPr>
        <w:t>5</w:t>
      </w:r>
    </w:p>
    <w:p w14:paraId="119BE343" w14:textId="77777777" w:rsidR="0069034B" w:rsidRPr="0069034B" w:rsidRDefault="0069034B" w:rsidP="0069034B">
      <w:pPr>
        <w:spacing w:after="0" w:line="240" w:lineRule="auto"/>
        <w:jc w:val="right"/>
        <w:rPr>
          <w:rFonts w:ascii="Calibri" w:eastAsia="Times New Roman" w:hAnsi="Calibri" w:cs="Calibri"/>
          <w:color w:val="000000" w:themeColor="text1"/>
          <w:sz w:val="24"/>
          <w:szCs w:val="24"/>
          <w:lang w:eastAsia="en-GB"/>
        </w:rPr>
      </w:pPr>
    </w:p>
    <w:p w14:paraId="246A4766" w14:textId="77777777" w:rsidR="0069034B" w:rsidRPr="004D1AC9" w:rsidRDefault="0069034B" w:rsidP="0069034B">
      <w:pPr>
        <w:spacing w:after="0" w:line="240" w:lineRule="auto"/>
        <w:jc w:val="center"/>
        <w:rPr>
          <w:rFonts w:ascii="Calibri" w:eastAsia="Times New Roman" w:hAnsi="Calibri" w:cs="Calibri"/>
          <w:b/>
          <w:color w:val="000000" w:themeColor="text1"/>
          <w:sz w:val="28"/>
          <w:szCs w:val="28"/>
          <w:lang w:eastAsia="en-GB"/>
        </w:rPr>
      </w:pPr>
      <w:r w:rsidRPr="004D1AC9">
        <w:rPr>
          <w:rFonts w:ascii="Calibri" w:eastAsia="Times New Roman" w:hAnsi="Calibri" w:cs="Calibri"/>
          <w:b/>
          <w:color w:val="000000" w:themeColor="text1"/>
          <w:sz w:val="28"/>
          <w:szCs w:val="28"/>
          <w:lang w:eastAsia="en-GB"/>
        </w:rPr>
        <w:t>Δελτίο Τύπου</w:t>
      </w:r>
    </w:p>
    <w:p w14:paraId="1C41E787" w14:textId="77777777" w:rsidR="0069034B" w:rsidRPr="004D1AC9" w:rsidRDefault="0069034B" w:rsidP="0069034B">
      <w:pPr>
        <w:spacing w:after="0" w:line="240" w:lineRule="auto"/>
        <w:jc w:val="center"/>
        <w:rPr>
          <w:rFonts w:ascii="Calibri" w:eastAsia="Calibri" w:hAnsi="Calibri" w:cs="Calibri"/>
          <w:b/>
          <w:bCs/>
          <w:color w:val="000000" w:themeColor="text1"/>
          <w:sz w:val="26"/>
          <w:szCs w:val="26"/>
          <w:lang w:eastAsia="en-GB"/>
        </w:rPr>
      </w:pPr>
    </w:p>
    <w:p w14:paraId="2C0C2FB3" w14:textId="1D199169" w:rsidR="0039370F" w:rsidRPr="00F668EB" w:rsidRDefault="00F668EB" w:rsidP="00B03903">
      <w:pPr>
        <w:spacing w:after="0" w:line="240" w:lineRule="auto"/>
        <w:jc w:val="center"/>
        <w:rPr>
          <w:rFonts w:ascii="Calibri" w:eastAsia="Calibri" w:hAnsi="Calibri" w:cs="Calibri"/>
          <w:b/>
          <w:bCs/>
          <w:color w:val="000000" w:themeColor="text1"/>
          <w:sz w:val="26"/>
          <w:szCs w:val="26"/>
          <w:lang w:eastAsia="en-GB"/>
        </w:rPr>
      </w:pPr>
      <w:r>
        <w:rPr>
          <w:rFonts w:ascii="Calibri" w:eastAsia="Calibri" w:hAnsi="Calibri" w:cs="Calibri"/>
          <w:b/>
          <w:bCs/>
          <w:color w:val="000000" w:themeColor="text1"/>
          <w:sz w:val="26"/>
          <w:szCs w:val="26"/>
          <w:lang w:eastAsia="en-GB"/>
        </w:rPr>
        <w:t xml:space="preserve">Η αξιοποίηση της Τεχνητής Νοημοσύνης από τις ελληνικές επιχειρήσεις και </w:t>
      </w:r>
      <w:r w:rsidRPr="00F668EB">
        <w:rPr>
          <w:rFonts w:ascii="Calibri" w:eastAsia="Calibri" w:hAnsi="Calibri" w:cs="Calibri"/>
          <w:b/>
          <w:bCs/>
          <w:color w:val="000000" w:themeColor="text1"/>
          <w:sz w:val="26"/>
          <w:szCs w:val="26"/>
          <w:lang w:eastAsia="en-GB"/>
        </w:rPr>
        <w:t xml:space="preserve"> οι νέες προκλήσεις και ευκαιρίες</w:t>
      </w:r>
      <w:r>
        <w:rPr>
          <w:rFonts w:ascii="Calibri" w:eastAsia="Calibri" w:hAnsi="Calibri" w:cs="Calibri"/>
          <w:b/>
          <w:bCs/>
          <w:color w:val="000000" w:themeColor="text1"/>
          <w:sz w:val="26"/>
          <w:szCs w:val="26"/>
          <w:lang w:eastAsia="en-GB"/>
        </w:rPr>
        <w:t xml:space="preserve"> </w:t>
      </w:r>
      <w:r w:rsidRPr="00F668EB">
        <w:rPr>
          <w:rFonts w:ascii="Calibri" w:eastAsia="Calibri" w:hAnsi="Calibri" w:cs="Calibri"/>
          <w:b/>
          <w:bCs/>
          <w:color w:val="000000" w:themeColor="text1"/>
          <w:sz w:val="26"/>
          <w:szCs w:val="26"/>
          <w:lang w:eastAsia="en-GB"/>
        </w:rPr>
        <w:t>στους τομείς της άμυνας, της διαστημικής βιομηχανίας και της κυβερνοασφάλειας</w:t>
      </w:r>
      <w:r w:rsidR="004D1AC9">
        <w:rPr>
          <w:rFonts w:ascii="Calibri" w:eastAsia="Calibri" w:hAnsi="Calibri" w:cs="Calibri"/>
          <w:b/>
          <w:bCs/>
          <w:color w:val="000000" w:themeColor="text1"/>
          <w:sz w:val="26"/>
          <w:szCs w:val="26"/>
          <w:lang w:eastAsia="en-GB"/>
        </w:rPr>
        <w:t xml:space="preserve">, </w:t>
      </w:r>
      <w:r w:rsidR="00B47118" w:rsidRPr="004D1AC9">
        <w:rPr>
          <w:rFonts w:ascii="Calibri" w:eastAsia="Calibri" w:hAnsi="Calibri" w:cs="Calibri"/>
          <w:b/>
          <w:bCs/>
          <w:color w:val="000000" w:themeColor="text1"/>
          <w:sz w:val="26"/>
          <w:szCs w:val="26"/>
          <w:lang w:eastAsia="en-GB"/>
        </w:rPr>
        <w:t xml:space="preserve">οι </w:t>
      </w:r>
      <w:r w:rsidR="0069034B" w:rsidRPr="004D1AC9">
        <w:rPr>
          <w:rFonts w:ascii="Calibri" w:eastAsia="Calibri" w:hAnsi="Calibri" w:cs="Calibri"/>
          <w:b/>
          <w:bCs/>
          <w:color w:val="000000" w:themeColor="text1"/>
          <w:sz w:val="26"/>
          <w:szCs w:val="26"/>
          <w:lang w:eastAsia="en-GB"/>
        </w:rPr>
        <w:t xml:space="preserve">θεματικές </w:t>
      </w:r>
      <w:r w:rsidR="00B47118" w:rsidRPr="004D1AC9">
        <w:rPr>
          <w:rFonts w:ascii="Calibri" w:eastAsia="Calibri" w:hAnsi="Calibri" w:cs="Calibri"/>
          <w:b/>
          <w:bCs/>
          <w:color w:val="000000" w:themeColor="text1"/>
          <w:sz w:val="26"/>
          <w:szCs w:val="26"/>
          <w:lang w:eastAsia="en-GB"/>
        </w:rPr>
        <w:t>των</w:t>
      </w:r>
      <w:r w:rsidR="007C415F" w:rsidRPr="004D1AC9">
        <w:rPr>
          <w:rFonts w:ascii="Calibri" w:eastAsia="Calibri" w:hAnsi="Calibri" w:cs="Calibri"/>
          <w:b/>
          <w:bCs/>
          <w:color w:val="000000" w:themeColor="text1"/>
          <w:sz w:val="26"/>
          <w:szCs w:val="26"/>
          <w:lang w:eastAsia="en-GB"/>
        </w:rPr>
        <w:t xml:space="preserve"> 2</w:t>
      </w:r>
      <w:r w:rsidR="00B47118" w:rsidRPr="004D1AC9">
        <w:rPr>
          <w:rFonts w:ascii="Calibri" w:eastAsia="Calibri" w:hAnsi="Calibri" w:cs="Calibri"/>
          <w:b/>
          <w:bCs/>
          <w:color w:val="000000" w:themeColor="text1"/>
          <w:sz w:val="26"/>
          <w:szCs w:val="26"/>
          <w:lang w:eastAsia="en-GB"/>
        </w:rPr>
        <w:t xml:space="preserve"> πρώτων ενοτήτων του</w:t>
      </w:r>
      <w:r w:rsidR="0069034B" w:rsidRPr="004D1AC9">
        <w:rPr>
          <w:rFonts w:ascii="Calibri" w:eastAsia="Calibri" w:hAnsi="Calibri" w:cs="Calibri"/>
          <w:b/>
          <w:bCs/>
          <w:color w:val="000000" w:themeColor="text1"/>
          <w:sz w:val="26"/>
          <w:szCs w:val="26"/>
          <w:lang w:eastAsia="en-GB"/>
        </w:rPr>
        <w:t xml:space="preserve"> </w:t>
      </w:r>
      <w:r w:rsidR="00B03903" w:rsidRPr="00B03903">
        <w:rPr>
          <w:rFonts w:ascii="Calibri" w:eastAsia="Calibri" w:hAnsi="Calibri" w:cs="Calibri"/>
          <w:b/>
          <w:bCs/>
          <w:color w:val="000000" w:themeColor="text1"/>
          <w:sz w:val="26"/>
          <w:szCs w:val="26"/>
          <w:lang w:eastAsia="en-GB"/>
        </w:rPr>
        <w:br/>
      </w:r>
      <w:r w:rsidRPr="00F668EB">
        <w:rPr>
          <w:rFonts w:ascii="Calibri" w:eastAsia="Times New Roman" w:hAnsi="Calibri" w:cs="Calibri"/>
          <w:b/>
          <w:color w:val="000000" w:themeColor="text1"/>
          <w:sz w:val="26"/>
          <w:szCs w:val="26"/>
          <w:lang w:val="en-US" w:eastAsia="en-GB"/>
        </w:rPr>
        <w:t>digital</w:t>
      </w:r>
      <w:r w:rsidRPr="00F668EB">
        <w:rPr>
          <w:rFonts w:ascii="Calibri" w:eastAsia="Times New Roman" w:hAnsi="Calibri" w:cs="Calibri"/>
          <w:b/>
          <w:color w:val="000000" w:themeColor="text1"/>
          <w:sz w:val="26"/>
          <w:szCs w:val="26"/>
          <w:lang w:eastAsia="en-GB"/>
        </w:rPr>
        <w:t xml:space="preserve"> </w:t>
      </w:r>
      <w:r w:rsidRPr="00F668EB">
        <w:rPr>
          <w:rFonts w:ascii="Calibri" w:eastAsia="Times New Roman" w:hAnsi="Calibri" w:cs="Calibri"/>
          <w:b/>
          <w:color w:val="000000" w:themeColor="text1"/>
          <w:sz w:val="26"/>
          <w:szCs w:val="26"/>
          <w:lang w:val="en-US" w:eastAsia="en-GB"/>
        </w:rPr>
        <w:t>economy</w:t>
      </w:r>
      <w:r w:rsidRPr="00F668EB">
        <w:rPr>
          <w:rFonts w:ascii="Calibri" w:eastAsia="Times New Roman" w:hAnsi="Calibri" w:cs="Calibri"/>
          <w:b/>
          <w:color w:val="000000" w:themeColor="text1"/>
          <w:sz w:val="26"/>
          <w:szCs w:val="26"/>
          <w:lang w:eastAsia="en-GB"/>
        </w:rPr>
        <w:t xml:space="preserve"> </w:t>
      </w:r>
      <w:r w:rsidRPr="00F668EB">
        <w:rPr>
          <w:rFonts w:ascii="Calibri" w:eastAsia="Times New Roman" w:hAnsi="Calibri" w:cs="Calibri"/>
          <w:b/>
          <w:color w:val="000000" w:themeColor="text1"/>
          <w:sz w:val="26"/>
          <w:szCs w:val="26"/>
          <w:lang w:val="en-US" w:eastAsia="en-GB"/>
        </w:rPr>
        <w:t>forum</w:t>
      </w:r>
      <w:r w:rsidRPr="00F668EB">
        <w:rPr>
          <w:rFonts w:ascii="Calibri" w:eastAsia="Times New Roman" w:hAnsi="Calibri" w:cs="Calibri"/>
          <w:b/>
          <w:color w:val="000000" w:themeColor="text1"/>
          <w:sz w:val="26"/>
          <w:szCs w:val="26"/>
          <w:lang w:eastAsia="en-GB"/>
        </w:rPr>
        <w:t xml:space="preserve"> 2025: “</w:t>
      </w:r>
      <w:r w:rsidR="004709BB">
        <w:rPr>
          <w:rFonts w:ascii="Calibri" w:eastAsia="Times New Roman" w:hAnsi="Calibri" w:cs="Calibri"/>
          <w:b/>
          <w:color w:val="000000" w:themeColor="text1"/>
          <w:sz w:val="26"/>
          <w:szCs w:val="26"/>
          <w:lang w:val="en-US" w:eastAsia="en-GB"/>
        </w:rPr>
        <w:t>f</w:t>
      </w:r>
      <w:r w:rsidRPr="00F668EB">
        <w:rPr>
          <w:rFonts w:ascii="Calibri" w:eastAsia="Times New Roman" w:hAnsi="Calibri" w:cs="Calibri"/>
          <w:b/>
          <w:color w:val="000000" w:themeColor="text1"/>
          <w:sz w:val="26"/>
          <w:szCs w:val="26"/>
          <w:lang w:val="en-US" w:eastAsia="en-GB"/>
        </w:rPr>
        <w:t>rom</w:t>
      </w:r>
      <w:r w:rsidRPr="00F668EB">
        <w:rPr>
          <w:rFonts w:ascii="Calibri" w:eastAsia="Times New Roman" w:hAnsi="Calibri" w:cs="Calibri"/>
          <w:b/>
          <w:color w:val="000000" w:themeColor="text1"/>
          <w:sz w:val="26"/>
          <w:szCs w:val="26"/>
          <w:lang w:eastAsia="en-GB"/>
        </w:rPr>
        <w:t xml:space="preserve"> </w:t>
      </w:r>
      <w:r w:rsidRPr="00F668EB">
        <w:rPr>
          <w:rFonts w:ascii="Calibri" w:eastAsia="Times New Roman" w:hAnsi="Calibri" w:cs="Calibri"/>
          <w:b/>
          <w:color w:val="000000" w:themeColor="text1"/>
          <w:sz w:val="26"/>
          <w:szCs w:val="26"/>
          <w:lang w:val="en-US" w:eastAsia="en-GB"/>
        </w:rPr>
        <w:t>vision</w:t>
      </w:r>
      <w:r w:rsidRPr="00F668EB">
        <w:rPr>
          <w:rFonts w:ascii="Calibri" w:eastAsia="Times New Roman" w:hAnsi="Calibri" w:cs="Calibri"/>
          <w:b/>
          <w:color w:val="000000" w:themeColor="text1"/>
          <w:sz w:val="26"/>
          <w:szCs w:val="26"/>
          <w:lang w:eastAsia="en-GB"/>
        </w:rPr>
        <w:t xml:space="preserve"> </w:t>
      </w:r>
      <w:r w:rsidRPr="00F668EB">
        <w:rPr>
          <w:rFonts w:ascii="Calibri" w:eastAsia="Times New Roman" w:hAnsi="Calibri" w:cs="Calibri"/>
          <w:b/>
          <w:color w:val="000000" w:themeColor="text1"/>
          <w:sz w:val="26"/>
          <w:szCs w:val="26"/>
          <w:lang w:val="en-US" w:eastAsia="en-GB"/>
        </w:rPr>
        <w:t>to</w:t>
      </w:r>
      <w:r w:rsidRPr="00F668EB">
        <w:rPr>
          <w:rFonts w:ascii="Calibri" w:eastAsia="Times New Roman" w:hAnsi="Calibri" w:cs="Calibri"/>
          <w:b/>
          <w:color w:val="000000" w:themeColor="text1"/>
          <w:sz w:val="26"/>
          <w:szCs w:val="26"/>
          <w:lang w:eastAsia="en-GB"/>
        </w:rPr>
        <w:t xml:space="preserve"> </w:t>
      </w:r>
      <w:r w:rsidRPr="00F668EB">
        <w:rPr>
          <w:rFonts w:ascii="Calibri" w:eastAsia="Times New Roman" w:hAnsi="Calibri" w:cs="Calibri"/>
          <w:b/>
          <w:color w:val="000000" w:themeColor="text1"/>
          <w:sz w:val="26"/>
          <w:szCs w:val="26"/>
          <w:lang w:val="en-US" w:eastAsia="en-GB"/>
        </w:rPr>
        <w:t>impact</w:t>
      </w:r>
      <w:r w:rsidRPr="00F668EB">
        <w:rPr>
          <w:rFonts w:ascii="Calibri" w:eastAsia="Times New Roman" w:hAnsi="Calibri" w:cs="Calibri"/>
          <w:b/>
          <w:color w:val="000000" w:themeColor="text1"/>
          <w:sz w:val="26"/>
          <w:szCs w:val="26"/>
          <w:lang w:eastAsia="en-GB"/>
        </w:rPr>
        <w:t>”</w:t>
      </w:r>
    </w:p>
    <w:p w14:paraId="1CBA27D7" w14:textId="77777777" w:rsidR="0069034B" w:rsidRPr="00B03903" w:rsidRDefault="0069034B" w:rsidP="0039370F">
      <w:pPr>
        <w:spacing w:after="0" w:line="240" w:lineRule="auto"/>
        <w:jc w:val="both"/>
        <w:rPr>
          <w:rFonts w:ascii="Calibri" w:eastAsia="Times New Roman" w:hAnsi="Calibri" w:cs="Calibri"/>
          <w:b/>
          <w:color w:val="000000" w:themeColor="text1"/>
          <w:sz w:val="24"/>
          <w:szCs w:val="24"/>
          <w:lang w:eastAsia="en-GB"/>
        </w:rPr>
      </w:pPr>
    </w:p>
    <w:p w14:paraId="69BC96BA" w14:textId="6C6EB9D5" w:rsidR="00B47118" w:rsidRPr="004D1AC9" w:rsidRDefault="00B47118" w:rsidP="00AE0804">
      <w:pPr>
        <w:spacing w:after="0" w:line="240" w:lineRule="auto"/>
        <w:jc w:val="both"/>
        <w:rPr>
          <w:rFonts w:eastAsia="Calibri" w:cstheme="minorHAnsi"/>
          <w:b/>
          <w:bCs/>
          <w:color w:val="000000" w:themeColor="text1"/>
          <w:sz w:val="26"/>
          <w:szCs w:val="26"/>
          <w:lang w:eastAsia="en-GB"/>
        </w:rPr>
      </w:pPr>
      <w:r w:rsidRPr="004D1AC9">
        <w:rPr>
          <w:rFonts w:eastAsia="Calibri" w:cstheme="minorHAnsi"/>
          <w:b/>
          <w:bCs/>
          <w:color w:val="000000" w:themeColor="text1"/>
          <w:sz w:val="26"/>
          <w:szCs w:val="26"/>
          <w:lang w:eastAsia="en-GB"/>
        </w:rPr>
        <w:t>«</w:t>
      </w:r>
      <w:r w:rsidR="00F668EB" w:rsidRPr="00F668EB">
        <w:rPr>
          <w:rFonts w:eastAsia="Calibri" w:cstheme="minorHAnsi"/>
          <w:b/>
          <w:bCs/>
          <w:color w:val="000000" w:themeColor="text1"/>
          <w:sz w:val="26"/>
          <w:szCs w:val="26"/>
          <w:lang w:eastAsia="en-GB"/>
        </w:rPr>
        <w:t>Οι ελληνικές εταιρείες αξιοποιούν το AI</w:t>
      </w:r>
      <w:r w:rsidRPr="004D1AC9">
        <w:rPr>
          <w:rFonts w:eastAsia="Calibri" w:cstheme="minorHAnsi"/>
          <w:b/>
          <w:bCs/>
          <w:color w:val="000000" w:themeColor="text1"/>
          <w:sz w:val="26"/>
          <w:szCs w:val="26"/>
          <w:lang w:eastAsia="en-GB"/>
        </w:rPr>
        <w:t>»</w:t>
      </w:r>
    </w:p>
    <w:p w14:paraId="0A9C6914" w14:textId="1E3FCF1E" w:rsidR="00F668EB" w:rsidRPr="004910A1" w:rsidRDefault="00F668EB" w:rsidP="00AE0804">
      <w:pPr>
        <w:spacing w:after="0" w:line="240" w:lineRule="auto"/>
        <w:jc w:val="both"/>
        <w:rPr>
          <w:rFonts w:eastAsia="Calibri" w:cstheme="minorHAnsi"/>
          <w:color w:val="000000" w:themeColor="text1"/>
          <w:sz w:val="24"/>
          <w:szCs w:val="24"/>
          <w:lang w:eastAsia="en-GB"/>
        </w:rPr>
      </w:pPr>
      <w:r w:rsidRPr="004910A1">
        <w:rPr>
          <w:rFonts w:eastAsia="Calibri" w:cstheme="minorHAnsi"/>
          <w:color w:val="000000" w:themeColor="text1"/>
          <w:sz w:val="24"/>
          <w:szCs w:val="24"/>
          <w:lang w:eastAsia="en-GB"/>
        </w:rPr>
        <w:t xml:space="preserve">Η ενσωμάτωση και η αξιοποίηση των τεχνολογιών AI στις επιχειρήσεις και ο τρόπος με τον οποίο συμβάλλει η Τεχνητή Νοημοσύνη στη βελτίωση της αποδοτικότητας, </w:t>
      </w:r>
      <w:r w:rsidR="0096598A">
        <w:rPr>
          <w:rFonts w:eastAsia="Calibri" w:cstheme="minorHAnsi"/>
          <w:color w:val="000000" w:themeColor="text1"/>
          <w:sz w:val="24"/>
          <w:szCs w:val="24"/>
          <w:lang w:eastAsia="en-GB"/>
        </w:rPr>
        <w:t>σ</w:t>
      </w:r>
      <w:r w:rsidRPr="004910A1">
        <w:rPr>
          <w:rFonts w:eastAsia="Calibri" w:cstheme="minorHAnsi"/>
          <w:color w:val="000000" w:themeColor="text1"/>
          <w:sz w:val="24"/>
          <w:szCs w:val="24"/>
          <w:lang w:eastAsia="en-GB"/>
        </w:rPr>
        <w:t xml:space="preserve">την καινοτομία και </w:t>
      </w:r>
      <w:r w:rsidR="0096598A">
        <w:rPr>
          <w:rFonts w:eastAsia="Calibri" w:cstheme="minorHAnsi"/>
          <w:color w:val="000000" w:themeColor="text1"/>
          <w:sz w:val="24"/>
          <w:szCs w:val="24"/>
          <w:lang w:eastAsia="en-GB"/>
        </w:rPr>
        <w:t>σ</w:t>
      </w:r>
      <w:r w:rsidRPr="004910A1">
        <w:rPr>
          <w:rFonts w:eastAsia="Calibri" w:cstheme="minorHAnsi"/>
          <w:color w:val="000000" w:themeColor="text1"/>
          <w:sz w:val="24"/>
          <w:szCs w:val="24"/>
          <w:lang w:eastAsia="en-GB"/>
        </w:rPr>
        <w:t xml:space="preserve">την ανταγωνιστικότητα συζητήθηκαν στην πρώτη ενότητα </w:t>
      </w:r>
      <w:r w:rsidR="00695F19" w:rsidRPr="004910A1">
        <w:rPr>
          <w:rFonts w:eastAsia="Calibri" w:cstheme="minorHAnsi"/>
          <w:color w:val="000000" w:themeColor="text1"/>
          <w:sz w:val="24"/>
          <w:szCs w:val="24"/>
          <w:lang w:eastAsia="en-GB"/>
        </w:rPr>
        <w:t xml:space="preserve">του </w:t>
      </w:r>
      <w:r w:rsidR="00695F19" w:rsidRPr="004910A1">
        <w:rPr>
          <w:rFonts w:eastAsia="Calibri" w:cstheme="minorHAnsi"/>
          <w:color w:val="000000" w:themeColor="text1"/>
          <w:sz w:val="24"/>
          <w:szCs w:val="24"/>
          <w:lang w:val="en-US" w:eastAsia="en-GB"/>
        </w:rPr>
        <w:t>digital</w:t>
      </w:r>
      <w:r w:rsidR="00695F19" w:rsidRPr="004910A1">
        <w:rPr>
          <w:rFonts w:eastAsia="Calibri" w:cstheme="minorHAnsi"/>
          <w:color w:val="000000" w:themeColor="text1"/>
          <w:sz w:val="24"/>
          <w:szCs w:val="24"/>
          <w:lang w:eastAsia="en-GB"/>
        </w:rPr>
        <w:t xml:space="preserve"> </w:t>
      </w:r>
      <w:r w:rsidR="00695F19" w:rsidRPr="004910A1">
        <w:rPr>
          <w:rFonts w:eastAsia="Calibri" w:cstheme="minorHAnsi"/>
          <w:color w:val="000000" w:themeColor="text1"/>
          <w:sz w:val="24"/>
          <w:szCs w:val="24"/>
          <w:lang w:val="en-US" w:eastAsia="en-GB"/>
        </w:rPr>
        <w:t>economy</w:t>
      </w:r>
      <w:r w:rsidR="00695F19" w:rsidRPr="004910A1">
        <w:rPr>
          <w:rFonts w:eastAsia="Calibri" w:cstheme="minorHAnsi"/>
          <w:color w:val="000000" w:themeColor="text1"/>
          <w:sz w:val="24"/>
          <w:szCs w:val="24"/>
          <w:lang w:eastAsia="en-GB"/>
        </w:rPr>
        <w:t xml:space="preserve"> </w:t>
      </w:r>
      <w:r w:rsidR="00695F19" w:rsidRPr="004910A1">
        <w:rPr>
          <w:rFonts w:eastAsia="Calibri" w:cstheme="minorHAnsi"/>
          <w:color w:val="000000" w:themeColor="text1"/>
          <w:sz w:val="24"/>
          <w:szCs w:val="24"/>
          <w:lang w:val="en-US" w:eastAsia="en-GB"/>
        </w:rPr>
        <w:t>forum</w:t>
      </w:r>
      <w:r w:rsidR="00695F19" w:rsidRPr="004910A1">
        <w:rPr>
          <w:rFonts w:eastAsia="Calibri" w:cstheme="minorHAnsi"/>
          <w:color w:val="000000" w:themeColor="text1"/>
          <w:sz w:val="24"/>
          <w:szCs w:val="24"/>
          <w:lang w:eastAsia="en-GB"/>
        </w:rPr>
        <w:t xml:space="preserve"> 2025</w:t>
      </w:r>
      <w:r w:rsidR="00A62799" w:rsidRPr="00A62799">
        <w:rPr>
          <w:rFonts w:eastAsia="Calibri" w:cstheme="minorHAnsi"/>
          <w:color w:val="000000" w:themeColor="text1"/>
          <w:sz w:val="24"/>
          <w:szCs w:val="24"/>
          <w:lang w:eastAsia="en-GB"/>
        </w:rPr>
        <w:t>,</w:t>
      </w:r>
      <w:r w:rsidRPr="004910A1">
        <w:rPr>
          <w:rFonts w:eastAsia="Calibri" w:cstheme="minorHAnsi"/>
          <w:color w:val="000000" w:themeColor="text1"/>
          <w:sz w:val="24"/>
          <w:szCs w:val="24"/>
          <w:lang w:eastAsia="en-GB"/>
        </w:rPr>
        <w:t xml:space="preserve"> με στελέχη από κορυφαίες εταιρείες να μοιράζονται τις γνώσεις και τις στρατηγικές τους για την ενσωμάτωση και την αξιοποίηση των τεχνολογιών AI στις επιχειρήσεις τους. </w:t>
      </w:r>
    </w:p>
    <w:p w14:paraId="0AC284BF" w14:textId="77777777" w:rsidR="00AE0804" w:rsidRPr="004910A1" w:rsidRDefault="00AE0804" w:rsidP="00AE0804">
      <w:pPr>
        <w:spacing w:after="0" w:line="240" w:lineRule="auto"/>
        <w:jc w:val="both"/>
        <w:rPr>
          <w:rFonts w:eastAsia="Calibri" w:cstheme="minorHAnsi"/>
          <w:sz w:val="24"/>
          <w:szCs w:val="24"/>
          <w:lang w:eastAsia="en-GB"/>
        </w:rPr>
      </w:pPr>
    </w:p>
    <w:p w14:paraId="172084BF" w14:textId="4B009071" w:rsidR="004910A1" w:rsidRPr="004910A1" w:rsidRDefault="004910A1" w:rsidP="004910A1">
      <w:pPr>
        <w:pStyle w:val="v1msonormal"/>
        <w:shd w:val="clear" w:color="auto" w:fill="FFFFFF"/>
        <w:spacing w:before="0" w:beforeAutospacing="0" w:after="0" w:afterAutospacing="0"/>
        <w:jc w:val="both"/>
        <w:rPr>
          <w:rFonts w:asciiTheme="minorHAnsi" w:hAnsiTheme="minorHAnsi" w:cstheme="minorHAnsi"/>
          <w:color w:val="2C363A"/>
        </w:rPr>
      </w:pPr>
      <w:r w:rsidRPr="004910A1">
        <w:rPr>
          <w:rFonts w:asciiTheme="minorHAnsi" w:hAnsiTheme="minorHAnsi" w:cstheme="minorHAnsi"/>
          <w:b/>
          <w:bCs/>
          <w:color w:val="2C363A"/>
        </w:rPr>
        <w:t>Ο Υπουργός Ψηφιακής Διακυβέρνησης, κύριος Δημήτρης Παπαστεργίου</w:t>
      </w:r>
      <w:r w:rsidRPr="004910A1">
        <w:rPr>
          <w:rFonts w:asciiTheme="minorHAnsi" w:hAnsiTheme="minorHAnsi" w:cstheme="minorHAnsi"/>
          <w:color w:val="2C363A"/>
        </w:rPr>
        <w:t>, κατά την τοποθέτησή του </w:t>
      </w:r>
      <w:r w:rsidRPr="004910A1">
        <w:rPr>
          <w:rFonts w:asciiTheme="minorHAnsi" w:hAnsiTheme="minorHAnsi" w:cstheme="minorHAnsi"/>
          <w:b/>
          <w:bCs/>
          <w:color w:val="2C363A"/>
        </w:rPr>
        <w:t>στο </w:t>
      </w:r>
      <w:r w:rsidRPr="004910A1">
        <w:rPr>
          <w:rFonts w:asciiTheme="minorHAnsi" w:hAnsiTheme="minorHAnsi" w:cstheme="minorHAnsi"/>
          <w:b/>
          <w:bCs/>
          <w:color w:val="2C363A"/>
          <w:lang w:val="en-US"/>
        </w:rPr>
        <w:t>digital economy forum</w:t>
      </w:r>
      <w:r w:rsidRPr="004910A1">
        <w:rPr>
          <w:rFonts w:asciiTheme="minorHAnsi" w:hAnsiTheme="minorHAnsi" w:cstheme="minorHAnsi"/>
          <w:b/>
          <w:bCs/>
          <w:color w:val="2C363A"/>
        </w:rPr>
        <w:t> 2025</w:t>
      </w:r>
      <w:r w:rsidRPr="004910A1">
        <w:rPr>
          <w:rFonts w:asciiTheme="minorHAnsi" w:hAnsiTheme="minorHAnsi" w:cstheme="minorHAnsi"/>
          <w:color w:val="2C363A"/>
        </w:rPr>
        <w:t>, ανοίγοντας με την ομιλία του την πρώτη θεματική ενότητα</w:t>
      </w:r>
      <w:r w:rsidR="00A62799" w:rsidRPr="00A62799">
        <w:rPr>
          <w:rFonts w:asciiTheme="minorHAnsi" w:hAnsiTheme="minorHAnsi" w:cstheme="minorHAnsi"/>
          <w:color w:val="2C363A"/>
        </w:rPr>
        <w:t>,</w:t>
      </w:r>
      <w:r w:rsidRPr="004910A1">
        <w:rPr>
          <w:rFonts w:asciiTheme="minorHAnsi" w:hAnsiTheme="minorHAnsi" w:cstheme="minorHAnsi"/>
          <w:color w:val="2C363A"/>
        </w:rPr>
        <w:t xml:space="preserve"> αναφέρθηκε στη </w:t>
      </w:r>
      <w:r w:rsidRPr="004910A1">
        <w:rPr>
          <w:rFonts w:asciiTheme="minorHAnsi" w:hAnsiTheme="minorHAnsi" w:cstheme="minorHAnsi"/>
          <w:b/>
          <w:bCs/>
          <w:color w:val="2C363A"/>
        </w:rPr>
        <w:t>μεταβατική και κρίσιμη φάση</w:t>
      </w:r>
      <w:r w:rsidR="00A62799" w:rsidRPr="00A62799">
        <w:rPr>
          <w:rFonts w:asciiTheme="minorHAnsi" w:hAnsiTheme="minorHAnsi" w:cstheme="minorHAnsi"/>
          <w:b/>
          <w:bCs/>
          <w:color w:val="2C363A"/>
        </w:rPr>
        <w:t>,</w:t>
      </w:r>
      <w:r w:rsidRPr="004910A1">
        <w:rPr>
          <w:rFonts w:asciiTheme="minorHAnsi" w:hAnsiTheme="minorHAnsi" w:cstheme="minorHAnsi"/>
          <w:color w:val="2C363A"/>
        </w:rPr>
        <w:t> στην οποία βρίσκεται σήμερα η χώρα ως προς την υλοποίηση του ψηφιακού μετασχηματισμού, υπογραμμίζοντας ότι η Ελλάδα έχει ήδη διανύσει σημαντική απόσταση, αλλά το επόμενο διάστημα θα είναι καθοριστικό.</w:t>
      </w:r>
    </w:p>
    <w:p w14:paraId="5591522D" w14:textId="77777777" w:rsidR="004910A1" w:rsidRPr="004910A1" w:rsidRDefault="004910A1" w:rsidP="004910A1">
      <w:pPr>
        <w:pStyle w:val="v1msonormal"/>
        <w:shd w:val="clear" w:color="auto" w:fill="FFFFFF"/>
        <w:spacing w:before="0" w:beforeAutospacing="0" w:after="0" w:afterAutospacing="0"/>
        <w:jc w:val="both"/>
        <w:rPr>
          <w:rFonts w:asciiTheme="minorHAnsi" w:hAnsiTheme="minorHAnsi" w:cstheme="minorHAnsi"/>
          <w:color w:val="2C363A"/>
        </w:rPr>
      </w:pPr>
      <w:r w:rsidRPr="004910A1">
        <w:rPr>
          <w:rFonts w:asciiTheme="minorHAnsi" w:hAnsiTheme="minorHAnsi" w:cstheme="minorHAnsi"/>
          <w:color w:val="2C363A"/>
        </w:rPr>
        <w:t> </w:t>
      </w:r>
    </w:p>
    <w:p w14:paraId="430A6A6E" w14:textId="0C428F74" w:rsidR="004910A1" w:rsidRPr="004910A1" w:rsidRDefault="004910A1" w:rsidP="004910A1">
      <w:pPr>
        <w:pStyle w:val="v1msonormal"/>
        <w:shd w:val="clear" w:color="auto" w:fill="FFFFFF"/>
        <w:spacing w:before="0" w:beforeAutospacing="0" w:after="0" w:afterAutospacing="0"/>
        <w:jc w:val="both"/>
        <w:rPr>
          <w:rFonts w:asciiTheme="minorHAnsi" w:hAnsiTheme="minorHAnsi" w:cstheme="minorHAnsi"/>
          <w:color w:val="2C363A"/>
        </w:rPr>
      </w:pPr>
      <w:r w:rsidRPr="004910A1">
        <w:rPr>
          <w:rFonts w:asciiTheme="minorHAnsi" w:hAnsiTheme="minorHAnsi" w:cstheme="minorHAnsi"/>
          <w:color w:val="2C363A"/>
        </w:rPr>
        <w:t>«</w:t>
      </w:r>
      <w:r w:rsidRPr="004910A1">
        <w:rPr>
          <w:rFonts w:asciiTheme="minorHAnsi" w:hAnsiTheme="minorHAnsi" w:cstheme="minorHAnsi"/>
          <w:i/>
          <w:iCs/>
          <w:color w:val="2C363A"/>
        </w:rPr>
        <w:t>Είμαστε σε μια φάση, όπου έχουμε εκταμιεύσει το 50% των κονδυλίων του Ταμείου Ανάκαμψης. Το επόμενο εξάμηνο πρέπει να εκταμιεύσουμε το υπόλοιπο 50%. Θέλει δουλειά</w:t>
      </w:r>
      <w:r w:rsidR="00CC0B98">
        <w:rPr>
          <w:rFonts w:asciiTheme="minorHAnsi" w:hAnsiTheme="minorHAnsi" w:cstheme="minorHAnsi"/>
          <w:i/>
          <w:iCs/>
          <w:color w:val="2C363A"/>
        </w:rPr>
        <w:t>,</w:t>
      </w:r>
      <w:r w:rsidRPr="004910A1">
        <w:rPr>
          <w:rFonts w:asciiTheme="minorHAnsi" w:hAnsiTheme="minorHAnsi" w:cstheme="minorHAnsi"/>
          <w:i/>
          <w:iCs/>
          <w:color w:val="2C363A"/>
        </w:rPr>
        <w:t xml:space="preserve"> για να παραδώσουμε έργα συμβατά με το ΤΑΑ. Αν όμως σκεφτεί κανείς τι έχουμε υλοποιήσει μέχρι τώρα, μιλάμε για μια νέα Ελλάδα</w:t>
      </w:r>
      <w:r w:rsidRPr="004910A1">
        <w:rPr>
          <w:rFonts w:asciiTheme="minorHAnsi" w:hAnsiTheme="minorHAnsi" w:cstheme="minorHAnsi"/>
          <w:color w:val="2C363A"/>
        </w:rPr>
        <w:t>» τόνισε στην παρέμβασή του ο </w:t>
      </w:r>
      <w:r w:rsidRPr="004910A1">
        <w:rPr>
          <w:rFonts w:asciiTheme="minorHAnsi" w:hAnsiTheme="minorHAnsi" w:cstheme="minorHAnsi"/>
          <w:b/>
          <w:bCs/>
          <w:color w:val="2C363A"/>
        </w:rPr>
        <w:t>κ</w:t>
      </w:r>
      <w:r w:rsidR="00A62799">
        <w:rPr>
          <w:rFonts w:asciiTheme="minorHAnsi" w:hAnsiTheme="minorHAnsi" w:cstheme="minorHAnsi"/>
          <w:b/>
          <w:bCs/>
          <w:color w:val="2C363A"/>
        </w:rPr>
        <w:t>ύριος</w:t>
      </w:r>
      <w:r w:rsidRPr="004910A1">
        <w:rPr>
          <w:rFonts w:asciiTheme="minorHAnsi" w:hAnsiTheme="minorHAnsi" w:cstheme="minorHAnsi"/>
          <w:b/>
          <w:bCs/>
          <w:color w:val="2C363A"/>
        </w:rPr>
        <w:t xml:space="preserve"> Παπαστεργίου</w:t>
      </w:r>
      <w:r w:rsidR="00CC0B98">
        <w:rPr>
          <w:rFonts w:asciiTheme="minorHAnsi" w:hAnsiTheme="minorHAnsi" w:cstheme="minorHAnsi"/>
          <w:b/>
          <w:bCs/>
          <w:color w:val="2C363A"/>
        </w:rPr>
        <w:t>.</w:t>
      </w:r>
    </w:p>
    <w:p w14:paraId="01A1CEE3" w14:textId="77777777" w:rsidR="004910A1" w:rsidRPr="004910A1" w:rsidRDefault="004910A1" w:rsidP="004910A1">
      <w:pPr>
        <w:pStyle w:val="v1msonormal"/>
        <w:shd w:val="clear" w:color="auto" w:fill="FFFFFF"/>
        <w:spacing w:before="0" w:beforeAutospacing="0" w:after="0" w:afterAutospacing="0"/>
        <w:jc w:val="both"/>
        <w:rPr>
          <w:rFonts w:asciiTheme="minorHAnsi" w:hAnsiTheme="minorHAnsi" w:cstheme="minorHAnsi"/>
          <w:color w:val="2C363A"/>
        </w:rPr>
      </w:pPr>
      <w:r w:rsidRPr="004910A1">
        <w:rPr>
          <w:rFonts w:asciiTheme="minorHAnsi" w:hAnsiTheme="minorHAnsi" w:cstheme="minorHAnsi"/>
          <w:color w:val="2C363A"/>
        </w:rPr>
        <w:t> </w:t>
      </w:r>
    </w:p>
    <w:p w14:paraId="378A9489" w14:textId="62C9A8AE" w:rsidR="004910A1" w:rsidRPr="004910A1" w:rsidRDefault="004910A1" w:rsidP="004910A1">
      <w:pPr>
        <w:pStyle w:val="v1msonormal"/>
        <w:shd w:val="clear" w:color="auto" w:fill="FFFFFF"/>
        <w:spacing w:before="0" w:beforeAutospacing="0" w:after="0" w:afterAutospacing="0"/>
        <w:jc w:val="both"/>
        <w:rPr>
          <w:rFonts w:asciiTheme="minorHAnsi" w:hAnsiTheme="minorHAnsi" w:cstheme="minorHAnsi"/>
          <w:color w:val="2C363A"/>
        </w:rPr>
      </w:pPr>
      <w:r w:rsidRPr="004910A1">
        <w:rPr>
          <w:rFonts w:asciiTheme="minorHAnsi" w:hAnsiTheme="minorHAnsi" w:cstheme="minorHAnsi"/>
          <w:color w:val="2C363A"/>
        </w:rPr>
        <w:t>Όπως ανέφερε, βρίσκεται σε εξέλιξη η </w:t>
      </w:r>
      <w:r w:rsidRPr="004910A1">
        <w:rPr>
          <w:rFonts w:asciiTheme="minorHAnsi" w:hAnsiTheme="minorHAnsi" w:cstheme="minorHAnsi"/>
          <w:b/>
          <w:bCs/>
          <w:color w:val="2C363A"/>
        </w:rPr>
        <w:t>συζήτηση στη Βουλή για το ελληνικό εργοστάσιο ΑΙ, τον «</w:t>
      </w:r>
      <w:r w:rsidRPr="004910A1">
        <w:rPr>
          <w:rFonts w:asciiTheme="minorHAnsi" w:hAnsiTheme="minorHAnsi" w:cstheme="minorHAnsi"/>
          <w:b/>
          <w:bCs/>
          <w:color w:val="2C363A"/>
          <w:lang w:val="en-US"/>
        </w:rPr>
        <w:t>Pharo</w:t>
      </w:r>
      <w:r w:rsidRPr="004910A1">
        <w:rPr>
          <w:rFonts w:asciiTheme="minorHAnsi" w:hAnsiTheme="minorHAnsi" w:cstheme="minorHAnsi"/>
          <w:b/>
          <w:bCs/>
          <w:color w:val="2C363A"/>
        </w:rPr>
        <w:t>»</w:t>
      </w:r>
      <w:r w:rsidRPr="004910A1">
        <w:rPr>
          <w:rFonts w:asciiTheme="minorHAnsi" w:hAnsiTheme="minorHAnsi" w:cstheme="minorHAnsi"/>
          <w:color w:val="2C363A"/>
        </w:rPr>
        <w:t>, με την ψήφισή του να ολοκληρώνεται εντός της εβδομάδας. Στον χώρο της </w:t>
      </w:r>
      <w:r w:rsidRPr="004910A1">
        <w:rPr>
          <w:rFonts w:asciiTheme="minorHAnsi" w:hAnsiTheme="minorHAnsi" w:cstheme="minorHAnsi"/>
          <w:b/>
          <w:bCs/>
          <w:color w:val="2C363A"/>
        </w:rPr>
        <w:t>Υγείας</w:t>
      </w:r>
      <w:r w:rsidRPr="004910A1">
        <w:rPr>
          <w:rFonts w:asciiTheme="minorHAnsi" w:hAnsiTheme="minorHAnsi" w:cstheme="minorHAnsi"/>
          <w:color w:val="2C363A"/>
        </w:rPr>
        <w:t>, αναφέρθηκε στον νέο </w:t>
      </w:r>
      <w:r w:rsidRPr="004910A1">
        <w:rPr>
          <w:rFonts w:asciiTheme="minorHAnsi" w:hAnsiTheme="minorHAnsi" w:cstheme="minorHAnsi"/>
          <w:b/>
          <w:bCs/>
          <w:color w:val="2C363A"/>
        </w:rPr>
        <w:t>ψηφιακό φάκελο ασθενούς</w:t>
      </w:r>
      <w:r w:rsidRPr="004910A1">
        <w:rPr>
          <w:rFonts w:asciiTheme="minorHAnsi" w:hAnsiTheme="minorHAnsi" w:cstheme="minorHAnsi"/>
          <w:color w:val="2C363A"/>
        </w:rPr>
        <w:t>, καθώς και στο</w:t>
      </w:r>
      <w:r>
        <w:rPr>
          <w:rFonts w:asciiTheme="minorHAnsi" w:hAnsiTheme="minorHAnsi" w:cstheme="minorHAnsi"/>
          <w:color w:val="2C363A"/>
        </w:rPr>
        <w:t xml:space="preserve"> </w:t>
      </w:r>
      <w:r w:rsidRPr="004910A1">
        <w:rPr>
          <w:rFonts w:asciiTheme="minorHAnsi" w:hAnsiTheme="minorHAnsi" w:cstheme="minorHAnsi"/>
          <w:color w:val="2C363A"/>
        </w:rPr>
        <w:t> </w:t>
      </w:r>
      <w:r w:rsidRPr="004910A1">
        <w:rPr>
          <w:rFonts w:asciiTheme="minorHAnsi" w:hAnsiTheme="minorHAnsi" w:cstheme="minorHAnsi"/>
          <w:b/>
          <w:bCs/>
          <w:color w:val="2C363A"/>
        </w:rPr>
        <w:t>νέο</w:t>
      </w:r>
      <w:r>
        <w:rPr>
          <w:rFonts w:asciiTheme="minorHAnsi" w:hAnsiTheme="minorHAnsi" w:cstheme="minorHAnsi"/>
          <w:b/>
          <w:bCs/>
          <w:color w:val="2C363A"/>
        </w:rPr>
        <w:t xml:space="preserve"> </w:t>
      </w:r>
      <w:r w:rsidRPr="004910A1">
        <w:rPr>
          <w:rFonts w:asciiTheme="minorHAnsi" w:hAnsiTheme="minorHAnsi" w:cstheme="minorHAnsi"/>
          <w:b/>
          <w:bCs/>
          <w:color w:val="2C363A"/>
        </w:rPr>
        <w:t>σύστημα συνταγογράφησης</w:t>
      </w:r>
      <w:r w:rsidRPr="004910A1">
        <w:rPr>
          <w:rFonts w:asciiTheme="minorHAnsi" w:hAnsiTheme="minorHAnsi" w:cstheme="minorHAnsi"/>
          <w:color w:val="2C363A"/>
        </w:rPr>
        <w:t>, το οποίο -όπως είπε- αντικατέστησε ένα παρωχημένο πληροφοριακό σύστημα. Στον τομέα της </w:t>
      </w:r>
      <w:r w:rsidRPr="004910A1">
        <w:rPr>
          <w:rFonts w:asciiTheme="minorHAnsi" w:hAnsiTheme="minorHAnsi" w:cstheme="minorHAnsi"/>
          <w:b/>
          <w:bCs/>
          <w:color w:val="2C363A"/>
        </w:rPr>
        <w:t>Δικαιοσύνης</w:t>
      </w:r>
      <w:r w:rsidRPr="004910A1">
        <w:rPr>
          <w:rFonts w:asciiTheme="minorHAnsi" w:hAnsiTheme="minorHAnsi" w:cstheme="minorHAnsi"/>
          <w:color w:val="2C363A"/>
        </w:rPr>
        <w:t>, τόνισε ότι ο ρυθμός απονομής δικαίου αποτελεί κρίσιμο ζήτημα για τους επενδυτές, σημειώνοντας την υλοποίηση του </w:t>
      </w:r>
      <w:r w:rsidRPr="004910A1">
        <w:rPr>
          <w:rFonts w:asciiTheme="minorHAnsi" w:hAnsiTheme="minorHAnsi" w:cstheme="minorHAnsi"/>
          <w:b/>
          <w:bCs/>
          <w:color w:val="2C363A"/>
        </w:rPr>
        <w:t>νέου ψηφιακού χάρτη</w:t>
      </w:r>
      <w:r w:rsidRPr="004910A1">
        <w:rPr>
          <w:rFonts w:asciiTheme="minorHAnsi" w:hAnsiTheme="minorHAnsi" w:cstheme="minorHAnsi"/>
          <w:color w:val="2C363A"/>
        </w:rPr>
        <w:t> και προαναγγέλλοντας τον </w:t>
      </w:r>
      <w:r w:rsidRPr="004910A1">
        <w:rPr>
          <w:rFonts w:asciiTheme="minorHAnsi" w:hAnsiTheme="minorHAnsi" w:cstheme="minorHAnsi"/>
          <w:b/>
          <w:bCs/>
          <w:color w:val="2C363A"/>
        </w:rPr>
        <w:t>ενιαίο ψηφιακό φάκελο δικογραφίας</w:t>
      </w:r>
      <w:r w:rsidRPr="004910A1">
        <w:rPr>
          <w:rFonts w:asciiTheme="minorHAnsi" w:hAnsiTheme="minorHAnsi" w:cstheme="minorHAnsi"/>
          <w:color w:val="2C363A"/>
        </w:rPr>
        <w:t>.</w:t>
      </w:r>
    </w:p>
    <w:p w14:paraId="5A711CD8" w14:textId="77777777" w:rsidR="004910A1" w:rsidRPr="004910A1" w:rsidRDefault="004910A1" w:rsidP="004910A1">
      <w:pPr>
        <w:pStyle w:val="v1msonormal"/>
        <w:shd w:val="clear" w:color="auto" w:fill="FFFFFF"/>
        <w:spacing w:before="0" w:beforeAutospacing="0" w:after="0" w:afterAutospacing="0"/>
        <w:jc w:val="both"/>
        <w:rPr>
          <w:rFonts w:asciiTheme="minorHAnsi" w:hAnsiTheme="minorHAnsi" w:cstheme="minorHAnsi"/>
          <w:color w:val="2C363A"/>
        </w:rPr>
      </w:pPr>
      <w:r w:rsidRPr="004910A1">
        <w:rPr>
          <w:rFonts w:asciiTheme="minorHAnsi" w:hAnsiTheme="minorHAnsi" w:cstheme="minorHAnsi"/>
          <w:color w:val="2C363A"/>
        </w:rPr>
        <w:t> </w:t>
      </w:r>
    </w:p>
    <w:p w14:paraId="406C5DF0" w14:textId="693A3F69" w:rsidR="004910A1" w:rsidRPr="004910A1" w:rsidRDefault="004910A1" w:rsidP="004910A1">
      <w:pPr>
        <w:pStyle w:val="v1msonormal"/>
        <w:shd w:val="clear" w:color="auto" w:fill="FFFFFF"/>
        <w:spacing w:before="0" w:beforeAutospacing="0" w:after="0" w:afterAutospacing="0"/>
        <w:jc w:val="both"/>
        <w:rPr>
          <w:rFonts w:asciiTheme="minorHAnsi" w:hAnsiTheme="minorHAnsi" w:cstheme="minorHAnsi"/>
          <w:color w:val="2C363A"/>
        </w:rPr>
      </w:pPr>
      <w:r w:rsidRPr="004910A1">
        <w:rPr>
          <w:rFonts w:asciiTheme="minorHAnsi" w:hAnsiTheme="minorHAnsi" w:cstheme="minorHAnsi"/>
          <w:color w:val="2C363A"/>
        </w:rPr>
        <w:t>Ιδιαίτερη αναφορά έκανε και στο ζήτημα της </w:t>
      </w:r>
      <w:r w:rsidRPr="004910A1">
        <w:rPr>
          <w:rFonts w:asciiTheme="minorHAnsi" w:hAnsiTheme="minorHAnsi" w:cstheme="minorHAnsi"/>
          <w:b/>
          <w:bCs/>
          <w:color w:val="2C363A"/>
        </w:rPr>
        <w:t>εθνικής ψηφιακής αυτονομίας</w:t>
      </w:r>
      <w:r w:rsidRPr="004910A1">
        <w:rPr>
          <w:rFonts w:asciiTheme="minorHAnsi" w:hAnsiTheme="minorHAnsi" w:cstheme="minorHAnsi"/>
          <w:color w:val="2C363A"/>
        </w:rPr>
        <w:t>, μέσω του προγράμματος των μικροδορυφόρων, επισημαίνοντας ότι η έλλειψη ολοκληρωμένων δεδομένων και διασταυρώσεων οδήγησε σε σοβαρά προβλήματα, όπως τα γνωστά «μπλόκα» των αγροτών. «</w:t>
      </w:r>
      <w:r w:rsidRPr="004910A1">
        <w:rPr>
          <w:rFonts w:asciiTheme="minorHAnsi" w:hAnsiTheme="minorHAnsi" w:cstheme="minorHAnsi"/>
          <w:i/>
          <w:iCs/>
          <w:color w:val="2C363A"/>
        </w:rPr>
        <w:t>Μπαίνουμε πλέον σε μια εποχή</w:t>
      </w:r>
      <w:r w:rsidR="00A62799">
        <w:rPr>
          <w:rFonts w:asciiTheme="minorHAnsi" w:hAnsiTheme="minorHAnsi" w:cstheme="minorHAnsi"/>
          <w:i/>
          <w:iCs/>
          <w:color w:val="2C363A"/>
        </w:rPr>
        <w:t>,</w:t>
      </w:r>
      <w:r w:rsidRPr="004910A1">
        <w:rPr>
          <w:rFonts w:asciiTheme="minorHAnsi" w:hAnsiTheme="minorHAnsi" w:cstheme="minorHAnsi"/>
          <w:i/>
          <w:iCs/>
          <w:color w:val="2C363A"/>
        </w:rPr>
        <w:t xml:space="preserve"> όπου οι διασταυρωτικοί έλεγχοι θα γίνονται ταχύτερα και αποτελεσματικότερα, ώστε οι τίμιοι αγρότες να λαμβάνουν όσα δικαιούνται</w:t>
      </w:r>
      <w:r w:rsidRPr="004910A1">
        <w:rPr>
          <w:rFonts w:asciiTheme="minorHAnsi" w:hAnsiTheme="minorHAnsi" w:cstheme="minorHAnsi"/>
          <w:color w:val="2C363A"/>
        </w:rPr>
        <w:t>», ανέφερε χαρακτηριστικά. Ο κ</w:t>
      </w:r>
      <w:r w:rsidR="00A62799">
        <w:rPr>
          <w:rFonts w:asciiTheme="minorHAnsi" w:hAnsiTheme="minorHAnsi" w:cstheme="minorHAnsi"/>
          <w:color w:val="2C363A"/>
        </w:rPr>
        <w:t>ύριος</w:t>
      </w:r>
      <w:r w:rsidRPr="004910A1">
        <w:rPr>
          <w:rFonts w:asciiTheme="minorHAnsi" w:hAnsiTheme="minorHAnsi" w:cstheme="minorHAnsi"/>
          <w:color w:val="2C363A"/>
        </w:rPr>
        <w:t xml:space="preserve"> Παπαστεργίου σημείωσε ότι η Ελλάδα έχει πλέον </w:t>
      </w:r>
      <w:r w:rsidRPr="004910A1">
        <w:rPr>
          <w:rFonts w:asciiTheme="minorHAnsi" w:hAnsiTheme="minorHAnsi" w:cstheme="minorHAnsi"/>
          <w:b/>
          <w:bCs/>
          <w:color w:val="2C363A"/>
        </w:rPr>
        <w:t>παρουσία στο διάστημα</w:t>
      </w:r>
      <w:r w:rsidRPr="004910A1">
        <w:rPr>
          <w:rFonts w:asciiTheme="minorHAnsi" w:hAnsiTheme="minorHAnsi" w:cstheme="minorHAnsi"/>
          <w:color w:val="2C363A"/>
        </w:rPr>
        <w:t>, με δυνατότητα επικοινωνίας με δορυφόρους, γεγονός που ενισχύει τις δυνατότητες της χώρας σε κρίσιμους τομείς.</w:t>
      </w:r>
    </w:p>
    <w:p w14:paraId="185CA75E" w14:textId="77777777" w:rsidR="004910A1" w:rsidRPr="004910A1" w:rsidRDefault="004910A1" w:rsidP="004910A1">
      <w:pPr>
        <w:pStyle w:val="v1msonormal"/>
        <w:shd w:val="clear" w:color="auto" w:fill="FFFFFF"/>
        <w:spacing w:before="0" w:beforeAutospacing="0" w:after="0" w:afterAutospacing="0"/>
        <w:jc w:val="both"/>
        <w:rPr>
          <w:rFonts w:asciiTheme="minorHAnsi" w:hAnsiTheme="minorHAnsi" w:cstheme="minorHAnsi"/>
          <w:color w:val="2C363A"/>
        </w:rPr>
      </w:pPr>
      <w:r w:rsidRPr="004910A1">
        <w:rPr>
          <w:rFonts w:asciiTheme="minorHAnsi" w:hAnsiTheme="minorHAnsi" w:cstheme="minorHAnsi"/>
          <w:color w:val="2C363A"/>
        </w:rPr>
        <w:t> </w:t>
      </w:r>
    </w:p>
    <w:p w14:paraId="358D7932" w14:textId="77777777" w:rsidR="004910A1" w:rsidRPr="004910A1" w:rsidRDefault="004910A1" w:rsidP="004910A1">
      <w:pPr>
        <w:pStyle w:val="v1msonormal"/>
        <w:shd w:val="clear" w:color="auto" w:fill="FFFFFF"/>
        <w:spacing w:before="0" w:beforeAutospacing="0" w:after="0" w:afterAutospacing="0"/>
        <w:jc w:val="both"/>
        <w:rPr>
          <w:rFonts w:asciiTheme="minorHAnsi" w:hAnsiTheme="minorHAnsi" w:cstheme="minorHAnsi"/>
          <w:color w:val="2C363A"/>
        </w:rPr>
      </w:pPr>
      <w:r w:rsidRPr="004910A1">
        <w:rPr>
          <w:rFonts w:asciiTheme="minorHAnsi" w:hAnsiTheme="minorHAnsi" w:cstheme="minorHAnsi"/>
          <w:color w:val="2C363A"/>
        </w:rPr>
        <w:t>Ωστόσο, δεν παρέλειψε να επισημάνει και σημεία προβληματισμού. Όπως ανέφερε, σύμφωνα με πρόσφατα στοιχεία, ενώ το </w:t>
      </w:r>
      <w:r w:rsidRPr="004910A1">
        <w:rPr>
          <w:rFonts w:asciiTheme="minorHAnsi" w:hAnsiTheme="minorHAnsi" w:cstheme="minorHAnsi"/>
          <w:b/>
          <w:bCs/>
          <w:color w:val="2C363A"/>
        </w:rPr>
        <w:t xml:space="preserve">2024 ο ρυθμός ενσωμάτωσης της τεχνητής νοημοσύνης στις ελληνικές </w:t>
      </w:r>
      <w:r w:rsidRPr="004910A1">
        <w:rPr>
          <w:rFonts w:asciiTheme="minorHAnsi" w:hAnsiTheme="minorHAnsi" w:cstheme="minorHAnsi"/>
          <w:b/>
          <w:bCs/>
          <w:color w:val="2C363A"/>
        </w:rPr>
        <w:lastRenderedPageBreak/>
        <w:t>επιχειρήσεις ανήλθε στο 9,8%</w:t>
      </w:r>
      <w:r w:rsidRPr="004910A1">
        <w:rPr>
          <w:rFonts w:asciiTheme="minorHAnsi" w:hAnsiTheme="minorHAnsi" w:cstheme="minorHAnsi"/>
          <w:color w:val="2C363A"/>
        </w:rPr>
        <w:t>, έναντι </w:t>
      </w:r>
      <w:r w:rsidRPr="004910A1">
        <w:rPr>
          <w:rFonts w:asciiTheme="minorHAnsi" w:hAnsiTheme="minorHAnsi" w:cstheme="minorHAnsi"/>
          <w:b/>
          <w:bCs/>
          <w:color w:val="2C363A"/>
        </w:rPr>
        <w:t>ευρωπαϊκού μέσου όρου 13,5%</w:t>
      </w:r>
      <w:r w:rsidRPr="004910A1">
        <w:rPr>
          <w:rFonts w:asciiTheme="minorHAnsi" w:hAnsiTheme="minorHAnsi" w:cstheme="minorHAnsi"/>
          <w:color w:val="2C363A"/>
        </w:rPr>
        <w:t>, το </w:t>
      </w:r>
      <w:r w:rsidRPr="004910A1">
        <w:rPr>
          <w:rFonts w:asciiTheme="minorHAnsi" w:hAnsiTheme="minorHAnsi" w:cstheme="minorHAnsi"/>
          <w:b/>
          <w:bCs/>
          <w:color w:val="2C363A"/>
        </w:rPr>
        <w:t>2025 η επίδοση της χώρας υποχώρησε</w:t>
      </w:r>
      <w:r w:rsidRPr="004910A1">
        <w:rPr>
          <w:rFonts w:asciiTheme="minorHAnsi" w:hAnsiTheme="minorHAnsi" w:cstheme="minorHAnsi"/>
          <w:color w:val="2C363A"/>
        </w:rPr>
        <w:t>, γεγονός που, όπως τόνισε, «πρέπει να αλλάξει».</w:t>
      </w:r>
    </w:p>
    <w:p w14:paraId="0F6F47E9" w14:textId="77777777" w:rsidR="004910A1" w:rsidRPr="004910A1" w:rsidRDefault="004910A1" w:rsidP="004910A1">
      <w:pPr>
        <w:pStyle w:val="v1msonormal"/>
        <w:shd w:val="clear" w:color="auto" w:fill="FFFFFF"/>
        <w:spacing w:before="0" w:beforeAutospacing="0" w:after="0" w:afterAutospacing="0"/>
        <w:jc w:val="both"/>
        <w:rPr>
          <w:rFonts w:asciiTheme="minorHAnsi" w:hAnsiTheme="minorHAnsi" w:cstheme="minorHAnsi"/>
          <w:color w:val="2C363A"/>
        </w:rPr>
      </w:pPr>
      <w:r w:rsidRPr="004910A1">
        <w:rPr>
          <w:rFonts w:asciiTheme="minorHAnsi" w:hAnsiTheme="minorHAnsi" w:cstheme="minorHAnsi"/>
          <w:color w:val="2C363A"/>
        </w:rPr>
        <w:t> </w:t>
      </w:r>
    </w:p>
    <w:p w14:paraId="3B2679D4" w14:textId="77777777" w:rsidR="004910A1" w:rsidRPr="004910A1" w:rsidRDefault="004910A1" w:rsidP="004910A1">
      <w:pPr>
        <w:pStyle w:val="v1msonormal"/>
        <w:shd w:val="clear" w:color="auto" w:fill="FFFFFF"/>
        <w:spacing w:before="0" w:beforeAutospacing="0" w:after="0" w:afterAutospacing="0"/>
        <w:jc w:val="both"/>
        <w:rPr>
          <w:rFonts w:asciiTheme="minorHAnsi" w:hAnsiTheme="minorHAnsi" w:cstheme="minorHAnsi"/>
          <w:color w:val="2C363A"/>
        </w:rPr>
      </w:pPr>
      <w:r w:rsidRPr="004910A1">
        <w:rPr>
          <w:rFonts w:asciiTheme="minorHAnsi" w:hAnsiTheme="minorHAnsi" w:cstheme="minorHAnsi"/>
          <w:color w:val="2C363A"/>
        </w:rPr>
        <w:t>Ο Υπουργός ανέφερε ότι στόχος είναι να τεθούν </w:t>
      </w:r>
      <w:r w:rsidRPr="004910A1">
        <w:rPr>
          <w:rFonts w:asciiTheme="minorHAnsi" w:hAnsiTheme="minorHAnsi" w:cstheme="minorHAnsi"/>
          <w:b/>
          <w:bCs/>
          <w:color w:val="2C363A"/>
        </w:rPr>
        <w:t>άμεσα σε λειτουργία οι υπερυπολογιστές</w:t>
      </w:r>
      <w:r w:rsidRPr="004910A1">
        <w:rPr>
          <w:rFonts w:asciiTheme="minorHAnsi" w:hAnsiTheme="minorHAnsi" w:cstheme="minorHAnsi"/>
          <w:color w:val="2C363A"/>
        </w:rPr>
        <w:t>, με την έναρξη του έργου στο </w:t>
      </w:r>
      <w:r w:rsidRPr="004910A1">
        <w:rPr>
          <w:rFonts w:asciiTheme="minorHAnsi" w:hAnsiTheme="minorHAnsi" w:cstheme="minorHAnsi"/>
          <w:b/>
          <w:bCs/>
          <w:color w:val="2C363A"/>
        </w:rPr>
        <w:t>Λαύριο τον Απρίλιο</w:t>
      </w:r>
      <w:r w:rsidRPr="004910A1">
        <w:rPr>
          <w:rFonts w:asciiTheme="minorHAnsi" w:hAnsiTheme="minorHAnsi" w:cstheme="minorHAnsi"/>
          <w:color w:val="2C363A"/>
        </w:rPr>
        <w:t>, ενώ ακολουθεί και η </w:t>
      </w:r>
      <w:r w:rsidRPr="004910A1">
        <w:rPr>
          <w:rFonts w:asciiTheme="minorHAnsi" w:hAnsiTheme="minorHAnsi" w:cstheme="minorHAnsi"/>
          <w:b/>
          <w:bCs/>
          <w:color w:val="2C363A"/>
        </w:rPr>
        <w:t>Κοζάνη</w:t>
      </w:r>
      <w:r w:rsidRPr="004910A1">
        <w:rPr>
          <w:rFonts w:asciiTheme="minorHAnsi" w:hAnsiTheme="minorHAnsi" w:cstheme="minorHAnsi"/>
          <w:color w:val="2C363A"/>
        </w:rPr>
        <w:t> σε δεύτερη φάση. Για την επόμενη ημέρα, έκανε αναφορά σε </w:t>
      </w:r>
      <w:r w:rsidRPr="004910A1">
        <w:rPr>
          <w:rFonts w:asciiTheme="minorHAnsi" w:hAnsiTheme="minorHAnsi" w:cstheme="minorHAnsi"/>
          <w:b/>
          <w:bCs/>
          <w:color w:val="2C363A"/>
        </w:rPr>
        <w:t>αξιοποίησή πόρων ΕΣΠΑ</w:t>
      </w:r>
      <w:r w:rsidRPr="004910A1">
        <w:rPr>
          <w:rFonts w:asciiTheme="minorHAnsi" w:hAnsiTheme="minorHAnsi" w:cstheme="minorHAnsi"/>
          <w:color w:val="2C363A"/>
        </w:rPr>
        <w:t>, που παραμένουν διαθέσιμοι για την υλοποίηση νέων έργων, καθώς και στο πρόγραμμα </w:t>
      </w:r>
      <w:r w:rsidRPr="004910A1">
        <w:rPr>
          <w:rFonts w:asciiTheme="minorHAnsi" w:hAnsiTheme="minorHAnsi" w:cstheme="minorHAnsi"/>
          <w:b/>
          <w:bCs/>
          <w:color w:val="2C363A"/>
        </w:rPr>
        <w:t>SAFE</w:t>
      </w:r>
      <w:r w:rsidRPr="004910A1">
        <w:rPr>
          <w:rFonts w:asciiTheme="minorHAnsi" w:hAnsiTheme="minorHAnsi" w:cstheme="minorHAnsi"/>
          <w:color w:val="2C363A"/>
        </w:rPr>
        <w:t>, το οποίο θα ενισχύσει δράσεις σε </w:t>
      </w:r>
      <w:r w:rsidRPr="004910A1">
        <w:rPr>
          <w:rFonts w:asciiTheme="minorHAnsi" w:hAnsiTheme="minorHAnsi" w:cstheme="minorHAnsi"/>
          <w:b/>
          <w:bCs/>
          <w:color w:val="2C363A"/>
        </w:rPr>
        <w:t>κυβερνοασφάλεια και δορυφορικές υποδομές</w:t>
      </w:r>
      <w:r w:rsidRPr="004910A1">
        <w:rPr>
          <w:rFonts w:asciiTheme="minorHAnsi" w:hAnsiTheme="minorHAnsi" w:cstheme="minorHAnsi"/>
          <w:color w:val="2C363A"/>
        </w:rPr>
        <w:t>.</w:t>
      </w:r>
    </w:p>
    <w:p w14:paraId="4E1C9F18" w14:textId="77777777" w:rsidR="004910A1" w:rsidRPr="004910A1" w:rsidRDefault="004910A1" w:rsidP="004910A1">
      <w:pPr>
        <w:pStyle w:val="v1msonormal"/>
        <w:shd w:val="clear" w:color="auto" w:fill="FFFFFF"/>
        <w:spacing w:before="0" w:beforeAutospacing="0" w:after="0" w:afterAutospacing="0"/>
        <w:jc w:val="both"/>
        <w:rPr>
          <w:rFonts w:asciiTheme="minorHAnsi" w:hAnsiTheme="minorHAnsi" w:cstheme="minorHAnsi"/>
          <w:color w:val="2C363A"/>
        </w:rPr>
      </w:pPr>
      <w:r w:rsidRPr="004910A1">
        <w:rPr>
          <w:rFonts w:asciiTheme="minorHAnsi" w:hAnsiTheme="minorHAnsi" w:cstheme="minorHAnsi"/>
          <w:color w:val="2C363A"/>
        </w:rPr>
        <w:t> </w:t>
      </w:r>
    </w:p>
    <w:p w14:paraId="3B1036D5" w14:textId="77777777" w:rsidR="004910A1" w:rsidRPr="004910A1" w:rsidRDefault="004910A1" w:rsidP="004910A1">
      <w:pPr>
        <w:pStyle w:val="v1msonormal"/>
        <w:shd w:val="clear" w:color="auto" w:fill="FFFFFF"/>
        <w:spacing w:before="0" w:beforeAutospacing="0" w:after="0" w:afterAutospacing="0"/>
        <w:jc w:val="both"/>
        <w:rPr>
          <w:rFonts w:asciiTheme="minorHAnsi" w:hAnsiTheme="minorHAnsi" w:cstheme="minorHAnsi"/>
          <w:color w:val="2C363A"/>
        </w:rPr>
      </w:pPr>
      <w:r w:rsidRPr="004910A1">
        <w:rPr>
          <w:rFonts w:asciiTheme="minorHAnsi" w:hAnsiTheme="minorHAnsi" w:cstheme="minorHAnsi"/>
          <w:color w:val="2C363A"/>
        </w:rPr>
        <w:t>Κλείνοντας, υπογράμμισε τη σημασία των </w:t>
      </w:r>
      <w:r w:rsidRPr="004910A1">
        <w:rPr>
          <w:rFonts w:asciiTheme="minorHAnsi" w:hAnsiTheme="minorHAnsi" w:cstheme="minorHAnsi"/>
          <w:b/>
          <w:bCs/>
          <w:color w:val="2C363A"/>
        </w:rPr>
        <w:t>ψηφιακών υποδομών</w:t>
      </w:r>
      <w:r w:rsidRPr="004910A1">
        <w:rPr>
          <w:rFonts w:asciiTheme="minorHAnsi" w:hAnsiTheme="minorHAnsi" w:cstheme="minorHAnsi"/>
          <w:color w:val="2C363A"/>
        </w:rPr>
        <w:t>, σημειώνοντας ότι η Ελλάδα βρίσκεται </w:t>
      </w:r>
      <w:r w:rsidRPr="004910A1">
        <w:rPr>
          <w:rFonts w:asciiTheme="minorHAnsi" w:hAnsiTheme="minorHAnsi" w:cstheme="minorHAnsi"/>
          <w:b/>
          <w:bCs/>
          <w:color w:val="2C363A"/>
        </w:rPr>
        <w:t>πρώτη σε ρυθμό ανάπτυξης στην εξάπλωση οπτικών ινών</w:t>
      </w:r>
      <w:r w:rsidRPr="004910A1">
        <w:rPr>
          <w:rFonts w:asciiTheme="minorHAnsi" w:hAnsiTheme="minorHAnsi" w:cstheme="minorHAnsi"/>
          <w:color w:val="2C363A"/>
        </w:rPr>
        <w:t>, με </w:t>
      </w:r>
      <w:r w:rsidRPr="004910A1">
        <w:rPr>
          <w:rFonts w:asciiTheme="minorHAnsi" w:hAnsiTheme="minorHAnsi" w:cstheme="minorHAnsi"/>
          <w:b/>
          <w:bCs/>
          <w:color w:val="2C363A"/>
        </w:rPr>
        <w:t>400.000 αιτήσεις στο πρόγραμμα Gigabit Voucher</w:t>
      </w:r>
      <w:r w:rsidRPr="004910A1">
        <w:rPr>
          <w:rFonts w:asciiTheme="minorHAnsi" w:hAnsiTheme="minorHAnsi" w:cstheme="minorHAnsi"/>
          <w:color w:val="2C363A"/>
        </w:rPr>
        <w:t> και </w:t>
      </w:r>
      <w:r w:rsidRPr="004910A1">
        <w:rPr>
          <w:rFonts w:asciiTheme="minorHAnsi" w:hAnsiTheme="minorHAnsi" w:cstheme="minorHAnsi"/>
          <w:b/>
          <w:bCs/>
          <w:color w:val="2C363A"/>
        </w:rPr>
        <w:t>70.000 αιτήσεις στο Smart Readiness</w:t>
      </w:r>
      <w:r w:rsidRPr="004910A1">
        <w:rPr>
          <w:rFonts w:asciiTheme="minorHAnsi" w:hAnsiTheme="minorHAnsi" w:cstheme="minorHAnsi"/>
          <w:color w:val="2C363A"/>
        </w:rPr>
        <w:t>, επιβεβαιώνοντας ότι ο ψηφιακός μετασχηματισμός περνά πλέον από τη φάση του σχεδιασμού στη φάση της μαζικής υλοποίησης.</w:t>
      </w:r>
    </w:p>
    <w:p w14:paraId="34225932" w14:textId="77777777" w:rsidR="00F853E5" w:rsidRDefault="00F853E5" w:rsidP="00AE0804">
      <w:pPr>
        <w:spacing w:after="0" w:line="240" w:lineRule="auto"/>
        <w:jc w:val="both"/>
        <w:rPr>
          <w:rFonts w:eastAsia="Calibri" w:cstheme="minorHAnsi"/>
          <w:sz w:val="24"/>
          <w:szCs w:val="24"/>
          <w:lang w:eastAsia="en-GB"/>
        </w:rPr>
      </w:pPr>
    </w:p>
    <w:p w14:paraId="1A37488A" w14:textId="65657AB8" w:rsidR="00AE0804" w:rsidRPr="004910A1" w:rsidRDefault="00AE0804" w:rsidP="0069034B">
      <w:pPr>
        <w:spacing w:after="0" w:line="240" w:lineRule="auto"/>
        <w:jc w:val="both"/>
        <w:rPr>
          <w:rFonts w:eastAsia="Calibri" w:cstheme="minorHAnsi"/>
          <w:sz w:val="24"/>
          <w:szCs w:val="24"/>
          <w:lang w:eastAsia="en-GB"/>
        </w:rPr>
      </w:pPr>
      <w:r w:rsidRPr="004932D8">
        <w:rPr>
          <w:rFonts w:eastAsia="Calibri" w:cstheme="minorHAnsi"/>
          <w:sz w:val="24"/>
          <w:szCs w:val="24"/>
          <w:lang w:eastAsia="en-GB"/>
        </w:rPr>
        <w:t xml:space="preserve">Στο πάνελ </w:t>
      </w:r>
      <w:r w:rsidR="004932D8" w:rsidRPr="004932D8">
        <w:rPr>
          <w:rFonts w:eastAsia="Calibri" w:cstheme="minorHAnsi"/>
          <w:sz w:val="24"/>
          <w:szCs w:val="24"/>
          <w:lang w:eastAsia="en-GB"/>
        </w:rPr>
        <w:t>που ακολούθησε</w:t>
      </w:r>
      <w:r>
        <w:rPr>
          <w:rFonts w:eastAsia="Calibri" w:cstheme="minorHAnsi"/>
          <w:sz w:val="24"/>
          <w:szCs w:val="24"/>
          <w:lang w:eastAsia="en-GB"/>
        </w:rPr>
        <w:t xml:space="preserve"> ο </w:t>
      </w:r>
      <w:r w:rsidR="004932D8" w:rsidRPr="004932D8">
        <w:rPr>
          <w:rFonts w:eastAsia="Calibri" w:cstheme="minorHAnsi"/>
          <w:b/>
          <w:bCs/>
          <w:sz w:val="24"/>
          <w:szCs w:val="24"/>
          <w:lang w:eastAsia="en-GB"/>
        </w:rPr>
        <w:t>Ειδικός Γραμματέας Τεχνητής Νοημοσύνης και Διακυβέρνησης Δεδομένων</w:t>
      </w:r>
      <w:r w:rsidR="004932D8">
        <w:rPr>
          <w:rFonts w:eastAsia="Calibri" w:cstheme="minorHAnsi"/>
          <w:b/>
          <w:bCs/>
          <w:sz w:val="24"/>
          <w:szCs w:val="24"/>
          <w:lang w:eastAsia="en-GB"/>
        </w:rPr>
        <w:t xml:space="preserve"> του Υπουργείου Ψηφιακής Διακυβέρνησης</w:t>
      </w:r>
      <w:r w:rsidRPr="00AE0804">
        <w:rPr>
          <w:rFonts w:eastAsia="Calibri" w:cstheme="minorHAnsi"/>
          <w:b/>
          <w:bCs/>
          <w:sz w:val="24"/>
          <w:szCs w:val="24"/>
          <w:lang w:eastAsia="en-GB"/>
        </w:rPr>
        <w:t>, κύριος</w:t>
      </w:r>
      <w:r w:rsidRPr="00AE0804">
        <w:rPr>
          <w:b/>
          <w:bCs/>
        </w:rPr>
        <w:t xml:space="preserve"> </w:t>
      </w:r>
      <w:r w:rsidR="004932D8" w:rsidRPr="004932D8">
        <w:rPr>
          <w:rFonts w:eastAsia="Calibri" w:cstheme="minorHAnsi"/>
          <w:b/>
          <w:bCs/>
          <w:sz w:val="24"/>
          <w:szCs w:val="24"/>
          <w:lang w:eastAsia="en-GB"/>
        </w:rPr>
        <w:t>Βασίλης Καρκατζούνης</w:t>
      </w:r>
      <w:r w:rsidR="00A06239" w:rsidRPr="00A06239">
        <w:rPr>
          <w:rFonts w:eastAsia="Calibri" w:cstheme="minorHAnsi"/>
          <w:b/>
          <w:bCs/>
          <w:sz w:val="24"/>
          <w:szCs w:val="24"/>
          <w:lang w:eastAsia="en-GB"/>
        </w:rPr>
        <w:t>,</w:t>
      </w:r>
      <w:r>
        <w:rPr>
          <w:rFonts w:eastAsia="Calibri" w:cstheme="minorHAnsi"/>
          <w:sz w:val="24"/>
          <w:szCs w:val="24"/>
          <w:lang w:eastAsia="en-GB"/>
        </w:rPr>
        <w:t xml:space="preserve"> </w:t>
      </w:r>
      <w:r w:rsidR="004932D8">
        <w:rPr>
          <w:rFonts w:eastAsia="Calibri" w:cstheme="minorHAnsi"/>
          <w:sz w:val="24"/>
          <w:szCs w:val="24"/>
          <w:lang w:eastAsia="en-GB"/>
        </w:rPr>
        <w:t>υπογράμμισ</w:t>
      </w:r>
      <w:r w:rsidR="004910A1">
        <w:rPr>
          <w:rFonts w:eastAsia="Calibri" w:cstheme="minorHAnsi"/>
          <w:sz w:val="24"/>
          <w:szCs w:val="24"/>
          <w:lang w:eastAsia="en-GB"/>
        </w:rPr>
        <w:t xml:space="preserve">ε </w:t>
      </w:r>
      <w:r w:rsidR="004910A1" w:rsidRPr="004910A1">
        <w:rPr>
          <w:rFonts w:eastAsia="Calibri" w:cstheme="minorHAnsi"/>
          <w:sz w:val="24"/>
          <w:szCs w:val="24"/>
          <w:lang w:eastAsia="en-GB"/>
        </w:rPr>
        <w:t>ότι σήμερα στο Δημόσιο γίνονται πολλά και παράλληλα βήματα στον τομέα της τεχνητής νοημοσύνης. «</w:t>
      </w:r>
      <w:r w:rsidR="004910A1" w:rsidRPr="004910A1">
        <w:rPr>
          <w:rFonts w:eastAsia="Calibri" w:cstheme="minorHAnsi"/>
          <w:i/>
          <w:iCs/>
          <w:sz w:val="24"/>
          <w:szCs w:val="24"/>
          <w:lang w:eastAsia="en-GB"/>
        </w:rPr>
        <w:t>Προσπαθούμε να περάσουμε σε πιο πρακτικές λύσεις. Κοιτάμε, για παράδειγμα, λύσεις speech to text για τη δικαιοσύνη και για τις υπηρεσίες μετανάστευσης και ασύλου. «Αντιστρέφουμε τη λογική: Κοιτάμε ποια προβλήματα χρειάζονται επίλυση και αναπτύσσουμε τις αντίστοιχες λύσεις</w:t>
      </w:r>
      <w:r w:rsidR="004910A1" w:rsidRPr="004910A1">
        <w:rPr>
          <w:rFonts w:eastAsia="Calibri" w:cstheme="minorHAnsi"/>
          <w:sz w:val="24"/>
          <w:szCs w:val="24"/>
          <w:lang w:eastAsia="en-GB"/>
        </w:rPr>
        <w:t>» τόνισε ο κύριος Καρκατζούνης στην παρέμβασή του. Και πρόσθεσε: «</w:t>
      </w:r>
      <w:r w:rsidR="004910A1" w:rsidRPr="004910A1">
        <w:rPr>
          <w:rFonts w:eastAsia="Calibri" w:cstheme="minorHAnsi"/>
          <w:i/>
          <w:iCs/>
          <w:sz w:val="24"/>
          <w:szCs w:val="24"/>
          <w:lang w:eastAsia="en-GB"/>
        </w:rPr>
        <w:t>Επικεντρωνόμαστε σε υποδομές. Δεν κάνουμε απλά δουλειές, που ακούγονται συναρπαστικές. Μας ενδιαφέρουν οριζόντιες λύσεις. Όλα αυτά που κάνουμε βασίζονται στη διαθεσιμότητα των δεδομένων. Όπως πρόσθεσε ο ίδιος, πλέον η κατάσταση βελτιώνεται και οι άνθρωποι εντός του Δημοσίου κατανοούν την ΑΙ. «Πρόκληση είναι η ποιότητα και διαθεσιμότητα δεδομένων. Δεν έχει νόημα να αναπτύξεις λύσεις και να σου δίνουν λάθος αποτελέσματα, επειδή δεν είχαν τα σωστά δεδομένα</w:t>
      </w:r>
      <w:r w:rsidR="004910A1" w:rsidRPr="004910A1">
        <w:rPr>
          <w:rFonts w:eastAsia="Calibri" w:cstheme="minorHAnsi"/>
          <w:sz w:val="24"/>
          <w:szCs w:val="24"/>
          <w:lang w:eastAsia="en-GB"/>
        </w:rPr>
        <w:t>».</w:t>
      </w:r>
    </w:p>
    <w:p w14:paraId="5356A00B" w14:textId="7FD40884" w:rsidR="00AE0804" w:rsidRPr="00AE0804" w:rsidRDefault="00AE0804" w:rsidP="00AE0804">
      <w:pPr>
        <w:spacing w:after="0" w:line="240" w:lineRule="auto"/>
        <w:jc w:val="both"/>
        <w:rPr>
          <w:rFonts w:ascii="Calibri" w:eastAsia="Times New Roman" w:hAnsi="Calibri" w:cs="Calibri"/>
          <w:b/>
          <w:bCs/>
          <w:sz w:val="24"/>
          <w:szCs w:val="24"/>
          <w:lang w:eastAsia="en-GB"/>
        </w:rPr>
      </w:pPr>
    </w:p>
    <w:p w14:paraId="3D46ACB9" w14:textId="784A615E" w:rsidR="00AE0804" w:rsidRPr="00AE0804" w:rsidRDefault="00AE0804" w:rsidP="00DF4FC5">
      <w:pPr>
        <w:spacing w:after="0" w:line="240" w:lineRule="auto"/>
        <w:jc w:val="both"/>
        <w:rPr>
          <w:rFonts w:ascii="Calibri" w:eastAsia="Times New Roman" w:hAnsi="Calibri" w:cs="Calibri"/>
          <w:sz w:val="24"/>
          <w:szCs w:val="24"/>
          <w:lang w:eastAsia="en-GB"/>
        </w:rPr>
      </w:pPr>
      <w:r w:rsidRPr="00AE0804">
        <w:rPr>
          <w:rFonts w:ascii="Calibri" w:eastAsia="Times New Roman" w:hAnsi="Calibri" w:cs="Calibri"/>
          <w:sz w:val="24"/>
          <w:szCs w:val="24"/>
          <w:lang w:eastAsia="en-GB"/>
        </w:rPr>
        <w:t>Παίρνοντας το λόγο</w:t>
      </w:r>
      <w:r w:rsidRPr="00B47118">
        <w:rPr>
          <w:rFonts w:ascii="Calibri" w:eastAsia="Times New Roman" w:hAnsi="Calibri" w:cs="Calibri"/>
          <w:sz w:val="24"/>
          <w:szCs w:val="24"/>
          <w:lang w:eastAsia="en-GB"/>
        </w:rPr>
        <w:t>, ο</w:t>
      </w:r>
      <w:r>
        <w:rPr>
          <w:rFonts w:ascii="Calibri" w:eastAsia="Times New Roman" w:hAnsi="Calibri" w:cs="Calibri"/>
          <w:b/>
          <w:bCs/>
          <w:sz w:val="24"/>
          <w:szCs w:val="24"/>
          <w:lang w:eastAsia="en-GB"/>
        </w:rPr>
        <w:t xml:space="preserve"> </w:t>
      </w:r>
      <w:r w:rsidR="004932D8" w:rsidRPr="004932D8">
        <w:rPr>
          <w:rFonts w:ascii="Calibri" w:eastAsia="Times New Roman" w:hAnsi="Calibri" w:cs="Calibri"/>
          <w:b/>
          <w:bCs/>
          <w:sz w:val="24"/>
          <w:szCs w:val="24"/>
          <w:lang w:eastAsia="en-GB"/>
        </w:rPr>
        <w:t>Head of Artificial Intelligence</w:t>
      </w:r>
      <w:r w:rsidR="004932D8">
        <w:rPr>
          <w:rFonts w:ascii="Calibri" w:eastAsia="Times New Roman" w:hAnsi="Calibri" w:cs="Calibri"/>
          <w:b/>
          <w:bCs/>
          <w:sz w:val="24"/>
          <w:szCs w:val="24"/>
          <w:lang w:eastAsia="en-GB"/>
        </w:rPr>
        <w:t xml:space="preserve"> της</w:t>
      </w:r>
      <w:r w:rsidR="004932D8" w:rsidRPr="004932D8">
        <w:rPr>
          <w:rFonts w:ascii="Calibri" w:eastAsia="Times New Roman" w:hAnsi="Calibri" w:cs="Calibri"/>
          <w:b/>
          <w:bCs/>
          <w:sz w:val="24"/>
          <w:szCs w:val="24"/>
          <w:lang w:eastAsia="en-GB"/>
        </w:rPr>
        <w:t xml:space="preserve"> SquareDev B.V. (μέλος του Ομίλου QNR)</w:t>
      </w:r>
      <w:r>
        <w:rPr>
          <w:rFonts w:ascii="Calibri" w:eastAsia="Times New Roman" w:hAnsi="Calibri" w:cs="Calibri"/>
          <w:b/>
          <w:bCs/>
          <w:sz w:val="24"/>
          <w:szCs w:val="24"/>
          <w:lang w:eastAsia="en-GB"/>
        </w:rPr>
        <w:t>, κύριος</w:t>
      </w:r>
      <w:r w:rsidRPr="00AE0804">
        <w:t xml:space="preserve"> </w:t>
      </w:r>
      <w:r w:rsidR="004932D8" w:rsidRPr="004932D8">
        <w:rPr>
          <w:rFonts w:ascii="Calibri" w:eastAsia="Times New Roman" w:hAnsi="Calibri" w:cs="Calibri"/>
          <w:b/>
          <w:bCs/>
          <w:sz w:val="24"/>
          <w:szCs w:val="24"/>
          <w:lang w:eastAsia="en-GB"/>
        </w:rPr>
        <w:t>Σταύρος Θεοχάρης</w:t>
      </w:r>
      <w:r w:rsidRPr="00AE0804">
        <w:rPr>
          <w:rFonts w:ascii="Calibri" w:eastAsia="Times New Roman" w:hAnsi="Calibri" w:cs="Calibri"/>
          <w:b/>
          <w:bCs/>
          <w:sz w:val="24"/>
          <w:szCs w:val="24"/>
          <w:lang w:eastAsia="en-GB"/>
        </w:rPr>
        <w:t>,</w:t>
      </w:r>
      <w:r>
        <w:rPr>
          <w:rFonts w:ascii="Calibri" w:eastAsia="Times New Roman" w:hAnsi="Calibri" w:cs="Calibri"/>
          <w:b/>
          <w:bCs/>
          <w:sz w:val="24"/>
          <w:szCs w:val="24"/>
          <w:lang w:eastAsia="en-GB"/>
        </w:rPr>
        <w:t xml:space="preserve"> </w:t>
      </w:r>
      <w:r w:rsidR="004910A1" w:rsidRPr="004910A1">
        <w:rPr>
          <w:rFonts w:ascii="Calibri" w:eastAsia="Times New Roman" w:hAnsi="Calibri" w:cs="Calibri"/>
          <w:sz w:val="24"/>
          <w:szCs w:val="24"/>
          <w:lang w:eastAsia="en-GB"/>
        </w:rPr>
        <w:t>σημείωσε ότι το ελληνικό Δημόσιο υπήρξε, μέχρι σήμερα, πρωτοπόρος στην εισαγωγή του genAI στον δημόσιο τομέα με μια σειρά από μεγάλα έργα. Αναφερόμενος στην υφιστάμενη κατάσταση</w:t>
      </w:r>
      <w:r w:rsidR="00A62799">
        <w:rPr>
          <w:rFonts w:ascii="Calibri" w:eastAsia="Times New Roman" w:hAnsi="Calibri" w:cs="Calibri"/>
          <w:sz w:val="24"/>
          <w:szCs w:val="24"/>
          <w:lang w:eastAsia="en-GB"/>
        </w:rPr>
        <w:t>,</w:t>
      </w:r>
      <w:r w:rsidR="004910A1" w:rsidRPr="004910A1">
        <w:rPr>
          <w:rFonts w:ascii="Calibri" w:eastAsia="Times New Roman" w:hAnsi="Calibri" w:cs="Calibri"/>
          <w:sz w:val="24"/>
          <w:szCs w:val="24"/>
          <w:lang w:eastAsia="en-GB"/>
        </w:rPr>
        <w:t xml:space="preserve"> τόνισε ότι μέχρι σήμερα δεν υπάρχει «</w:t>
      </w:r>
      <w:r w:rsidR="004910A1" w:rsidRPr="004910A1">
        <w:rPr>
          <w:rFonts w:ascii="Calibri" w:eastAsia="Times New Roman" w:hAnsi="Calibri" w:cs="Calibri"/>
          <w:i/>
          <w:iCs/>
          <w:sz w:val="24"/>
          <w:szCs w:val="24"/>
          <w:lang w:eastAsia="en-GB"/>
        </w:rPr>
        <w:t>κατάλληλη ψηφιοποίηση των δεδομένων, αφού πολλά είναι ακόμα σε έγχαρτη μορφή</w:t>
      </w:r>
      <w:r w:rsidR="004910A1">
        <w:rPr>
          <w:rFonts w:ascii="Calibri" w:eastAsia="Times New Roman" w:hAnsi="Calibri" w:cs="Calibri"/>
          <w:sz w:val="24"/>
          <w:szCs w:val="24"/>
          <w:lang w:eastAsia="en-GB"/>
        </w:rPr>
        <w:t>»</w:t>
      </w:r>
      <w:r w:rsidR="004910A1" w:rsidRPr="004910A1">
        <w:rPr>
          <w:rFonts w:ascii="Calibri" w:eastAsia="Times New Roman" w:hAnsi="Calibri" w:cs="Calibri"/>
          <w:sz w:val="24"/>
          <w:szCs w:val="24"/>
          <w:lang w:eastAsia="en-GB"/>
        </w:rPr>
        <w:t>. «</w:t>
      </w:r>
      <w:r w:rsidR="004910A1" w:rsidRPr="004910A1">
        <w:rPr>
          <w:rFonts w:ascii="Calibri" w:eastAsia="Times New Roman" w:hAnsi="Calibri" w:cs="Calibri"/>
          <w:i/>
          <w:iCs/>
          <w:sz w:val="24"/>
          <w:szCs w:val="24"/>
          <w:lang w:eastAsia="en-GB"/>
        </w:rPr>
        <w:t>Το θέμα είναι να κάνουμε ένα βήμα πίσω πριν κυνηγήσουμε το hype. Να δούμε πρώτα τη στρατηγική για τα δεδομένα και μετά τη στρατηγική για το ΑΙ</w:t>
      </w:r>
      <w:r w:rsidR="004910A1" w:rsidRPr="004910A1">
        <w:rPr>
          <w:rFonts w:ascii="Calibri" w:eastAsia="Times New Roman" w:hAnsi="Calibri" w:cs="Calibri"/>
          <w:sz w:val="24"/>
          <w:szCs w:val="24"/>
          <w:lang w:eastAsia="en-GB"/>
        </w:rPr>
        <w:t>» τόνισε, προσθέτοντας: «</w:t>
      </w:r>
      <w:r w:rsidR="004910A1" w:rsidRPr="004910A1">
        <w:rPr>
          <w:rFonts w:ascii="Calibri" w:eastAsia="Times New Roman" w:hAnsi="Calibri" w:cs="Calibri"/>
          <w:i/>
          <w:iCs/>
          <w:sz w:val="24"/>
          <w:szCs w:val="24"/>
          <w:lang w:eastAsia="en-GB"/>
        </w:rPr>
        <w:t>Στόχος είναι να πάμε προς την αυτοματοποίηση του back office και όχι του content</w:t>
      </w:r>
      <w:r w:rsidR="004910A1" w:rsidRPr="004910A1">
        <w:rPr>
          <w:rFonts w:ascii="Calibri" w:eastAsia="Times New Roman" w:hAnsi="Calibri" w:cs="Calibri"/>
          <w:sz w:val="24"/>
          <w:szCs w:val="24"/>
          <w:lang w:eastAsia="en-GB"/>
        </w:rPr>
        <w:t>».</w:t>
      </w:r>
      <w:r w:rsidR="004910A1">
        <w:rPr>
          <w:rFonts w:ascii="Calibri" w:eastAsia="Times New Roman" w:hAnsi="Calibri" w:cs="Calibri"/>
          <w:sz w:val="24"/>
          <w:szCs w:val="24"/>
          <w:lang w:eastAsia="en-GB"/>
        </w:rPr>
        <w:t xml:space="preserve"> </w:t>
      </w:r>
    </w:p>
    <w:p w14:paraId="062A52E0" w14:textId="77777777" w:rsidR="004932D8" w:rsidRDefault="004932D8" w:rsidP="00AE0804">
      <w:pPr>
        <w:spacing w:after="0" w:line="240" w:lineRule="auto"/>
        <w:jc w:val="both"/>
        <w:rPr>
          <w:rFonts w:ascii="Calibri" w:eastAsia="Times New Roman" w:hAnsi="Calibri" w:cs="Calibri"/>
          <w:b/>
          <w:bCs/>
          <w:sz w:val="24"/>
          <w:szCs w:val="24"/>
          <w:lang w:eastAsia="en-GB"/>
        </w:rPr>
      </w:pPr>
    </w:p>
    <w:p w14:paraId="7E362A3F" w14:textId="218CD2CE" w:rsidR="00AE0804" w:rsidRDefault="004932D8" w:rsidP="00AE0804">
      <w:pPr>
        <w:spacing w:after="0" w:line="240" w:lineRule="auto"/>
        <w:jc w:val="both"/>
        <w:rPr>
          <w:rFonts w:ascii="Calibri" w:eastAsia="Times New Roman" w:hAnsi="Calibri" w:cs="Calibri"/>
          <w:b/>
          <w:bCs/>
          <w:sz w:val="24"/>
          <w:szCs w:val="24"/>
          <w:lang w:eastAsia="en-GB"/>
        </w:rPr>
      </w:pPr>
      <w:r w:rsidRPr="004932D8">
        <w:rPr>
          <w:rFonts w:ascii="Calibri" w:eastAsia="Times New Roman" w:hAnsi="Calibri" w:cs="Calibri"/>
          <w:sz w:val="24"/>
          <w:szCs w:val="24"/>
          <w:lang w:eastAsia="en-GB"/>
        </w:rPr>
        <w:t>Ο</w:t>
      </w:r>
      <w:r w:rsidRPr="004932D8">
        <w:rPr>
          <w:rFonts w:ascii="Calibri" w:eastAsia="Times New Roman" w:hAnsi="Calibri" w:cs="Calibri"/>
          <w:b/>
          <w:bCs/>
          <w:sz w:val="24"/>
          <w:szCs w:val="24"/>
          <w:lang w:eastAsia="en-GB"/>
        </w:rPr>
        <w:t xml:space="preserve"> Αντιπρόεδρος Δ.Σ.</w:t>
      </w:r>
      <w:r>
        <w:rPr>
          <w:rFonts w:ascii="Calibri" w:eastAsia="Times New Roman" w:hAnsi="Calibri" w:cs="Calibri"/>
          <w:b/>
          <w:bCs/>
          <w:sz w:val="24"/>
          <w:szCs w:val="24"/>
          <w:lang w:eastAsia="en-GB"/>
        </w:rPr>
        <w:t xml:space="preserve"> της</w:t>
      </w:r>
      <w:r w:rsidRPr="004932D8">
        <w:rPr>
          <w:rFonts w:ascii="Calibri" w:eastAsia="Times New Roman" w:hAnsi="Calibri" w:cs="Calibri"/>
          <w:b/>
          <w:bCs/>
          <w:sz w:val="24"/>
          <w:szCs w:val="24"/>
          <w:lang w:eastAsia="en-GB"/>
        </w:rPr>
        <w:t xml:space="preserve"> ATCOM, κύριος Κωνσταντίνος Καμάρας, </w:t>
      </w:r>
      <w:r w:rsidR="004910A1" w:rsidRPr="004910A1">
        <w:rPr>
          <w:rFonts w:ascii="Calibri" w:eastAsia="Times New Roman" w:hAnsi="Calibri" w:cs="Calibri"/>
          <w:sz w:val="24"/>
          <w:szCs w:val="24"/>
          <w:lang w:eastAsia="en-GB"/>
        </w:rPr>
        <w:t>σχολίασε: «</w:t>
      </w:r>
      <w:r w:rsidR="004910A1" w:rsidRPr="004910A1">
        <w:rPr>
          <w:rFonts w:ascii="Calibri" w:eastAsia="Times New Roman" w:hAnsi="Calibri" w:cs="Calibri"/>
          <w:i/>
          <w:iCs/>
          <w:sz w:val="24"/>
          <w:szCs w:val="24"/>
          <w:lang w:eastAsia="en-GB"/>
        </w:rPr>
        <w:t>Χρησιμοποιούμε ΑΙ, δίνοντας πάντα βάση στην ανθρώπινη ευθυκρισία. Αυτά πρέπει να δουλεύουν μαζί</w:t>
      </w:r>
      <w:r w:rsidR="004910A1" w:rsidRPr="004910A1">
        <w:rPr>
          <w:rFonts w:ascii="Calibri" w:eastAsia="Times New Roman" w:hAnsi="Calibri" w:cs="Calibri"/>
          <w:sz w:val="24"/>
          <w:szCs w:val="24"/>
          <w:lang w:eastAsia="en-GB"/>
        </w:rPr>
        <w:t>». Όπως είπε ο ίδιος κατά την τοποθέτησή του: «</w:t>
      </w:r>
      <w:r w:rsidR="004910A1" w:rsidRPr="004910A1">
        <w:rPr>
          <w:rFonts w:ascii="Calibri" w:eastAsia="Times New Roman" w:hAnsi="Calibri" w:cs="Calibri"/>
          <w:i/>
          <w:iCs/>
          <w:sz w:val="24"/>
          <w:szCs w:val="24"/>
          <w:lang w:eastAsia="en-GB"/>
        </w:rPr>
        <w:t>Τα θεμελιώδη για την υιοθέτηση της ΑΙ είναι εδώ. Το εγχειρίδιο υπάρχει. Η κουλτούρα, όμως, είναι αόρατος αντίπαλος, τα σιωπηλά εμπόδια υιοθέτησης, πχ ο φόβος, η αδράνεια. Αυτό είναι το πιο κομβικό</w:t>
      </w:r>
      <w:r w:rsidR="004910A1" w:rsidRPr="004910A1">
        <w:rPr>
          <w:rFonts w:ascii="Calibri" w:eastAsia="Times New Roman" w:hAnsi="Calibri" w:cs="Calibri"/>
          <w:sz w:val="24"/>
          <w:szCs w:val="24"/>
          <w:lang w:eastAsia="en-GB"/>
        </w:rPr>
        <w:t>». Απαντώντας στο πώς δίνονται λύσεις σε αυτά τα εμπόδια, υπογράμμισε τον ρόλο της εκπαίδευσης, ενώ σχολιάζοντας το κατά πόσο η ΑΙ μπορεί να καταργήσει θέσεις εργασίας, τόνισε: «</w:t>
      </w:r>
      <w:r w:rsidR="004910A1" w:rsidRPr="004910A1">
        <w:rPr>
          <w:rFonts w:ascii="Calibri" w:eastAsia="Times New Roman" w:hAnsi="Calibri" w:cs="Calibri"/>
          <w:i/>
          <w:iCs/>
          <w:sz w:val="24"/>
          <w:szCs w:val="24"/>
          <w:lang w:eastAsia="en-GB"/>
        </w:rPr>
        <w:t>Στην ανθρώπινη ιστορία, μακροπρόθεσμα ποτέ μια τεχνολογική επανάσταση δεν σκότωσε θέσεις εργασίας, αλλά δημιούργησε νέες</w:t>
      </w:r>
      <w:r w:rsidR="004910A1">
        <w:rPr>
          <w:rFonts w:ascii="Calibri" w:eastAsia="Times New Roman" w:hAnsi="Calibri" w:cs="Calibri"/>
          <w:sz w:val="24"/>
          <w:szCs w:val="24"/>
          <w:lang w:eastAsia="en-GB"/>
        </w:rPr>
        <w:t>»</w:t>
      </w:r>
      <w:r w:rsidR="004910A1" w:rsidRPr="004910A1">
        <w:rPr>
          <w:rFonts w:ascii="Calibri" w:eastAsia="Times New Roman" w:hAnsi="Calibri" w:cs="Calibri"/>
          <w:sz w:val="24"/>
          <w:szCs w:val="24"/>
          <w:lang w:eastAsia="en-GB"/>
        </w:rPr>
        <w:t>.</w:t>
      </w:r>
    </w:p>
    <w:p w14:paraId="3C1846C1" w14:textId="77777777" w:rsidR="004932D8" w:rsidRDefault="004932D8" w:rsidP="0083275E">
      <w:pPr>
        <w:spacing w:after="0" w:line="240" w:lineRule="auto"/>
        <w:jc w:val="both"/>
        <w:rPr>
          <w:rFonts w:ascii="Calibri" w:eastAsia="Times New Roman" w:hAnsi="Calibri" w:cs="Calibri"/>
          <w:sz w:val="24"/>
          <w:szCs w:val="24"/>
          <w:lang w:eastAsia="en-GB"/>
        </w:rPr>
      </w:pPr>
    </w:p>
    <w:p w14:paraId="5B5D102B" w14:textId="03093B80" w:rsidR="00AE0804" w:rsidRPr="0083275E" w:rsidRDefault="00B47118" w:rsidP="0083275E">
      <w:pPr>
        <w:spacing w:after="0" w:line="240" w:lineRule="auto"/>
        <w:jc w:val="both"/>
        <w:rPr>
          <w:rFonts w:ascii="Calibri" w:eastAsia="Times New Roman" w:hAnsi="Calibri" w:cs="Calibri"/>
          <w:sz w:val="24"/>
          <w:szCs w:val="24"/>
          <w:lang w:eastAsia="en-GB"/>
        </w:rPr>
      </w:pPr>
      <w:r w:rsidRPr="00B47118">
        <w:rPr>
          <w:rFonts w:ascii="Calibri" w:eastAsia="Times New Roman" w:hAnsi="Calibri" w:cs="Calibri"/>
          <w:sz w:val="24"/>
          <w:szCs w:val="24"/>
          <w:lang w:eastAsia="en-GB"/>
        </w:rPr>
        <w:t>Τις θέσεις του για την ίδια θεματική παρουσίασε και</w:t>
      </w:r>
      <w:r w:rsidR="00AE0804" w:rsidRPr="00B47118">
        <w:rPr>
          <w:rFonts w:ascii="Calibri" w:eastAsia="Times New Roman" w:hAnsi="Calibri" w:cs="Calibri"/>
          <w:b/>
          <w:bCs/>
          <w:sz w:val="24"/>
          <w:szCs w:val="24"/>
          <w:lang w:eastAsia="en-GB"/>
        </w:rPr>
        <w:t xml:space="preserve"> </w:t>
      </w:r>
      <w:r w:rsidRPr="00B47118">
        <w:rPr>
          <w:rFonts w:ascii="Calibri" w:eastAsia="Times New Roman" w:hAnsi="Calibri" w:cs="Calibri"/>
          <w:sz w:val="24"/>
          <w:szCs w:val="24"/>
          <w:lang w:eastAsia="en-GB"/>
        </w:rPr>
        <w:t>ο</w:t>
      </w:r>
      <w:r>
        <w:rPr>
          <w:rFonts w:ascii="Calibri" w:eastAsia="Times New Roman" w:hAnsi="Calibri" w:cs="Calibri"/>
          <w:b/>
          <w:bCs/>
          <w:sz w:val="24"/>
          <w:szCs w:val="24"/>
          <w:lang w:eastAsia="en-GB"/>
        </w:rPr>
        <w:t xml:space="preserve"> </w:t>
      </w:r>
      <w:r w:rsidR="004932D8" w:rsidRPr="004932D8">
        <w:rPr>
          <w:rFonts w:ascii="Calibri" w:eastAsia="Times New Roman" w:hAnsi="Calibri" w:cs="Calibri"/>
          <w:b/>
          <w:bCs/>
          <w:sz w:val="24"/>
          <w:szCs w:val="24"/>
          <w:lang w:val="en-US" w:eastAsia="en-GB"/>
        </w:rPr>
        <w:t>Director</w:t>
      </w:r>
      <w:r w:rsidR="004932D8" w:rsidRPr="004932D8">
        <w:rPr>
          <w:rFonts w:ascii="Calibri" w:eastAsia="Times New Roman" w:hAnsi="Calibri" w:cs="Calibri"/>
          <w:b/>
          <w:bCs/>
          <w:sz w:val="24"/>
          <w:szCs w:val="24"/>
          <w:lang w:eastAsia="en-GB"/>
        </w:rPr>
        <w:t xml:space="preserve"> </w:t>
      </w:r>
      <w:r w:rsidR="004932D8" w:rsidRPr="004932D8">
        <w:rPr>
          <w:rFonts w:ascii="Calibri" w:eastAsia="Times New Roman" w:hAnsi="Calibri" w:cs="Calibri"/>
          <w:b/>
          <w:bCs/>
          <w:sz w:val="24"/>
          <w:szCs w:val="24"/>
          <w:lang w:val="en-US" w:eastAsia="en-GB"/>
        </w:rPr>
        <w:t>of</w:t>
      </w:r>
      <w:r w:rsidR="004932D8" w:rsidRPr="004932D8">
        <w:rPr>
          <w:rFonts w:ascii="Calibri" w:eastAsia="Times New Roman" w:hAnsi="Calibri" w:cs="Calibri"/>
          <w:b/>
          <w:bCs/>
          <w:sz w:val="24"/>
          <w:szCs w:val="24"/>
          <w:lang w:eastAsia="en-GB"/>
        </w:rPr>
        <w:t xml:space="preserve"> </w:t>
      </w:r>
      <w:r w:rsidR="004932D8" w:rsidRPr="004932D8">
        <w:rPr>
          <w:rFonts w:ascii="Calibri" w:eastAsia="Times New Roman" w:hAnsi="Calibri" w:cs="Calibri"/>
          <w:b/>
          <w:bCs/>
          <w:sz w:val="24"/>
          <w:szCs w:val="24"/>
          <w:lang w:val="en-US" w:eastAsia="en-GB"/>
        </w:rPr>
        <w:t>Software</w:t>
      </w:r>
      <w:r w:rsidR="004932D8" w:rsidRPr="004932D8">
        <w:rPr>
          <w:rFonts w:ascii="Calibri" w:eastAsia="Times New Roman" w:hAnsi="Calibri" w:cs="Calibri"/>
          <w:b/>
          <w:bCs/>
          <w:sz w:val="24"/>
          <w:szCs w:val="24"/>
          <w:lang w:eastAsia="en-GB"/>
        </w:rPr>
        <w:t xml:space="preserve"> </w:t>
      </w:r>
      <w:r w:rsidR="004932D8" w:rsidRPr="004932D8">
        <w:rPr>
          <w:rFonts w:ascii="Calibri" w:eastAsia="Times New Roman" w:hAnsi="Calibri" w:cs="Calibri"/>
          <w:b/>
          <w:bCs/>
          <w:sz w:val="24"/>
          <w:szCs w:val="24"/>
          <w:lang w:val="en-US" w:eastAsia="en-GB"/>
        </w:rPr>
        <w:t>Development</w:t>
      </w:r>
      <w:r w:rsidR="004932D8">
        <w:rPr>
          <w:rFonts w:ascii="Calibri" w:eastAsia="Times New Roman" w:hAnsi="Calibri" w:cs="Calibri"/>
          <w:b/>
          <w:bCs/>
          <w:sz w:val="24"/>
          <w:szCs w:val="24"/>
          <w:lang w:eastAsia="en-GB"/>
        </w:rPr>
        <w:t xml:space="preserve"> της</w:t>
      </w:r>
      <w:r w:rsidR="004932D8" w:rsidRPr="004932D8">
        <w:rPr>
          <w:rFonts w:ascii="Calibri" w:eastAsia="Times New Roman" w:hAnsi="Calibri" w:cs="Calibri"/>
          <w:b/>
          <w:bCs/>
          <w:sz w:val="24"/>
          <w:szCs w:val="24"/>
          <w:lang w:eastAsia="en-GB"/>
        </w:rPr>
        <w:t xml:space="preserve"> </w:t>
      </w:r>
      <w:r w:rsidR="004932D8" w:rsidRPr="004932D8">
        <w:rPr>
          <w:rFonts w:ascii="Calibri" w:eastAsia="Times New Roman" w:hAnsi="Calibri" w:cs="Calibri"/>
          <w:b/>
          <w:bCs/>
          <w:sz w:val="24"/>
          <w:szCs w:val="24"/>
          <w:lang w:val="en-US" w:eastAsia="en-GB"/>
        </w:rPr>
        <w:t>Byte</w:t>
      </w:r>
      <w:r w:rsidR="00AE0804" w:rsidRPr="00B47118">
        <w:rPr>
          <w:rFonts w:ascii="Calibri" w:eastAsia="Times New Roman" w:hAnsi="Calibri" w:cs="Calibri"/>
          <w:b/>
          <w:bCs/>
          <w:sz w:val="24"/>
          <w:szCs w:val="24"/>
          <w:lang w:eastAsia="en-GB"/>
        </w:rPr>
        <w:t xml:space="preserve">, </w:t>
      </w:r>
      <w:r w:rsidR="00AE0804">
        <w:rPr>
          <w:rFonts w:ascii="Calibri" w:eastAsia="Times New Roman" w:hAnsi="Calibri" w:cs="Calibri"/>
          <w:b/>
          <w:bCs/>
          <w:sz w:val="24"/>
          <w:szCs w:val="24"/>
          <w:lang w:eastAsia="en-GB"/>
        </w:rPr>
        <w:t>κύριος</w:t>
      </w:r>
      <w:r w:rsidR="00AE0804" w:rsidRPr="00B47118">
        <w:rPr>
          <w:rFonts w:ascii="Calibri" w:eastAsia="Times New Roman" w:hAnsi="Calibri" w:cs="Calibri"/>
          <w:b/>
          <w:bCs/>
          <w:sz w:val="24"/>
          <w:szCs w:val="24"/>
          <w:lang w:eastAsia="en-GB"/>
        </w:rPr>
        <w:t xml:space="preserve"> </w:t>
      </w:r>
      <w:r w:rsidR="004932D8" w:rsidRPr="004932D8">
        <w:rPr>
          <w:rFonts w:ascii="Calibri" w:eastAsia="Times New Roman" w:hAnsi="Calibri" w:cs="Calibri"/>
          <w:b/>
          <w:bCs/>
          <w:sz w:val="24"/>
          <w:szCs w:val="24"/>
          <w:lang w:eastAsia="en-GB"/>
        </w:rPr>
        <w:t>Σπύρος Κόλλιας</w:t>
      </w:r>
      <w:r w:rsidR="004910A1">
        <w:rPr>
          <w:rFonts w:ascii="Calibri" w:eastAsia="Times New Roman" w:hAnsi="Calibri" w:cs="Calibri"/>
          <w:b/>
          <w:bCs/>
          <w:sz w:val="24"/>
          <w:szCs w:val="24"/>
          <w:lang w:eastAsia="en-GB"/>
        </w:rPr>
        <w:t>.</w:t>
      </w:r>
      <w:r w:rsidR="00AE0804" w:rsidRPr="00B47118">
        <w:rPr>
          <w:rFonts w:ascii="Calibri" w:eastAsia="Times New Roman" w:hAnsi="Calibri" w:cs="Calibri"/>
          <w:b/>
          <w:bCs/>
          <w:sz w:val="24"/>
          <w:szCs w:val="24"/>
          <w:lang w:eastAsia="en-GB"/>
        </w:rPr>
        <w:t xml:space="preserve"> </w:t>
      </w:r>
      <w:r w:rsidR="004910A1" w:rsidRPr="004910A1">
        <w:rPr>
          <w:rFonts w:ascii="Calibri" w:eastAsia="Times New Roman" w:hAnsi="Calibri" w:cs="Calibri"/>
          <w:sz w:val="24"/>
          <w:szCs w:val="24"/>
          <w:lang w:eastAsia="en-GB"/>
        </w:rPr>
        <w:t>Όπως σημείωσε</w:t>
      </w:r>
      <w:r w:rsidR="00A62799">
        <w:rPr>
          <w:rFonts w:ascii="Calibri" w:eastAsia="Times New Roman" w:hAnsi="Calibri" w:cs="Calibri"/>
          <w:sz w:val="24"/>
          <w:szCs w:val="24"/>
          <w:lang w:eastAsia="en-GB"/>
        </w:rPr>
        <w:t>,</w:t>
      </w:r>
      <w:r w:rsidR="004910A1" w:rsidRPr="004910A1">
        <w:rPr>
          <w:rFonts w:ascii="Calibri" w:eastAsia="Times New Roman" w:hAnsi="Calibri" w:cs="Calibri"/>
          <w:sz w:val="24"/>
          <w:szCs w:val="24"/>
          <w:lang w:eastAsia="en-GB"/>
        </w:rPr>
        <w:t xml:space="preserve"> οι εφαρμογές ΑΙ αποδίδουν καρπούς στις επιχειρήσεις, αυξάνοντας την αποτελεσματικότητα, με παράλληλη μείωση του απαιτούμενου χρόνου για τη διεκπεραίωση σημαντικών εργασιών. «</w:t>
      </w:r>
      <w:r w:rsidR="004910A1" w:rsidRPr="004910A1">
        <w:rPr>
          <w:rFonts w:ascii="Calibri" w:eastAsia="Times New Roman" w:hAnsi="Calibri" w:cs="Calibri"/>
          <w:i/>
          <w:iCs/>
          <w:sz w:val="24"/>
          <w:szCs w:val="24"/>
          <w:lang w:eastAsia="en-GB"/>
        </w:rPr>
        <w:t>Υπάρχουν συνεχώς νέα εργαλεία AI, τα οποία όμως οι πολλοί δεν έχουν ακόμη την απαραίτητη γνώση να τα χρησιμοποιήσουν αποτελεσματικά, ενώ υπάρχει και μεγάλο τεχνικό κόστος</w:t>
      </w:r>
      <w:r w:rsidR="004910A1" w:rsidRPr="004910A1">
        <w:rPr>
          <w:rFonts w:ascii="Calibri" w:eastAsia="Times New Roman" w:hAnsi="Calibri" w:cs="Calibri"/>
          <w:sz w:val="24"/>
          <w:szCs w:val="24"/>
          <w:lang w:eastAsia="en-GB"/>
        </w:rPr>
        <w:t>» σημείωσε. Αναφερόμενος στις προκλήσεις από την εισαγωγή της ΑΙ, υπογράμμισε ότι οι επιχειρήσεις είναι σημαντικό να γνωρίζουν τι θέλουν να πετύχουν. «</w:t>
      </w:r>
      <w:r w:rsidR="004910A1" w:rsidRPr="004910A1">
        <w:rPr>
          <w:rFonts w:ascii="Calibri" w:eastAsia="Times New Roman" w:hAnsi="Calibri" w:cs="Calibri"/>
          <w:i/>
          <w:iCs/>
          <w:sz w:val="24"/>
          <w:szCs w:val="24"/>
          <w:lang w:eastAsia="en-GB"/>
        </w:rPr>
        <w:t>Υπήρξε hype και έκρηξη της ΑΙ. Κάποιοι την εφάρμοσαν με ανορθόδοξο τρόπο</w:t>
      </w:r>
      <w:r w:rsidR="004910A1" w:rsidRPr="004910A1">
        <w:rPr>
          <w:rFonts w:ascii="Calibri" w:eastAsia="Times New Roman" w:hAnsi="Calibri" w:cs="Calibri"/>
          <w:sz w:val="24"/>
          <w:szCs w:val="24"/>
          <w:lang w:eastAsia="en-GB"/>
        </w:rPr>
        <w:t>» ανέφερε χαρακτηριστικά.</w:t>
      </w:r>
    </w:p>
    <w:p w14:paraId="6AC51859" w14:textId="77777777" w:rsidR="00AE0804" w:rsidRPr="00B47118" w:rsidRDefault="00AE0804" w:rsidP="00AE0804">
      <w:pPr>
        <w:spacing w:after="0" w:line="240" w:lineRule="auto"/>
        <w:jc w:val="both"/>
        <w:rPr>
          <w:rFonts w:ascii="Calibri" w:eastAsia="Times New Roman" w:hAnsi="Calibri" w:cs="Calibri"/>
          <w:b/>
          <w:bCs/>
          <w:sz w:val="24"/>
          <w:szCs w:val="24"/>
          <w:lang w:eastAsia="en-GB"/>
        </w:rPr>
      </w:pPr>
    </w:p>
    <w:p w14:paraId="195F0D01" w14:textId="139F339C" w:rsidR="00AE0804" w:rsidRDefault="004910A1" w:rsidP="00AE0804">
      <w:pPr>
        <w:spacing w:after="0" w:line="240" w:lineRule="auto"/>
        <w:jc w:val="both"/>
        <w:rPr>
          <w:rFonts w:ascii="Calibri" w:eastAsia="Times New Roman" w:hAnsi="Calibri" w:cs="Calibri"/>
          <w:sz w:val="24"/>
          <w:szCs w:val="24"/>
          <w:lang w:eastAsia="en-GB"/>
        </w:rPr>
      </w:pPr>
      <w:r w:rsidRPr="004910A1">
        <w:rPr>
          <w:rFonts w:ascii="Calibri" w:eastAsia="Times New Roman" w:hAnsi="Calibri" w:cs="Calibri"/>
          <w:sz w:val="24"/>
          <w:szCs w:val="24"/>
          <w:lang w:eastAsia="en-GB"/>
        </w:rPr>
        <w:t xml:space="preserve">Επί του θέματος τοποθετήθηκε και ο </w:t>
      </w:r>
      <w:r w:rsidRPr="004910A1">
        <w:rPr>
          <w:rFonts w:ascii="Calibri" w:eastAsia="Times New Roman" w:hAnsi="Calibri" w:cs="Calibri"/>
          <w:b/>
          <w:bCs/>
          <w:sz w:val="24"/>
          <w:szCs w:val="24"/>
          <w:lang w:eastAsia="en-GB"/>
        </w:rPr>
        <w:t>Group CTO της Profile, Δρ. Απόστολος Κρητικόπουλος</w:t>
      </w:r>
      <w:r w:rsidRPr="004910A1">
        <w:rPr>
          <w:rFonts w:ascii="Calibri" w:eastAsia="Times New Roman" w:hAnsi="Calibri" w:cs="Calibri"/>
          <w:sz w:val="24"/>
          <w:szCs w:val="24"/>
          <w:lang w:eastAsia="en-GB"/>
        </w:rPr>
        <w:t>, σχολιάζοντας τον ρόλο της ΑΙ στη λειτουργία του ομίλου</w:t>
      </w:r>
      <w:r w:rsidR="00A62799">
        <w:rPr>
          <w:rFonts w:ascii="Calibri" w:eastAsia="Times New Roman" w:hAnsi="Calibri" w:cs="Calibri"/>
          <w:sz w:val="24"/>
          <w:szCs w:val="24"/>
          <w:lang w:eastAsia="en-GB"/>
        </w:rPr>
        <w:t>, αναφέροντας ότι</w:t>
      </w:r>
      <w:r w:rsidRPr="004910A1">
        <w:rPr>
          <w:rFonts w:ascii="Calibri" w:eastAsia="Times New Roman" w:hAnsi="Calibri" w:cs="Calibri"/>
          <w:sz w:val="24"/>
          <w:szCs w:val="24"/>
          <w:lang w:eastAsia="en-GB"/>
        </w:rPr>
        <w:t>: «</w:t>
      </w:r>
      <w:r w:rsidRPr="004910A1">
        <w:rPr>
          <w:rFonts w:ascii="Calibri" w:eastAsia="Times New Roman" w:hAnsi="Calibri" w:cs="Calibri"/>
          <w:i/>
          <w:iCs/>
          <w:sz w:val="24"/>
          <w:szCs w:val="24"/>
          <w:lang w:eastAsia="en-GB"/>
        </w:rPr>
        <w:t>Έργα, τα οποία είχαμε υπολογίσει ότι χρειάζονται 5-10 χρόνια για να προχωρήσουν, έχουμε καταφέρει με εργαλεία ΑΙ να τα προχωρήσουμε μέσα σε κάποιους μήνες</w:t>
      </w:r>
      <w:r w:rsidRPr="004910A1">
        <w:rPr>
          <w:rFonts w:ascii="Calibri" w:eastAsia="Times New Roman" w:hAnsi="Calibri" w:cs="Calibri"/>
          <w:sz w:val="24"/>
          <w:szCs w:val="24"/>
          <w:lang w:eastAsia="en-GB"/>
        </w:rPr>
        <w:t>». Αναφερόμενος στις προσκλήσεις που σχετίζονται με την υιοθέτηση των δεδομένων</w:t>
      </w:r>
      <w:r w:rsidR="00A62799">
        <w:rPr>
          <w:rFonts w:ascii="Calibri" w:eastAsia="Times New Roman" w:hAnsi="Calibri" w:cs="Calibri"/>
          <w:sz w:val="24"/>
          <w:szCs w:val="24"/>
          <w:lang w:eastAsia="en-GB"/>
        </w:rPr>
        <w:t>,</w:t>
      </w:r>
      <w:r w:rsidRPr="004910A1">
        <w:rPr>
          <w:rFonts w:ascii="Calibri" w:eastAsia="Times New Roman" w:hAnsi="Calibri" w:cs="Calibri"/>
          <w:sz w:val="24"/>
          <w:szCs w:val="24"/>
          <w:lang w:eastAsia="en-GB"/>
        </w:rPr>
        <w:t xml:space="preserve"> τόνισε ότι κομβικό θέμα είναι η ποιότητα και η ασφάλεια των δεδομένων. Όσον αφορά </w:t>
      </w:r>
      <w:r w:rsidR="00A62799">
        <w:rPr>
          <w:rFonts w:ascii="Calibri" w:eastAsia="Times New Roman" w:hAnsi="Calibri" w:cs="Calibri"/>
          <w:sz w:val="24"/>
          <w:szCs w:val="24"/>
          <w:lang w:eastAsia="en-GB"/>
        </w:rPr>
        <w:t>σ</w:t>
      </w:r>
      <w:r w:rsidRPr="004910A1">
        <w:rPr>
          <w:rFonts w:ascii="Calibri" w:eastAsia="Times New Roman" w:hAnsi="Calibri" w:cs="Calibri"/>
          <w:sz w:val="24"/>
          <w:szCs w:val="24"/>
          <w:lang w:eastAsia="en-GB"/>
        </w:rPr>
        <w:t>τη μεγάλη εικόνα</w:t>
      </w:r>
      <w:r w:rsidR="00A62799">
        <w:rPr>
          <w:rFonts w:ascii="Calibri" w:eastAsia="Times New Roman" w:hAnsi="Calibri" w:cs="Calibri"/>
          <w:sz w:val="24"/>
          <w:szCs w:val="24"/>
          <w:lang w:eastAsia="en-GB"/>
        </w:rPr>
        <w:t>,</w:t>
      </w:r>
      <w:r w:rsidRPr="004910A1">
        <w:rPr>
          <w:rFonts w:ascii="Calibri" w:eastAsia="Times New Roman" w:hAnsi="Calibri" w:cs="Calibri"/>
          <w:sz w:val="24"/>
          <w:szCs w:val="24"/>
          <w:lang w:eastAsia="en-GB"/>
        </w:rPr>
        <w:t xml:space="preserve"> είπε ότι σήμερα οι ΗΠΑ κάνουν επέλαση στην ΑΙ, με δεύτερη την Κίνα. «</w:t>
      </w:r>
      <w:r w:rsidRPr="005243EC">
        <w:rPr>
          <w:rFonts w:ascii="Calibri" w:eastAsia="Times New Roman" w:hAnsi="Calibri" w:cs="Calibri"/>
          <w:i/>
          <w:iCs/>
          <w:sz w:val="24"/>
          <w:szCs w:val="24"/>
          <w:lang w:eastAsia="en-GB"/>
        </w:rPr>
        <w:t>Η Ευρώπη φτιάχνει Κανονισμούς, αλλά πρέπει να δει πως θα βοηθήσει τις εταιρείες τεχνολογίας να πάνε μπροστά</w:t>
      </w:r>
      <w:r w:rsidRPr="004910A1">
        <w:rPr>
          <w:rFonts w:ascii="Calibri" w:eastAsia="Times New Roman" w:hAnsi="Calibri" w:cs="Calibri"/>
          <w:sz w:val="24"/>
          <w:szCs w:val="24"/>
          <w:lang w:eastAsia="en-GB"/>
        </w:rPr>
        <w:t>» πρόσθεσε ο  ίδιος.</w:t>
      </w:r>
    </w:p>
    <w:p w14:paraId="613BD6A7" w14:textId="77777777" w:rsidR="004910A1" w:rsidRPr="00AE0804" w:rsidRDefault="004910A1" w:rsidP="00AE0804">
      <w:pPr>
        <w:spacing w:after="0" w:line="240" w:lineRule="auto"/>
        <w:jc w:val="both"/>
        <w:rPr>
          <w:rFonts w:ascii="Calibri" w:eastAsia="Times New Roman" w:hAnsi="Calibri" w:cs="Calibri"/>
          <w:b/>
          <w:bCs/>
          <w:sz w:val="24"/>
          <w:szCs w:val="24"/>
          <w:lang w:eastAsia="en-GB"/>
        </w:rPr>
      </w:pPr>
    </w:p>
    <w:p w14:paraId="7DA148FA" w14:textId="4F9AF4AD" w:rsidR="006360F9" w:rsidRDefault="004910A1" w:rsidP="00AE0804">
      <w:pPr>
        <w:spacing w:after="0" w:line="240" w:lineRule="auto"/>
        <w:jc w:val="both"/>
        <w:rPr>
          <w:rFonts w:ascii="Calibri" w:eastAsia="Times New Roman" w:hAnsi="Calibri" w:cs="Calibri"/>
          <w:sz w:val="24"/>
          <w:szCs w:val="24"/>
          <w:lang w:eastAsia="en-GB"/>
        </w:rPr>
      </w:pPr>
      <w:r w:rsidRPr="004910A1">
        <w:rPr>
          <w:rFonts w:ascii="Calibri" w:eastAsia="Times New Roman" w:hAnsi="Calibri" w:cs="Calibri"/>
          <w:sz w:val="24"/>
          <w:szCs w:val="24"/>
          <w:lang w:eastAsia="en-GB"/>
        </w:rPr>
        <w:t>«</w:t>
      </w:r>
      <w:r w:rsidRPr="005243EC">
        <w:rPr>
          <w:rFonts w:ascii="Calibri" w:eastAsia="Times New Roman" w:hAnsi="Calibri" w:cs="Calibri"/>
          <w:i/>
          <w:iCs/>
          <w:sz w:val="24"/>
          <w:szCs w:val="24"/>
          <w:lang w:eastAsia="en-GB"/>
        </w:rPr>
        <w:t>Τα δεδομένα είναι η βασική υποδομή μιας εταιρείας. Περνάμε σε μια εποχή ωριμότητας. Φαίνεται πλέον ποια μοντέλα και λύσεις έχουν αξία</w:t>
      </w:r>
      <w:r w:rsidRPr="004910A1">
        <w:rPr>
          <w:rFonts w:ascii="Calibri" w:eastAsia="Times New Roman" w:hAnsi="Calibri" w:cs="Calibri"/>
          <w:sz w:val="24"/>
          <w:szCs w:val="24"/>
          <w:lang w:eastAsia="en-GB"/>
        </w:rPr>
        <w:t xml:space="preserve">» τόνισε, τέλος, ο </w:t>
      </w:r>
      <w:r w:rsidRPr="004910A1">
        <w:rPr>
          <w:rFonts w:ascii="Calibri" w:eastAsia="Times New Roman" w:hAnsi="Calibri" w:cs="Calibri"/>
          <w:b/>
          <w:bCs/>
          <w:sz w:val="24"/>
          <w:szCs w:val="24"/>
          <w:lang w:eastAsia="en-GB"/>
        </w:rPr>
        <w:t>Chief Technology &amp; Transformation Officer του Κωτσόβολου (μέλος του Ομίλου ΔΕΗ), κύριος Γιάννης Παπίδης</w:t>
      </w:r>
      <w:r w:rsidRPr="004910A1">
        <w:rPr>
          <w:rFonts w:ascii="Calibri" w:eastAsia="Times New Roman" w:hAnsi="Calibri" w:cs="Calibri"/>
          <w:sz w:val="24"/>
          <w:szCs w:val="24"/>
          <w:lang w:eastAsia="en-GB"/>
        </w:rPr>
        <w:t>. Όπως είπε</w:t>
      </w:r>
      <w:r w:rsidR="00A62799">
        <w:rPr>
          <w:rFonts w:ascii="Calibri" w:eastAsia="Times New Roman" w:hAnsi="Calibri" w:cs="Calibri"/>
          <w:sz w:val="24"/>
          <w:szCs w:val="24"/>
          <w:lang w:eastAsia="en-GB"/>
        </w:rPr>
        <w:t>,</w:t>
      </w:r>
      <w:r w:rsidRPr="004910A1">
        <w:rPr>
          <w:rFonts w:ascii="Calibri" w:eastAsia="Times New Roman" w:hAnsi="Calibri" w:cs="Calibri"/>
          <w:sz w:val="24"/>
          <w:szCs w:val="24"/>
          <w:lang w:eastAsia="en-GB"/>
        </w:rPr>
        <w:t xml:space="preserve"> για τον όμιλο η τεχνητή νοημοσύνη είναι «</w:t>
      </w:r>
      <w:r w:rsidRPr="005243EC">
        <w:rPr>
          <w:rFonts w:ascii="Calibri" w:eastAsia="Times New Roman" w:hAnsi="Calibri" w:cs="Calibri"/>
          <w:b/>
          <w:bCs/>
          <w:sz w:val="24"/>
          <w:szCs w:val="24"/>
          <w:lang w:eastAsia="en-GB"/>
        </w:rPr>
        <w:t>Ένας τρόπος να ξαναγράψουμε και να στήσουμε την εταιρεία από την αρχή</w:t>
      </w:r>
      <w:r w:rsidRPr="004910A1">
        <w:rPr>
          <w:rFonts w:ascii="Calibri" w:eastAsia="Times New Roman" w:hAnsi="Calibri" w:cs="Calibri"/>
          <w:sz w:val="24"/>
          <w:szCs w:val="24"/>
          <w:lang w:eastAsia="en-GB"/>
        </w:rPr>
        <w:t>». Και πρόσθεσε: «</w:t>
      </w:r>
      <w:r w:rsidRPr="005243EC">
        <w:rPr>
          <w:rFonts w:ascii="Calibri" w:eastAsia="Times New Roman" w:hAnsi="Calibri" w:cs="Calibri"/>
          <w:i/>
          <w:iCs/>
          <w:sz w:val="24"/>
          <w:szCs w:val="24"/>
          <w:lang w:eastAsia="en-GB"/>
        </w:rPr>
        <w:t>Προσπαθήσαμε να δούμε τον όμιλο σε πέντε χρόνια από σήμερα. Καταλήξαμε ότι η ΑΙ δεν είναι απλά ένα εργαλείο. Είναι νέος συνεργάτης</w:t>
      </w:r>
      <w:r w:rsidR="00A62799">
        <w:rPr>
          <w:rFonts w:ascii="Calibri" w:eastAsia="Times New Roman" w:hAnsi="Calibri" w:cs="Calibri"/>
          <w:i/>
          <w:iCs/>
          <w:sz w:val="24"/>
          <w:szCs w:val="24"/>
          <w:lang w:eastAsia="en-GB"/>
        </w:rPr>
        <w:t>,</w:t>
      </w:r>
      <w:r w:rsidRPr="005243EC">
        <w:rPr>
          <w:rFonts w:ascii="Calibri" w:eastAsia="Times New Roman" w:hAnsi="Calibri" w:cs="Calibri"/>
          <w:i/>
          <w:iCs/>
          <w:sz w:val="24"/>
          <w:szCs w:val="24"/>
          <w:lang w:eastAsia="en-GB"/>
        </w:rPr>
        <w:t xml:space="preserve"> που θα μπει στο οργανωτικό σχέδιο της εταιρείας και θα βοηθήσει κάθε υπάλληλο. Το θέμα είναι πως θα ενσωματωθεί το ΑΙ για να ενισχυθούν όλες οι βαθμίδες υπαλλήλων</w:t>
      </w:r>
      <w:r w:rsidR="005243EC">
        <w:rPr>
          <w:rFonts w:ascii="Calibri" w:eastAsia="Times New Roman" w:hAnsi="Calibri" w:cs="Calibri"/>
          <w:sz w:val="24"/>
          <w:szCs w:val="24"/>
          <w:lang w:eastAsia="en-GB"/>
        </w:rPr>
        <w:t>».</w:t>
      </w:r>
    </w:p>
    <w:p w14:paraId="6291D35B" w14:textId="77777777" w:rsidR="004910A1" w:rsidRDefault="004910A1" w:rsidP="00AE0804">
      <w:pPr>
        <w:spacing w:after="0" w:line="240" w:lineRule="auto"/>
        <w:jc w:val="both"/>
        <w:rPr>
          <w:rFonts w:ascii="Calibri" w:eastAsia="Times New Roman" w:hAnsi="Calibri" w:cs="Calibri"/>
          <w:sz w:val="24"/>
          <w:szCs w:val="24"/>
          <w:lang w:eastAsia="en-GB"/>
        </w:rPr>
      </w:pPr>
    </w:p>
    <w:p w14:paraId="32CDD389" w14:textId="3F792CF0" w:rsidR="00B47118" w:rsidRPr="00695F19" w:rsidRDefault="004932D8" w:rsidP="00AE0804">
      <w:pPr>
        <w:spacing w:after="0" w:line="240" w:lineRule="auto"/>
        <w:jc w:val="both"/>
        <w:rPr>
          <w:rFonts w:ascii="Calibri" w:eastAsia="Times New Roman" w:hAnsi="Calibri" w:cs="Calibri"/>
          <w:b/>
          <w:bCs/>
          <w:sz w:val="26"/>
          <w:szCs w:val="26"/>
          <w:lang w:eastAsia="en-GB"/>
        </w:rPr>
      </w:pPr>
      <w:r w:rsidRPr="00695F19">
        <w:rPr>
          <w:rFonts w:ascii="Calibri" w:eastAsia="Times New Roman" w:hAnsi="Calibri" w:cs="Calibri"/>
          <w:b/>
          <w:bCs/>
          <w:sz w:val="26"/>
          <w:szCs w:val="26"/>
          <w:lang w:eastAsia="en-GB"/>
        </w:rPr>
        <w:t>«Άμυνα, διάστημα &amp; κυβερνοασφάλεια: οι νέες προκλήσεις και ευκαιρίες»</w:t>
      </w:r>
    </w:p>
    <w:p w14:paraId="0EC80485" w14:textId="0C1F4C90" w:rsidR="00896FCF" w:rsidRDefault="00896FCF" w:rsidP="003C3A00">
      <w:pPr>
        <w:spacing w:after="0" w:line="240" w:lineRule="auto"/>
        <w:jc w:val="both"/>
        <w:rPr>
          <w:rFonts w:ascii="Calibri" w:eastAsia="Times New Roman" w:hAnsi="Calibri" w:cs="Calibri"/>
          <w:sz w:val="24"/>
          <w:szCs w:val="24"/>
          <w:lang w:eastAsia="en-GB"/>
        </w:rPr>
      </w:pPr>
      <w:r>
        <w:rPr>
          <w:rFonts w:ascii="Calibri" w:eastAsia="Times New Roman" w:hAnsi="Calibri" w:cs="Calibri"/>
          <w:sz w:val="24"/>
          <w:szCs w:val="24"/>
          <w:lang w:eastAsia="en-GB"/>
        </w:rPr>
        <w:t>Στην ενότητα αυτή οι ειδικοί του πάνελ παρουσίασαν τις</w:t>
      </w:r>
      <w:r w:rsidRPr="00896FCF">
        <w:rPr>
          <w:rFonts w:ascii="Calibri" w:eastAsia="Times New Roman" w:hAnsi="Calibri" w:cs="Calibri"/>
          <w:sz w:val="24"/>
          <w:szCs w:val="24"/>
          <w:lang w:eastAsia="en-GB"/>
        </w:rPr>
        <w:t xml:space="preserve"> στρατηγικές για την επιτυχή είσοδο και δραστηριοποίηση των εταιρειών πληροφορικής στις αγορές</w:t>
      </w:r>
      <w:r>
        <w:rPr>
          <w:rFonts w:ascii="Calibri" w:eastAsia="Times New Roman" w:hAnsi="Calibri" w:cs="Calibri"/>
          <w:sz w:val="24"/>
          <w:szCs w:val="24"/>
          <w:lang w:eastAsia="en-GB"/>
        </w:rPr>
        <w:t xml:space="preserve"> της</w:t>
      </w:r>
      <w:r w:rsidRPr="00896FCF">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ά</w:t>
      </w:r>
      <w:r w:rsidRPr="00896FCF">
        <w:rPr>
          <w:rFonts w:ascii="Calibri" w:eastAsia="Times New Roman" w:hAnsi="Calibri" w:cs="Calibri"/>
          <w:sz w:val="24"/>
          <w:szCs w:val="24"/>
          <w:lang w:eastAsia="en-GB"/>
        </w:rPr>
        <w:t>μυνα</w:t>
      </w:r>
      <w:r>
        <w:rPr>
          <w:rFonts w:ascii="Calibri" w:eastAsia="Times New Roman" w:hAnsi="Calibri" w:cs="Calibri"/>
          <w:sz w:val="24"/>
          <w:szCs w:val="24"/>
          <w:lang w:eastAsia="en-GB"/>
        </w:rPr>
        <w:t>ς</w:t>
      </w:r>
      <w:r w:rsidRPr="00896FCF">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του </w:t>
      </w:r>
      <w:r w:rsidRPr="00896FCF">
        <w:rPr>
          <w:rFonts w:ascii="Calibri" w:eastAsia="Times New Roman" w:hAnsi="Calibri" w:cs="Calibri"/>
          <w:sz w:val="24"/>
          <w:szCs w:val="24"/>
          <w:lang w:eastAsia="en-GB"/>
        </w:rPr>
        <w:t>δι</w:t>
      </w:r>
      <w:r>
        <w:rPr>
          <w:rFonts w:ascii="Calibri" w:eastAsia="Times New Roman" w:hAnsi="Calibri" w:cs="Calibri"/>
          <w:sz w:val="24"/>
          <w:szCs w:val="24"/>
          <w:lang w:eastAsia="en-GB"/>
        </w:rPr>
        <w:t>α</w:t>
      </w:r>
      <w:r w:rsidRPr="00896FCF">
        <w:rPr>
          <w:rFonts w:ascii="Calibri" w:eastAsia="Times New Roman" w:hAnsi="Calibri" w:cs="Calibri"/>
          <w:sz w:val="24"/>
          <w:szCs w:val="24"/>
          <w:lang w:eastAsia="en-GB"/>
        </w:rPr>
        <w:t>στ</w:t>
      </w:r>
      <w:r>
        <w:rPr>
          <w:rFonts w:ascii="Calibri" w:eastAsia="Times New Roman" w:hAnsi="Calibri" w:cs="Calibri"/>
          <w:sz w:val="24"/>
          <w:szCs w:val="24"/>
          <w:lang w:eastAsia="en-GB"/>
        </w:rPr>
        <w:t>ή</w:t>
      </w:r>
      <w:r w:rsidRPr="00896FCF">
        <w:rPr>
          <w:rFonts w:ascii="Calibri" w:eastAsia="Times New Roman" w:hAnsi="Calibri" w:cs="Calibri"/>
          <w:sz w:val="24"/>
          <w:szCs w:val="24"/>
          <w:lang w:eastAsia="en-GB"/>
        </w:rPr>
        <w:t>μα</w:t>
      </w:r>
      <w:r>
        <w:rPr>
          <w:rFonts w:ascii="Calibri" w:eastAsia="Times New Roman" w:hAnsi="Calibri" w:cs="Calibri"/>
          <w:sz w:val="24"/>
          <w:szCs w:val="24"/>
          <w:lang w:eastAsia="en-GB"/>
        </w:rPr>
        <w:t>τος</w:t>
      </w:r>
      <w:r w:rsidRPr="00896FCF">
        <w:rPr>
          <w:rFonts w:ascii="Calibri" w:eastAsia="Times New Roman" w:hAnsi="Calibri" w:cs="Calibri"/>
          <w:sz w:val="24"/>
          <w:szCs w:val="24"/>
          <w:lang w:eastAsia="en-GB"/>
        </w:rPr>
        <w:t xml:space="preserve"> &amp; </w:t>
      </w:r>
      <w:r>
        <w:rPr>
          <w:rFonts w:ascii="Calibri" w:eastAsia="Times New Roman" w:hAnsi="Calibri" w:cs="Calibri"/>
          <w:sz w:val="24"/>
          <w:szCs w:val="24"/>
          <w:lang w:eastAsia="en-GB"/>
        </w:rPr>
        <w:t xml:space="preserve">της </w:t>
      </w:r>
      <w:r w:rsidRPr="00896FCF">
        <w:rPr>
          <w:rFonts w:ascii="Calibri" w:eastAsia="Times New Roman" w:hAnsi="Calibri" w:cs="Calibri"/>
          <w:sz w:val="24"/>
          <w:szCs w:val="24"/>
          <w:lang w:eastAsia="en-GB"/>
        </w:rPr>
        <w:t>κυβερνοασφάλεια</w:t>
      </w:r>
      <w:r>
        <w:rPr>
          <w:rFonts w:ascii="Calibri" w:eastAsia="Times New Roman" w:hAnsi="Calibri" w:cs="Calibri"/>
          <w:sz w:val="24"/>
          <w:szCs w:val="24"/>
          <w:lang w:eastAsia="en-GB"/>
        </w:rPr>
        <w:t>ς</w:t>
      </w:r>
      <w:r w:rsidRPr="00896FCF">
        <w:rPr>
          <w:rFonts w:ascii="Calibri" w:eastAsia="Times New Roman" w:hAnsi="Calibri" w:cs="Calibri"/>
          <w:sz w:val="24"/>
          <w:szCs w:val="24"/>
          <w:lang w:eastAsia="en-GB"/>
        </w:rPr>
        <w:t>, αναδεικνύοντας τις βασικές τεχνολογικές τάσεις, τις απαιτούμενες δεξιότητες και τις συνεργασίες που μπορούν να οδηγήσουν στην επιτυχία</w:t>
      </w:r>
      <w:r w:rsidR="00695F19">
        <w:rPr>
          <w:rFonts w:ascii="Calibri" w:eastAsia="Times New Roman" w:hAnsi="Calibri" w:cs="Calibri"/>
          <w:sz w:val="24"/>
          <w:szCs w:val="24"/>
          <w:lang w:eastAsia="en-GB"/>
        </w:rPr>
        <w:t>.</w:t>
      </w:r>
    </w:p>
    <w:p w14:paraId="56885104" w14:textId="77777777" w:rsidR="00896FCF" w:rsidRDefault="00896FCF" w:rsidP="003C3A00">
      <w:pPr>
        <w:spacing w:after="0" w:line="240" w:lineRule="auto"/>
        <w:jc w:val="both"/>
        <w:rPr>
          <w:rFonts w:ascii="Calibri" w:eastAsia="Times New Roman" w:hAnsi="Calibri" w:cs="Calibri"/>
          <w:sz w:val="24"/>
          <w:szCs w:val="24"/>
          <w:lang w:eastAsia="en-GB"/>
        </w:rPr>
      </w:pPr>
    </w:p>
    <w:p w14:paraId="014E9EBD" w14:textId="2B5D9FE6" w:rsidR="00CC09D6" w:rsidRPr="00CC09D6" w:rsidRDefault="00CC09D6" w:rsidP="00CC09D6">
      <w:pPr>
        <w:spacing w:after="0" w:line="240" w:lineRule="auto"/>
        <w:jc w:val="both"/>
        <w:rPr>
          <w:rFonts w:ascii="Calibri" w:eastAsia="Times New Roman" w:hAnsi="Calibri" w:cs="Calibri"/>
          <w:sz w:val="24"/>
          <w:szCs w:val="24"/>
          <w:lang w:eastAsia="en-GB"/>
        </w:rPr>
      </w:pPr>
      <w:r w:rsidRPr="00CC09D6">
        <w:rPr>
          <w:rFonts w:ascii="Calibri" w:eastAsia="Times New Roman" w:hAnsi="Calibri" w:cs="Calibri"/>
          <w:sz w:val="24"/>
          <w:szCs w:val="24"/>
          <w:lang w:eastAsia="en-GB"/>
        </w:rPr>
        <w:t xml:space="preserve">Την ενότητα άνοιξε με την ομιλία του ο </w:t>
      </w:r>
      <w:r w:rsidRPr="00CC09D6">
        <w:rPr>
          <w:rFonts w:ascii="Calibri" w:eastAsia="Times New Roman" w:hAnsi="Calibri" w:cs="Calibri"/>
          <w:b/>
          <w:bCs/>
          <w:sz w:val="24"/>
          <w:szCs w:val="24"/>
          <w:lang w:eastAsia="en-GB"/>
        </w:rPr>
        <w:t>Αρχηγός του Γενικού Επιτελείου Εθνικής Άμυνας (ΓΕΕΘΑ), Στρατηγός Δημήτριος Χούπης,</w:t>
      </w:r>
      <w:r w:rsidRPr="00CC09D6">
        <w:rPr>
          <w:rFonts w:ascii="Calibri" w:eastAsia="Times New Roman" w:hAnsi="Calibri" w:cs="Calibri"/>
          <w:sz w:val="24"/>
          <w:szCs w:val="24"/>
          <w:lang w:eastAsia="en-GB"/>
        </w:rPr>
        <w:t xml:space="preserve"> ο οποίος, μεταξύ άλλων, τόνισε ότι η ΑΙ, η ανάλυση μεγάλου όγκου δεδομένων, τα αυτόνομα και μη επανδρωμένα συστήματα</w:t>
      </w:r>
      <w:r w:rsidR="00A62799">
        <w:rPr>
          <w:rFonts w:ascii="Calibri" w:eastAsia="Times New Roman" w:hAnsi="Calibri" w:cs="Calibri"/>
          <w:sz w:val="24"/>
          <w:szCs w:val="24"/>
          <w:lang w:eastAsia="en-GB"/>
        </w:rPr>
        <w:t>,</w:t>
      </w:r>
      <w:r w:rsidRPr="00CC09D6">
        <w:rPr>
          <w:rFonts w:ascii="Calibri" w:eastAsia="Times New Roman" w:hAnsi="Calibri" w:cs="Calibri"/>
          <w:sz w:val="24"/>
          <w:szCs w:val="24"/>
          <w:lang w:eastAsia="en-GB"/>
        </w:rPr>
        <w:t xml:space="preserve"> η κυβερνοασφάλεια και η τεχνολογία του Διαστήματος αποτελούν στρατιωτικούς πολλαπλασιαστές ισχύος. «</w:t>
      </w:r>
      <w:r w:rsidRPr="00CC09D6">
        <w:rPr>
          <w:rFonts w:ascii="Calibri" w:eastAsia="Times New Roman" w:hAnsi="Calibri" w:cs="Calibri"/>
          <w:i/>
          <w:iCs/>
          <w:sz w:val="24"/>
          <w:szCs w:val="24"/>
          <w:lang w:eastAsia="en-GB"/>
        </w:rPr>
        <w:t>Οι Ένοπλες Δυνάμεις έχουν πλήρη επίγνωση της νέας πραγματικότητας, βρισκόμαστε σε συνεχή διαδικασία ψηφιακού μετασχηματισμού</w:t>
      </w:r>
      <w:r w:rsidRPr="00CC09D6">
        <w:rPr>
          <w:rFonts w:ascii="Calibri" w:eastAsia="Times New Roman" w:hAnsi="Calibri" w:cs="Calibri"/>
          <w:sz w:val="24"/>
          <w:szCs w:val="24"/>
          <w:lang w:eastAsia="en-GB"/>
        </w:rPr>
        <w:t>» πρόσθεσε ο ίδιος. Όπως ανέφερε «</w:t>
      </w:r>
      <w:r w:rsidRPr="00CC09D6">
        <w:rPr>
          <w:rFonts w:ascii="Calibri" w:eastAsia="Times New Roman" w:hAnsi="Calibri" w:cs="Calibri"/>
          <w:i/>
          <w:iCs/>
          <w:sz w:val="24"/>
          <w:szCs w:val="24"/>
          <w:lang w:eastAsia="en-GB"/>
        </w:rPr>
        <w:t>σήμερα, η έννοια της ασφάλειας υπερβαίνει τα μέχρι τώρα όρια της κλασσικής στρατιωτικής απειλής με γραμμικά χαρακτηριστικά. Αντιμετωπίζουμε πλέον μη γραμμικές απειλές. Η ασφάλεια στον 21ο αιών</w:t>
      </w:r>
      <w:r w:rsidR="00B24DB0">
        <w:rPr>
          <w:rFonts w:ascii="Calibri" w:eastAsia="Times New Roman" w:hAnsi="Calibri" w:cs="Calibri"/>
          <w:i/>
          <w:iCs/>
          <w:sz w:val="24"/>
          <w:szCs w:val="24"/>
          <w:lang w:val="en-US" w:eastAsia="en-GB"/>
        </w:rPr>
        <w:t>a</w:t>
      </w:r>
      <w:r w:rsidRPr="00CC09D6">
        <w:rPr>
          <w:rFonts w:ascii="Calibri" w:eastAsia="Times New Roman" w:hAnsi="Calibri" w:cs="Calibri"/>
          <w:i/>
          <w:iCs/>
          <w:sz w:val="24"/>
          <w:szCs w:val="24"/>
          <w:lang w:eastAsia="en-GB"/>
        </w:rPr>
        <w:t xml:space="preserve"> είναι πολυεπίπεδη, στην εν λόγω έκταση όλου του κράτους λειτουργία και συνυφασμένη με την εξέλιξη των απειλών και της τεχνολογίας</w:t>
      </w:r>
      <w:r w:rsidRPr="00CC09D6">
        <w:rPr>
          <w:rFonts w:ascii="Calibri" w:eastAsia="Times New Roman" w:hAnsi="Calibri" w:cs="Calibri"/>
          <w:sz w:val="24"/>
          <w:szCs w:val="24"/>
          <w:lang w:eastAsia="en-GB"/>
        </w:rPr>
        <w:t>».</w:t>
      </w:r>
    </w:p>
    <w:p w14:paraId="402C6EFC" w14:textId="77777777" w:rsidR="00CC09D6" w:rsidRPr="00CC09D6" w:rsidRDefault="00CC09D6" w:rsidP="00CC09D6">
      <w:pPr>
        <w:spacing w:after="0" w:line="240" w:lineRule="auto"/>
        <w:jc w:val="both"/>
        <w:rPr>
          <w:rFonts w:ascii="Calibri" w:eastAsia="Times New Roman" w:hAnsi="Calibri" w:cs="Calibri"/>
          <w:sz w:val="24"/>
          <w:szCs w:val="24"/>
          <w:lang w:eastAsia="en-GB"/>
        </w:rPr>
      </w:pPr>
    </w:p>
    <w:p w14:paraId="0F6B6435" w14:textId="63B76DB7" w:rsidR="00CC09D6" w:rsidRPr="00CC0B98" w:rsidRDefault="00CC09D6" w:rsidP="00CC09D6">
      <w:pPr>
        <w:spacing w:after="0" w:line="240" w:lineRule="auto"/>
        <w:jc w:val="both"/>
        <w:rPr>
          <w:rFonts w:ascii="Calibri" w:eastAsia="Times New Roman" w:hAnsi="Calibri" w:cs="Calibri"/>
          <w:sz w:val="24"/>
          <w:szCs w:val="24"/>
          <w:lang w:eastAsia="en-GB"/>
        </w:rPr>
      </w:pPr>
      <w:r w:rsidRPr="00CC09D6">
        <w:rPr>
          <w:rFonts w:ascii="Calibri" w:eastAsia="Times New Roman" w:hAnsi="Calibri" w:cs="Calibri"/>
          <w:sz w:val="24"/>
          <w:szCs w:val="24"/>
          <w:lang w:eastAsia="en-GB"/>
        </w:rPr>
        <w:lastRenderedPageBreak/>
        <w:t xml:space="preserve"> Σύμφωνα με τον κ</w:t>
      </w:r>
      <w:r w:rsidR="00CC0B98">
        <w:rPr>
          <w:rFonts w:ascii="Calibri" w:eastAsia="Times New Roman" w:hAnsi="Calibri" w:cs="Calibri"/>
          <w:sz w:val="24"/>
          <w:szCs w:val="24"/>
          <w:lang w:eastAsia="en-GB"/>
        </w:rPr>
        <w:t>ύριο</w:t>
      </w:r>
      <w:r w:rsidRPr="00CC09D6">
        <w:rPr>
          <w:rFonts w:ascii="Calibri" w:eastAsia="Times New Roman" w:hAnsi="Calibri" w:cs="Calibri"/>
          <w:sz w:val="24"/>
          <w:szCs w:val="24"/>
          <w:lang w:eastAsia="en-GB"/>
        </w:rPr>
        <w:t xml:space="preserve"> Χούπη, η συνεχής ιχνηλάτηση με σύγχρονες ψηφιακές τεχνολογίες δεν αποτελεί πλέον πολυτέλεια, αλλά προϋπόθεση για την ασφάλεια του κράτους. «</w:t>
      </w:r>
      <w:r w:rsidRPr="00CC09D6">
        <w:rPr>
          <w:rFonts w:ascii="Calibri" w:eastAsia="Times New Roman" w:hAnsi="Calibri" w:cs="Calibri"/>
          <w:i/>
          <w:iCs/>
          <w:sz w:val="24"/>
          <w:szCs w:val="24"/>
          <w:lang w:eastAsia="en-GB"/>
        </w:rPr>
        <w:t>Η πλειονότητα των τεχνολογιών που σχετίζονται με</w:t>
      </w:r>
      <w:r w:rsidR="004354C1">
        <w:rPr>
          <w:rFonts w:ascii="Calibri" w:eastAsia="Times New Roman" w:hAnsi="Calibri" w:cs="Calibri"/>
          <w:i/>
          <w:iCs/>
          <w:sz w:val="24"/>
          <w:szCs w:val="24"/>
          <w:lang w:eastAsia="en-GB"/>
        </w:rPr>
        <w:t xml:space="preserve"> ψηφιακά</w:t>
      </w:r>
      <w:r w:rsidRPr="00CC09D6">
        <w:rPr>
          <w:rFonts w:ascii="Calibri" w:eastAsia="Times New Roman" w:hAnsi="Calibri" w:cs="Calibri"/>
          <w:i/>
          <w:iCs/>
          <w:sz w:val="24"/>
          <w:szCs w:val="24"/>
          <w:lang w:eastAsia="en-GB"/>
        </w:rPr>
        <w:t xml:space="preserve">, ενέχουν χαρακτήρα διττής χρήσης, καθότι υπηρετούν και εξυπηρετούν διακυβερνητικές ανάγκες» </w:t>
      </w:r>
      <w:r w:rsidRPr="00CC0B98">
        <w:rPr>
          <w:rFonts w:ascii="Calibri" w:eastAsia="Times New Roman" w:hAnsi="Calibri" w:cs="Calibri"/>
          <w:sz w:val="24"/>
          <w:szCs w:val="24"/>
          <w:lang w:eastAsia="en-GB"/>
        </w:rPr>
        <w:t>υπογράμμισε ενώ σημείωσε ότι «</w:t>
      </w:r>
      <w:r w:rsidRPr="00CC0B98">
        <w:rPr>
          <w:rFonts w:ascii="Calibri" w:eastAsia="Times New Roman" w:hAnsi="Calibri" w:cs="Calibri"/>
          <w:i/>
          <w:iCs/>
          <w:sz w:val="24"/>
          <w:szCs w:val="24"/>
          <w:lang w:eastAsia="en-GB"/>
        </w:rPr>
        <w:t>καμία σύγχρονη στρατιωτική δυνατότητα δεν μπορεί να είναι ανθεκτική, αν δεν έχει από πίσω ένα ισχυρό οικοσύστημα ψηφιακής τεχνολογίας</w:t>
      </w:r>
      <w:r w:rsidR="00B24DB0">
        <w:rPr>
          <w:rFonts w:ascii="Calibri" w:eastAsia="Times New Roman" w:hAnsi="Calibri" w:cs="Calibri"/>
          <w:i/>
          <w:iCs/>
          <w:sz w:val="24"/>
          <w:szCs w:val="24"/>
          <w:lang w:eastAsia="en-GB"/>
        </w:rPr>
        <w:t xml:space="preserve">. Με αυτό το στόχο έχει διαμορφωθεί το πρόγραμμα </w:t>
      </w:r>
      <w:r w:rsidR="00B24DB0" w:rsidRPr="00A62799">
        <w:rPr>
          <w:rFonts w:ascii="Calibri" w:eastAsia="Times New Roman" w:hAnsi="Calibri" w:cs="Calibri"/>
          <w:i/>
          <w:iCs/>
          <w:sz w:val="24"/>
          <w:szCs w:val="24"/>
          <w:lang w:eastAsia="en-GB"/>
        </w:rPr>
        <w:t>“</w:t>
      </w:r>
      <w:r w:rsidR="00B24DB0">
        <w:rPr>
          <w:rFonts w:ascii="Calibri" w:eastAsia="Times New Roman" w:hAnsi="Calibri" w:cs="Calibri"/>
          <w:i/>
          <w:iCs/>
          <w:sz w:val="24"/>
          <w:szCs w:val="24"/>
          <w:lang w:eastAsia="en-GB"/>
        </w:rPr>
        <w:t>Ατζέντα 2030</w:t>
      </w:r>
      <w:r w:rsidR="00B24DB0" w:rsidRPr="00A62799">
        <w:rPr>
          <w:rFonts w:ascii="Calibri" w:eastAsia="Times New Roman" w:hAnsi="Calibri" w:cs="Calibri"/>
          <w:i/>
          <w:iCs/>
          <w:sz w:val="24"/>
          <w:szCs w:val="24"/>
          <w:lang w:eastAsia="en-GB"/>
        </w:rPr>
        <w:t>”</w:t>
      </w:r>
      <w:r w:rsidR="00B24DB0">
        <w:rPr>
          <w:rFonts w:ascii="Calibri" w:eastAsia="Times New Roman" w:hAnsi="Calibri" w:cs="Calibri"/>
          <w:i/>
          <w:iCs/>
          <w:sz w:val="24"/>
          <w:szCs w:val="24"/>
          <w:lang w:eastAsia="en-GB"/>
        </w:rPr>
        <w:t>. Ειδικά π</w:t>
      </w:r>
      <w:r w:rsidR="00B24DB0" w:rsidRPr="00B24DB0">
        <w:rPr>
          <w:rFonts w:ascii="Calibri" w:eastAsia="Times New Roman" w:hAnsi="Calibri" w:cs="Calibri"/>
          <w:i/>
          <w:iCs/>
          <w:sz w:val="24"/>
          <w:szCs w:val="24"/>
          <w:lang w:eastAsia="en-GB"/>
        </w:rPr>
        <w:t>ρος νεοφυείς εταιρείες τεχνολογίας</w:t>
      </w:r>
      <w:r w:rsidR="004354C1">
        <w:rPr>
          <w:rFonts w:ascii="Calibri" w:eastAsia="Times New Roman" w:hAnsi="Calibri" w:cs="Calibri"/>
          <w:i/>
          <w:iCs/>
          <w:sz w:val="24"/>
          <w:szCs w:val="24"/>
          <w:lang w:eastAsia="en-GB"/>
        </w:rPr>
        <w:t xml:space="preserve"> είπε:</w:t>
      </w:r>
      <w:r w:rsidR="00B24DB0" w:rsidRPr="00B24DB0">
        <w:rPr>
          <w:rFonts w:ascii="Calibri" w:eastAsia="Times New Roman" w:hAnsi="Calibri" w:cs="Calibri"/>
          <w:i/>
          <w:iCs/>
          <w:sz w:val="24"/>
          <w:szCs w:val="24"/>
          <w:lang w:eastAsia="en-GB"/>
        </w:rPr>
        <w:t xml:space="preserve"> </w:t>
      </w:r>
      <w:r w:rsidR="004354C1">
        <w:rPr>
          <w:rFonts w:ascii="Calibri" w:eastAsia="Times New Roman" w:hAnsi="Calibri" w:cs="Calibri"/>
          <w:i/>
          <w:iCs/>
          <w:sz w:val="24"/>
          <w:szCs w:val="24"/>
          <w:lang w:eastAsia="en-GB"/>
        </w:rPr>
        <w:t>«</w:t>
      </w:r>
      <w:r w:rsidR="00B24DB0" w:rsidRPr="00B24DB0">
        <w:rPr>
          <w:rFonts w:ascii="Calibri" w:eastAsia="Times New Roman" w:hAnsi="Calibri" w:cs="Calibri"/>
          <w:i/>
          <w:iCs/>
          <w:sz w:val="24"/>
          <w:szCs w:val="24"/>
          <w:lang w:eastAsia="en-GB"/>
        </w:rPr>
        <w:t xml:space="preserve">ο αμυντικός σχεδιασμός στην </w:t>
      </w:r>
      <w:r w:rsidR="00B24DB0">
        <w:rPr>
          <w:rFonts w:ascii="Calibri" w:eastAsia="Times New Roman" w:hAnsi="Calibri" w:cs="Calibri"/>
          <w:i/>
          <w:iCs/>
          <w:sz w:val="24"/>
          <w:szCs w:val="24"/>
          <w:lang w:eastAsia="en-GB"/>
        </w:rPr>
        <w:t>Α</w:t>
      </w:r>
      <w:r w:rsidR="00B24DB0" w:rsidRPr="00B24DB0">
        <w:rPr>
          <w:rFonts w:ascii="Calibri" w:eastAsia="Times New Roman" w:hAnsi="Calibri" w:cs="Calibri"/>
          <w:i/>
          <w:iCs/>
          <w:sz w:val="24"/>
          <w:szCs w:val="24"/>
          <w:lang w:eastAsia="en-GB"/>
        </w:rPr>
        <w:t>τζέντα 2030 χρειάζεται την δική σας ταχύτητα</w:t>
      </w:r>
      <w:r w:rsidR="00B24DB0">
        <w:rPr>
          <w:rFonts w:ascii="Calibri" w:eastAsia="Times New Roman" w:hAnsi="Calibri" w:cs="Calibri"/>
          <w:i/>
          <w:iCs/>
          <w:sz w:val="24"/>
          <w:szCs w:val="24"/>
          <w:lang w:eastAsia="en-GB"/>
        </w:rPr>
        <w:t xml:space="preserve"> και </w:t>
      </w:r>
      <w:r w:rsidR="00B24DB0" w:rsidRPr="00B24DB0">
        <w:rPr>
          <w:rFonts w:ascii="Calibri" w:eastAsia="Times New Roman" w:hAnsi="Calibri" w:cs="Calibri"/>
          <w:i/>
          <w:iCs/>
          <w:sz w:val="24"/>
          <w:szCs w:val="24"/>
          <w:lang w:eastAsia="en-GB"/>
        </w:rPr>
        <w:t xml:space="preserve">ευελιξία </w:t>
      </w:r>
      <w:r w:rsidR="00B24DB0">
        <w:rPr>
          <w:rFonts w:ascii="Calibri" w:eastAsia="Times New Roman" w:hAnsi="Calibri" w:cs="Calibri"/>
          <w:i/>
          <w:iCs/>
          <w:sz w:val="24"/>
          <w:szCs w:val="24"/>
          <w:lang w:eastAsia="en-GB"/>
        </w:rPr>
        <w:t xml:space="preserve">ώστε </w:t>
      </w:r>
      <w:r w:rsidR="00B24DB0" w:rsidRPr="00B24DB0">
        <w:rPr>
          <w:rFonts w:ascii="Calibri" w:eastAsia="Times New Roman" w:hAnsi="Calibri" w:cs="Calibri"/>
          <w:i/>
          <w:iCs/>
          <w:sz w:val="24"/>
          <w:szCs w:val="24"/>
          <w:lang w:eastAsia="en-GB"/>
        </w:rPr>
        <w:t xml:space="preserve">να </w:t>
      </w:r>
      <w:r w:rsidR="00B24DB0">
        <w:rPr>
          <w:rFonts w:ascii="Calibri" w:eastAsia="Times New Roman" w:hAnsi="Calibri" w:cs="Calibri"/>
          <w:i/>
          <w:iCs/>
          <w:sz w:val="24"/>
          <w:szCs w:val="24"/>
          <w:lang w:eastAsia="en-GB"/>
        </w:rPr>
        <w:t>υλοποιηθεί</w:t>
      </w:r>
      <w:r w:rsidR="00B24DB0" w:rsidRPr="00B24DB0">
        <w:rPr>
          <w:rFonts w:ascii="Calibri" w:eastAsia="Times New Roman" w:hAnsi="Calibri" w:cs="Calibri"/>
          <w:i/>
          <w:iCs/>
          <w:sz w:val="24"/>
          <w:szCs w:val="24"/>
          <w:lang w:eastAsia="en-GB"/>
        </w:rPr>
        <w:t xml:space="preserve"> επιχειρησιακό αποτέλεσμα</w:t>
      </w:r>
      <w:r w:rsidRPr="00CC0B98">
        <w:rPr>
          <w:rFonts w:ascii="Calibri" w:eastAsia="Times New Roman" w:hAnsi="Calibri" w:cs="Calibri"/>
          <w:sz w:val="24"/>
          <w:szCs w:val="24"/>
          <w:lang w:eastAsia="en-GB"/>
        </w:rPr>
        <w:t>».</w:t>
      </w:r>
    </w:p>
    <w:p w14:paraId="556A44FD" w14:textId="29E5F19C" w:rsidR="00CC09D6" w:rsidRPr="00CC09D6" w:rsidRDefault="00CC09D6" w:rsidP="00CC09D6">
      <w:pPr>
        <w:spacing w:after="0" w:line="240" w:lineRule="auto"/>
        <w:jc w:val="both"/>
        <w:rPr>
          <w:rFonts w:ascii="Calibri" w:eastAsia="Times New Roman" w:hAnsi="Calibri" w:cs="Calibri"/>
          <w:sz w:val="24"/>
          <w:szCs w:val="24"/>
          <w:lang w:eastAsia="en-GB"/>
        </w:rPr>
      </w:pPr>
    </w:p>
    <w:p w14:paraId="68E5810A" w14:textId="77777777" w:rsidR="00CC09D6" w:rsidRPr="00CC09D6" w:rsidRDefault="00CC09D6" w:rsidP="00CC09D6">
      <w:pPr>
        <w:spacing w:after="0" w:line="240" w:lineRule="auto"/>
        <w:jc w:val="both"/>
        <w:rPr>
          <w:rFonts w:ascii="Calibri" w:eastAsia="Times New Roman" w:hAnsi="Calibri" w:cs="Calibri"/>
          <w:sz w:val="24"/>
          <w:szCs w:val="24"/>
          <w:lang w:eastAsia="en-GB"/>
        </w:rPr>
      </w:pPr>
      <w:r w:rsidRPr="00CC09D6">
        <w:rPr>
          <w:rFonts w:ascii="Calibri" w:eastAsia="Times New Roman" w:hAnsi="Calibri" w:cs="Calibri"/>
          <w:sz w:val="24"/>
          <w:szCs w:val="24"/>
          <w:lang w:eastAsia="en-GB"/>
        </w:rPr>
        <w:t>«</w:t>
      </w:r>
      <w:r w:rsidRPr="00CC09D6">
        <w:rPr>
          <w:rFonts w:ascii="Calibri" w:eastAsia="Times New Roman" w:hAnsi="Calibri" w:cs="Calibri"/>
          <w:i/>
          <w:iCs/>
          <w:sz w:val="24"/>
          <w:szCs w:val="24"/>
          <w:lang w:eastAsia="en-GB"/>
        </w:rPr>
        <w:t>Ο ΣΕΠΕ στα 30 χρόνια του, ιδιαίτερα μέσα στα χρόνια της κρίσης, απέδειξε ότι μπορεί να λειτουργεί ως θεσμικός συνομιλητής, καταλύτης συνεργασιών και κομβικός παράγοντας ψηφιακής ανάπτυξης της χώρας. Ο ρόλος του σήμερα είναι ακόμα πιο κρίσιμος. Η πρόκληση προς το ελληνικό οικοσύστημα είναι ανοιχτή, ειλικρινής και στρατηγική, ώστε το όραμα να γίνει πράξη. Μόνο έτσι η χώρα θα κάνει άλμα μεγαλύτερο από την φθορά του χρόνου</w:t>
      </w:r>
      <w:r w:rsidRPr="00CC09D6">
        <w:rPr>
          <w:rFonts w:ascii="Calibri" w:eastAsia="Times New Roman" w:hAnsi="Calibri" w:cs="Calibri"/>
          <w:sz w:val="24"/>
          <w:szCs w:val="24"/>
          <w:lang w:eastAsia="en-GB"/>
        </w:rPr>
        <w:t>» κατέληξε.</w:t>
      </w:r>
    </w:p>
    <w:p w14:paraId="692A0C95" w14:textId="77777777" w:rsidR="00896FCF" w:rsidRDefault="00896FCF" w:rsidP="003C3A00">
      <w:pPr>
        <w:spacing w:after="0" w:line="240" w:lineRule="auto"/>
        <w:jc w:val="both"/>
        <w:rPr>
          <w:rFonts w:ascii="Calibri" w:eastAsia="Times New Roman" w:hAnsi="Calibri" w:cs="Calibri"/>
          <w:sz w:val="24"/>
          <w:szCs w:val="24"/>
          <w:lang w:eastAsia="en-GB"/>
        </w:rPr>
      </w:pPr>
    </w:p>
    <w:p w14:paraId="593A7048" w14:textId="0EF8F2CE" w:rsidR="00B47118" w:rsidRDefault="00CC09D6" w:rsidP="00AE0804">
      <w:pPr>
        <w:spacing w:after="0" w:line="240" w:lineRule="auto"/>
        <w:jc w:val="both"/>
        <w:rPr>
          <w:rFonts w:ascii="Calibri" w:eastAsia="Times New Roman" w:hAnsi="Calibri" w:cs="Calibri"/>
          <w:sz w:val="24"/>
          <w:szCs w:val="24"/>
          <w:lang w:eastAsia="en-GB"/>
        </w:rPr>
      </w:pPr>
      <w:r w:rsidRPr="00CC09D6">
        <w:rPr>
          <w:rFonts w:ascii="Calibri" w:eastAsia="Times New Roman" w:hAnsi="Calibri" w:cs="Calibri"/>
          <w:sz w:val="24"/>
          <w:szCs w:val="24"/>
          <w:lang w:eastAsia="en-GB"/>
        </w:rPr>
        <w:t>Στη διάρκεια της συζήτησης στο πάνελ που ακολούθησε</w:t>
      </w:r>
      <w:r w:rsidRPr="00CC09D6">
        <w:rPr>
          <w:rFonts w:ascii="Calibri" w:eastAsia="Times New Roman" w:hAnsi="Calibri" w:cs="Calibri"/>
          <w:b/>
          <w:bCs/>
          <w:sz w:val="24"/>
          <w:szCs w:val="24"/>
          <w:lang w:eastAsia="en-GB"/>
        </w:rPr>
        <w:t> ο Δρ. Κωνσταντίνος Καράντζαλος</w:t>
      </w:r>
      <w:r w:rsidRPr="00CC09D6">
        <w:rPr>
          <w:rFonts w:ascii="Calibri" w:eastAsia="Times New Roman" w:hAnsi="Calibri" w:cs="Calibri"/>
          <w:sz w:val="24"/>
          <w:szCs w:val="24"/>
          <w:lang w:eastAsia="en-GB"/>
        </w:rPr>
        <w:t xml:space="preserve">, </w:t>
      </w:r>
      <w:r w:rsidRPr="00CC09D6">
        <w:rPr>
          <w:rFonts w:ascii="Calibri" w:eastAsia="Times New Roman" w:hAnsi="Calibri" w:cs="Calibri"/>
          <w:b/>
          <w:bCs/>
          <w:sz w:val="24"/>
          <w:szCs w:val="24"/>
          <w:lang w:eastAsia="en-GB"/>
        </w:rPr>
        <w:t>Γενικός Γραμματέας Τηλεπικοινωνιών &amp; Ταχυδρομείων</w:t>
      </w:r>
      <w:r>
        <w:rPr>
          <w:rFonts w:ascii="Calibri" w:eastAsia="Times New Roman" w:hAnsi="Calibri" w:cs="Calibri"/>
          <w:sz w:val="24"/>
          <w:szCs w:val="24"/>
          <w:lang w:eastAsia="en-GB"/>
        </w:rPr>
        <w:t xml:space="preserve"> </w:t>
      </w:r>
      <w:r w:rsidRPr="00CC09D6">
        <w:rPr>
          <w:rFonts w:ascii="Calibri" w:eastAsia="Times New Roman" w:hAnsi="Calibri" w:cs="Calibri"/>
          <w:b/>
          <w:bCs/>
          <w:sz w:val="24"/>
          <w:szCs w:val="24"/>
          <w:lang w:eastAsia="en-GB"/>
        </w:rPr>
        <w:t>του Υπουργείου Ψηφιακής Διακυβέρνησης</w:t>
      </w:r>
      <w:r>
        <w:rPr>
          <w:rFonts w:ascii="Calibri" w:eastAsia="Times New Roman" w:hAnsi="Calibri" w:cs="Calibri"/>
          <w:sz w:val="24"/>
          <w:szCs w:val="24"/>
          <w:lang w:eastAsia="en-GB"/>
        </w:rPr>
        <w:t xml:space="preserve">, </w:t>
      </w:r>
      <w:r w:rsidRPr="00CC09D6">
        <w:rPr>
          <w:rFonts w:ascii="Calibri" w:eastAsia="Times New Roman" w:hAnsi="Calibri" w:cs="Calibri"/>
          <w:sz w:val="24"/>
          <w:szCs w:val="24"/>
          <w:lang w:eastAsia="en-GB"/>
        </w:rPr>
        <w:t>σχολίασε: «</w:t>
      </w:r>
      <w:r w:rsidRPr="00CC09D6">
        <w:rPr>
          <w:rFonts w:ascii="Calibri" w:eastAsia="Times New Roman" w:hAnsi="Calibri" w:cs="Calibri"/>
          <w:i/>
          <w:iCs/>
          <w:sz w:val="24"/>
          <w:szCs w:val="24"/>
          <w:lang w:eastAsia="en-GB"/>
        </w:rPr>
        <w:t>Έχουμε οδικό χάρτη για το μέλλον. Χρειαζόμαστε εθνικές στρατηγικές</w:t>
      </w:r>
      <w:r w:rsidR="004354C1">
        <w:rPr>
          <w:rFonts w:ascii="Calibri" w:eastAsia="Times New Roman" w:hAnsi="Calibri" w:cs="Calibri"/>
          <w:i/>
          <w:iCs/>
          <w:sz w:val="24"/>
          <w:szCs w:val="24"/>
          <w:lang w:eastAsia="en-GB"/>
        </w:rPr>
        <w:t>,</w:t>
      </w:r>
      <w:r w:rsidRPr="00CC09D6">
        <w:rPr>
          <w:rFonts w:ascii="Calibri" w:eastAsia="Times New Roman" w:hAnsi="Calibri" w:cs="Calibri"/>
          <w:i/>
          <w:iCs/>
          <w:sz w:val="24"/>
          <w:szCs w:val="24"/>
          <w:lang w:eastAsia="en-GB"/>
        </w:rPr>
        <w:t xml:space="preserve"> για να ξέρουμε που θα πάμε. Για να φτιάξουμε εθνικούς πρωταθλητές στα διάφορα πεδία της τεχνολογίας που μας ενδιαφέρουν, πρέπει να ρίξουμε λεφτά, με συντονισμένο τρόπο». </w:t>
      </w:r>
      <w:r w:rsidRPr="00CC0B98">
        <w:rPr>
          <w:rFonts w:ascii="Calibri" w:eastAsia="Times New Roman" w:hAnsi="Calibri" w:cs="Calibri"/>
          <w:sz w:val="24"/>
          <w:szCs w:val="24"/>
          <w:lang w:eastAsia="en-GB"/>
        </w:rPr>
        <w:t>Αναφερόμενος στο θέμα της αμυντικής τεχνολογίας σχολίασε ότι υπάρχει πλέον συνεννόηση και γέφυρες επικοινωνίας και με το ΓΕΕΘΑ και με άλλους δημόσιους φορείς.</w:t>
      </w:r>
      <w:r w:rsidRPr="00CC09D6">
        <w:rPr>
          <w:rFonts w:ascii="Calibri" w:eastAsia="Times New Roman" w:hAnsi="Calibri" w:cs="Calibri"/>
          <w:i/>
          <w:iCs/>
          <w:sz w:val="24"/>
          <w:szCs w:val="24"/>
          <w:lang w:eastAsia="en-GB"/>
        </w:rPr>
        <w:t xml:space="preserve"> </w:t>
      </w:r>
      <w:r w:rsidR="00CC0B98">
        <w:rPr>
          <w:rFonts w:ascii="Calibri" w:eastAsia="Times New Roman" w:hAnsi="Calibri" w:cs="Calibri"/>
          <w:i/>
          <w:iCs/>
          <w:sz w:val="24"/>
          <w:szCs w:val="24"/>
          <w:lang w:eastAsia="en-GB"/>
        </w:rPr>
        <w:t>«</w:t>
      </w:r>
      <w:r w:rsidRPr="00CC09D6">
        <w:rPr>
          <w:rFonts w:ascii="Calibri" w:eastAsia="Times New Roman" w:hAnsi="Calibri" w:cs="Calibri"/>
          <w:i/>
          <w:iCs/>
          <w:sz w:val="24"/>
          <w:szCs w:val="24"/>
          <w:lang w:eastAsia="en-GB"/>
        </w:rPr>
        <w:t>Το δημόσιο θέλει σοβαρό μετασχηματισμό</w:t>
      </w:r>
      <w:r w:rsidR="00CC0B98">
        <w:rPr>
          <w:rFonts w:ascii="Calibri" w:eastAsia="Times New Roman" w:hAnsi="Calibri" w:cs="Calibri"/>
          <w:i/>
          <w:iCs/>
          <w:sz w:val="24"/>
          <w:szCs w:val="24"/>
          <w:lang w:eastAsia="en-GB"/>
        </w:rPr>
        <w:t>.</w:t>
      </w:r>
      <w:r w:rsidRPr="00CC09D6">
        <w:rPr>
          <w:rFonts w:ascii="Calibri" w:eastAsia="Times New Roman" w:hAnsi="Calibri" w:cs="Calibri"/>
          <w:i/>
          <w:iCs/>
          <w:sz w:val="24"/>
          <w:szCs w:val="24"/>
          <w:lang w:eastAsia="en-GB"/>
        </w:rPr>
        <w:t xml:space="preserve"> </w:t>
      </w:r>
      <w:r w:rsidR="00CC0B98">
        <w:rPr>
          <w:rFonts w:ascii="Calibri" w:eastAsia="Times New Roman" w:hAnsi="Calibri" w:cs="Calibri"/>
          <w:i/>
          <w:iCs/>
          <w:sz w:val="24"/>
          <w:szCs w:val="24"/>
          <w:lang w:eastAsia="en-GB"/>
        </w:rPr>
        <w:t>Ε</w:t>
      </w:r>
      <w:r w:rsidRPr="00CC09D6">
        <w:rPr>
          <w:rFonts w:ascii="Calibri" w:eastAsia="Times New Roman" w:hAnsi="Calibri" w:cs="Calibri"/>
          <w:i/>
          <w:iCs/>
          <w:sz w:val="24"/>
          <w:szCs w:val="24"/>
          <w:lang w:eastAsia="en-GB"/>
        </w:rPr>
        <w:t>ίναι αναγκαίο να έχουμε τη δυνατότητα, για παράδειγμα, να αλλάζουμε κάποια contracts με amendments, όταν αυτό κρίνεται απαραίτητο</w:t>
      </w:r>
      <w:r>
        <w:rPr>
          <w:rFonts w:ascii="Calibri" w:eastAsia="Times New Roman" w:hAnsi="Calibri" w:cs="Calibri"/>
          <w:sz w:val="24"/>
          <w:szCs w:val="24"/>
          <w:lang w:eastAsia="en-GB"/>
        </w:rPr>
        <w:t>».</w:t>
      </w:r>
    </w:p>
    <w:p w14:paraId="12914DA0" w14:textId="77777777" w:rsidR="00CC09D6" w:rsidRDefault="00CC09D6" w:rsidP="00B47118">
      <w:pPr>
        <w:spacing w:after="0" w:line="240" w:lineRule="auto"/>
        <w:jc w:val="both"/>
        <w:rPr>
          <w:rFonts w:ascii="Calibri" w:eastAsia="Times New Roman" w:hAnsi="Calibri" w:cs="Calibri"/>
          <w:sz w:val="24"/>
          <w:szCs w:val="24"/>
          <w:lang w:eastAsia="en-GB"/>
        </w:rPr>
      </w:pPr>
    </w:p>
    <w:p w14:paraId="57EFC1ED" w14:textId="1354ECC8" w:rsidR="00B47118" w:rsidRDefault="00CC09D6" w:rsidP="00B47118">
      <w:pPr>
        <w:spacing w:after="0" w:line="240" w:lineRule="auto"/>
        <w:jc w:val="both"/>
        <w:rPr>
          <w:rFonts w:ascii="Calibri" w:eastAsia="Times New Roman" w:hAnsi="Calibri" w:cs="Calibri"/>
          <w:sz w:val="24"/>
          <w:szCs w:val="24"/>
          <w:lang w:eastAsia="en-GB"/>
        </w:rPr>
      </w:pPr>
      <w:r w:rsidRPr="00CC09D6">
        <w:rPr>
          <w:rFonts w:ascii="Calibri" w:eastAsia="Times New Roman" w:hAnsi="Calibri" w:cs="Calibri"/>
          <w:b/>
          <w:bCs/>
          <w:sz w:val="24"/>
          <w:szCs w:val="24"/>
          <w:lang w:eastAsia="en-GB"/>
        </w:rPr>
        <w:t>Από την πλευρά του, ο Μιχάλης Μπλέτσας</w:t>
      </w:r>
      <w:r w:rsidR="004354C1">
        <w:rPr>
          <w:rFonts w:ascii="Calibri" w:eastAsia="Times New Roman" w:hAnsi="Calibri" w:cs="Calibri"/>
          <w:sz w:val="24"/>
          <w:szCs w:val="24"/>
          <w:lang w:eastAsia="en-GB"/>
        </w:rPr>
        <w:t>,</w:t>
      </w:r>
      <w:r w:rsidRPr="00CC09D6">
        <w:rPr>
          <w:rFonts w:ascii="Calibri" w:eastAsia="Times New Roman" w:hAnsi="Calibri" w:cs="Calibri"/>
          <w:sz w:val="24"/>
          <w:szCs w:val="24"/>
          <w:lang w:eastAsia="en-GB"/>
        </w:rPr>
        <w:t xml:space="preserve"> </w:t>
      </w:r>
      <w:r w:rsidRPr="00CC09D6">
        <w:rPr>
          <w:rFonts w:ascii="Calibri" w:eastAsia="Times New Roman" w:hAnsi="Calibri" w:cs="Calibri"/>
          <w:b/>
          <w:bCs/>
          <w:sz w:val="24"/>
          <w:szCs w:val="24"/>
          <w:lang w:eastAsia="en-GB"/>
        </w:rPr>
        <w:t>Διοικητής</w:t>
      </w:r>
      <w:r>
        <w:rPr>
          <w:rFonts w:ascii="Calibri" w:eastAsia="Times New Roman" w:hAnsi="Calibri" w:cs="Calibri"/>
          <w:b/>
          <w:bCs/>
          <w:sz w:val="24"/>
          <w:szCs w:val="24"/>
          <w:lang w:eastAsia="en-GB"/>
        </w:rPr>
        <w:t xml:space="preserve"> της</w:t>
      </w:r>
      <w:r w:rsidRPr="00CC09D6">
        <w:rPr>
          <w:rFonts w:ascii="Calibri" w:eastAsia="Times New Roman" w:hAnsi="Calibri" w:cs="Calibri"/>
          <w:b/>
          <w:bCs/>
          <w:sz w:val="24"/>
          <w:szCs w:val="24"/>
          <w:lang w:eastAsia="en-GB"/>
        </w:rPr>
        <w:t xml:space="preserve"> Εθνική</w:t>
      </w:r>
      <w:r>
        <w:rPr>
          <w:rFonts w:ascii="Calibri" w:eastAsia="Times New Roman" w:hAnsi="Calibri" w:cs="Calibri"/>
          <w:b/>
          <w:bCs/>
          <w:sz w:val="24"/>
          <w:szCs w:val="24"/>
          <w:lang w:eastAsia="en-GB"/>
        </w:rPr>
        <w:t>ς</w:t>
      </w:r>
      <w:r w:rsidRPr="00CC09D6">
        <w:rPr>
          <w:rFonts w:ascii="Calibri" w:eastAsia="Times New Roman" w:hAnsi="Calibri" w:cs="Calibri"/>
          <w:b/>
          <w:bCs/>
          <w:sz w:val="24"/>
          <w:szCs w:val="24"/>
          <w:lang w:eastAsia="en-GB"/>
        </w:rPr>
        <w:t xml:space="preserve"> Αρχή</w:t>
      </w:r>
      <w:r>
        <w:rPr>
          <w:rFonts w:ascii="Calibri" w:eastAsia="Times New Roman" w:hAnsi="Calibri" w:cs="Calibri"/>
          <w:b/>
          <w:bCs/>
          <w:sz w:val="24"/>
          <w:szCs w:val="24"/>
          <w:lang w:eastAsia="en-GB"/>
        </w:rPr>
        <w:t>ς</w:t>
      </w:r>
      <w:r w:rsidRPr="00CC09D6">
        <w:rPr>
          <w:rFonts w:ascii="Calibri" w:eastAsia="Times New Roman" w:hAnsi="Calibri" w:cs="Calibri"/>
          <w:b/>
          <w:bCs/>
          <w:sz w:val="24"/>
          <w:szCs w:val="24"/>
          <w:lang w:eastAsia="en-GB"/>
        </w:rPr>
        <w:t xml:space="preserve"> Κυβερνοασφάλειας (ΕΑΚ)</w:t>
      </w:r>
      <w:r w:rsidRPr="00CC09D6">
        <w:rPr>
          <w:rFonts w:ascii="Calibri" w:eastAsia="Times New Roman" w:hAnsi="Calibri" w:cs="Calibri"/>
          <w:sz w:val="24"/>
          <w:szCs w:val="24"/>
          <w:lang w:eastAsia="en-GB"/>
        </w:rPr>
        <w:t>, υπογραμμίζοντας ότι τα όρια δεν είναι πλέον διακριτά στον τομέα της τεχνολογίας, σημείωσε: «</w:t>
      </w:r>
      <w:r w:rsidRPr="00CC09D6">
        <w:rPr>
          <w:rFonts w:ascii="Calibri" w:eastAsia="Times New Roman" w:hAnsi="Calibri" w:cs="Calibri"/>
          <w:i/>
          <w:iCs/>
          <w:sz w:val="24"/>
          <w:szCs w:val="24"/>
          <w:lang w:eastAsia="en-GB"/>
        </w:rPr>
        <w:t>Την Κυβερνοασφάλεια, μέχρι τώρα, τη βλέπαμε χωριστά από τα συστήματα. Πλέον είναι ανάγκη να την κάνουμε βασικό συστατικό των συστημάτων</w:t>
      </w:r>
      <w:r>
        <w:rPr>
          <w:rFonts w:ascii="Calibri" w:eastAsia="Times New Roman" w:hAnsi="Calibri" w:cs="Calibri"/>
          <w:sz w:val="24"/>
          <w:szCs w:val="24"/>
          <w:lang w:eastAsia="en-GB"/>
        </w:rPr>
        <w:t>»</w:t>
      </w:r>
      <w:r w:rsidRPr="00CC09D6">
        <w:rPr>
          <w:rFonts w:ascii="Calibri" w:eastAsia="Times New Roman" w:hAnsi="Calibri" w:cs="Calibri"/>
          <w:sz w:val="24"/>
          <w:szCs w:val="24"/>
          <w:lang w:eastAsia="en-GB"/>
        </w:rPr>
        <w:t>. Ο ίδιος, αναφερόμενος στο πώς η τεχνητή νοημοσύνη επηρεάζει τον τομέα της κυβερνοασφάλειας, υπογράμμισε: «</w:t>
      </w:r>
      <w:r w:rsidRPr="00CC09D6">
        <w:rPr>
          <w:rFonts w:ascii="Calibri" w:eastAsia="Times New Roman" w:hAnsi="Calibri" w:cs="Calibri"/>
          <w:i/>
          <w:iCs/>
          <w:sz w:val="24"/>
          <w:szCs w:val="24"/>
          <w:lang w:eastAsia="en-GB"/>
        </w:rPr>
        <w:t xml:space="preserve">Έχουμε μεγάλο πρόβλημα με την ΑΙ και με τον πειρασμό να γράφουν </w:t>
      </w:r>
      <w:r w:rsidR="00CC0B98" w:rsidRPr="00CC0B98">
        <w:rPr>
          <w:rFonts w:ascii="Calibri" w:eastAsia="Times New Roman" w:hAnsi="Calibri" w:cs="Calibri"/>
          <w:i/>
          <w:iCs/>
          <w:sz w:val="24"/>
          <w:szCs w:val="24"/>
          <w:lang w:eastAsia="en-GB"/>
        </w:rPr>
        <w:t xml:space="preserve">όλοι </w:t>
      </w:r>
      <w:r w:rsidRPr="00CC09D6">
        <w:rPr>
          <w:rFonts w:ascii="Calibri" w:eastAsia="Times New Roman" w:hAnsi="Calibri" w:cs="Calibri"/>
          <w:i/>
          <w:iCs/>
          <w:sz w:val="24"/>
          <w:szCs w:val="24"/>
          <w:lang w:eastAsia="en-GB"/>
        </w:rPr>
        <w:t>κώδικα. Η ΑΙ έχει εκπαιδευτεί σε βάση δεδομένων που δεν ήταν στρατιωτικ</w:t>
      </w:r>
      <w:r w:rsidR="004354C1">
        <w:rPr>
          <w:rFonts w:ascii="Calibri" w:eastAsia="Times New Roman" w:hAnsi="Calibri" w:cs="Calibri"/>
          <w:i/>
          <w:iCs/>
          <w:sz w:val="24"/>
          <w:szCs w:val="24"/>
          <w:lang w:eastAsia="en-GB"/>
        </w:rPr>
        <w:t>ά.  Ή</w:t>
      </w:r>
      <w:r w:rsidRPr="00CC09D6">
        <w:rPr>
          <w:rFonts w:ascii="Calibri" w:eastAsia="Times New Roman" w:hAnsi="Calibri" w:cs="Calibri"/>
          <w:i/>
          <w:iCs/>
          <w:sz w:val="24"/>
          <w:szCs w:val="24"/>
          <w:lang w:eastAsia="en-GB"/>
        </w:rPr>
        <w:t>ταν πολιτικός κώδικας, οπότε χρειάζεται προσοχή</w:t>
      </w:r>
      <w:r w:rsidR="00CC0B98">
        <w:rPr>
          <w:rFonts w:ascii="Calibri" w:eastAsia="Times New Roman" w:hAnsi="Calibri" w:cs="Calibri"/>
          <w:i/>
          <w:iCs/>
          <w:sz w:val="24"/>
          <w:szCs w:val="24"/>
          <w:lang w:eastAsia="en-GB"/>
        </w:rPr>
        <w:t>,</w:t>
      </w:r>
      <w:r w:rsidRPr="00CC09D6">
        <w:rPr>
          <w:rFonts w:ascii="Calibri" w:eastAsia="Times New Roman" w:hAnsi="Calibri" w:cs="Calibri"/>
          <w:i/>
          <w:iCs/>
          <w:sz w:val="24"/>
          <w:szCs w:val="24"/>
          <w:lang w:eastAsia="en-GB"/>
        </w:rPr>
        <w:t xml:space="preserve"> όταν χρησιμοποιείται και ενσωματώνεται στον αμυντικό τομέα. Μακροπρόσθεμα με ανησυχεί η χρήση της ΑΙ</w:t>
      </w:r>
      <w:r w:rsidRPr="00CC09D6">
        <w:rPr>
          <w:rFonts w:ascii="Calibri" w:eastAsia="Times New Roman" w:hAnsi="Calibri" w:cs="Calibri"/>
          <w:sz w:val="24"/>
          <w:szCs w:val="24"/>
          <w:lang w:eastAsia="en-GB"/>
        </w:rPr>
        <w:t>».</w:t>
      </w:r>
      <w:r w:rsidR="00CC0B98">
        <w:rPr>
          <w:rFonts w:ascii="Calibri" w:eastAsia="Times New Roman" w:hAnsi="Calibri" w:cs="Calibri"/>
          <w:sz w:val="24"/>
          <w:szCs w:val="24"/>
          <w:lang w:eastAsia="en-GB"/>
        </w:rPr>
        <w:t xml:space="preserve"> </w:t>
      </w:r>
    </w:p>
    <w:p w14:paraId="5C88D993" w14:textId="77777777" w:rsidR="00CC09D6" w:rsidRDefault="00CC09D6" w:rsidP="00B47118">
      <w:pPr>
        <w:spacing w:after="0" w:line="240" w:lineRule="auto"/>
        <w:jc w:val="both"/>
        <w:rPr>
          <w:rFonts w:ascii="Calibri" w:eastAsia="Times New Roman" w:hAnsi="Calibri" w:cs="Calibri"/>
          <w:b/>
          <w:bCs/>
          <w:sz w:val="24"/>
          <w:szCs w:val="24"/>
          <w:lang w:eastAsia="en-GB"/>
        </w:rPr>
      </w:pPr>
    </w:p>
    <w:p w14:paraId="671D4E25" w14:textId="3C0C631D" w:rsidR="002C288C" w:rsidRDefault="00CC09D6" w:rsidP="00B47118">
      <w:pPr>
        <w:spacing w:after="0" w:line="240" w:lineRule="auto"/>
        <w:jc w:val="both"/>
        <w:rPr>
          <w:rFonts w:ascii="Calibri" w:eastAsia="Times New Roman" w:hAnsi="Calibri" w:cs="Calibri"/>
          <w:sz w:val="24"/>
          <w:szCs w:val="24"/>
          <w:lang w:eastAsia="en-GB"/>
        </w:rPr>
      </w:pPr>
      <w:r w:rsidRPr="00CC09D6">
        <w:rPr>
          <w:rFonts w:ascii="Calibri" w:eastAsia="Times New Roman" w:hAnsi="Calibri" w:cs="Calibri"/>
          <w:sz w:val="24"/>
          <w:szCs w:val="24"/>
          <w:lang w:eastAsia="en-GB"/>
        </w:rPr>
        <w:t xml:space="preserve">Πρόσκληση στον κλάδο της πληροφορικής να συμμετάσχει ενεργά στην προσπάθεια για την ανάπτυξη του οικοσυστήματος της αμυντικής τεχνολογίας απηύθυνε από το βήμα του Digital Economy Forum 2025 o </w:t>
      </w:r>
      <w:r w:rsidRPr="00CC09D6">
        <w:rPr>
          <w:rFonts w:ascii="Calibri" w:eastAsia="Times New Roman" w:hAnsi="Calibri" w:cs="Calibri"/>
          <w:b/>
          <w:bCs/>
          <w:sz w:val="24"/>
          <w:szCs w:val="24"/>
          <w:lang w:eastAsia="en-GB"/>
        </w:rPr>
        <w:t>Παντελής Τζωρτζάκης, Διευθύνων Σύμβουλος</w:t>
      </w:r>
      <w:r>
        <w:rPr>
          <w:rFonts w:ascii="Calibri" w:eastAsia="Times New Roman" w:hAnsi="Calibri" w:cs="Calibri"/>
          <w:b/>
          <w:bCs/>
          <w:sz w:val="24"/>
          <w:szCs w:val="24"/>
          <w:lang w:eastAsia="en-GB"/>
        </w:rPr>
        <w:t xml:space="preserve"> του</w:t>
      </w:r>
      <w:r w:rsidRPr="00CC09D6">
        <w:rPr>
          <w:rFonts w:ascii="Calibri" w:eastAsia="Times New Roman" w:hAnsi="Calibri" w:cs="Calibri"/>
          <w:b/>
          <w:bCs/>
          <w:sz w:val="24"/>
          <w:szCs w:val="24"/>
          <w:lang w:eastAsia="en-GB"/>
        </w:rPr>
        <w:t xml:space="preserve"> Ελληνικ</w:t>
      </w:r>
      <w:r>
        <w:rPr>
          <w:rFonts w:ascii="Calibri" w:eastAsia="Times New Roman" w:hAnsi="Calibri" w:cs="Calibri"/>
          <w:b/>
          <w:bCs/>
          <w:sz w:val="24"/>
          <w:szCs w:val="24"/>
          <w:lang w:eastAsia="en-GB"/>
        </w:rPr>
        <w:t>ού</w:t>
      </w:r>
      <w:r w:rsidRPr="00CC09D6">
        <w:rPr>
          <w:rFonts w:ascii="Calibri" w:eastAsia="Times New Roman" w:hAnsi="Calibri" w:cs="Calibri"/>
          <w:b/>
          <w:bCs/>
          <w:sz w:val="24"/>
          <w:szCs w:val="24"/>
          <w:lang w:eastAsia="en-GB"/>
        </w:rPr>
        <w:t xml:space="preserve"> Κέντρο</w:t>
      </w:r>
      <w:r>
        <w:rPr>
          <w:rFonts w:ascii="Calibri" w:eastAsia="Times New Roman" w:hAnsi="Calibri" w:cs="Calibri"/>
          <w:b/>
          <w:bCs/>
          <w:sz w:val="24"/>
          <w:szCs w:val="24"/>
          <w:lang w:eastAsia="en-GB"/>
        </w:rPr>
        <w:t>υ</w:t>
      </w:r>
      <w:r w:rsidRPr="00CC09D6">
        <w:rPr>
          <w:rFonts w:ascii="Calibri" w:eastAsia="Times New Roman" w:hAnsi="Calibri" w:cs="Calibri"/>
          <w:b/>
          <w:bCs/>
          <w:sz w:val="24"/>
          <w:szCs w:val="24"/>
          <w:lang w:eastAsia="en-GB"/>
        </w:rPr>
        <w:t xml:space="preserve"> Αμυντικής Καινοτομίας (ΕΛΚΑΚ)</w:t>
      </w:r>
      <w:r w:rsidRPr="00CC09D6">
        <w:rPr>
          <w:rFonts w:ascii="Calibri" w:eastAsia="Times New Roman" w:hAnsi="Calibri" w:cs="Calibri"/>
          <w:sz w:val="24"/>
          <w:szCs w:val="24"/>
          <w:lang w:eastAsia="en-GB"/>
        </w:rPr>
        <w:t>. Όπως είπε</w:t>
      </w:r>
      <w:r w:rsidR="004354C1">
        <w:rPr>
          <w:rFonts w:ascii="Calibri" w:eastAsia="Times New Roman" w:hAnsi="Calibri" w:cs="Calibri"/>
          <w:sz w:val="24"/>
          <w:szCs w:val="24"/>
          <w:lang w:eastAsia="en-GB"/>
        </w:rPr>
        <w:t>,</w:t>
      </w:r>
      <w:r w:rsidRPr="00CC09D6">
        <w:rPr>
          <w:rFonts w:ascii="Calibri" w:eastAsia="Times New Roman" w:hAnsi="Calibri" w:cs="Calibri"/>
          <w:sz w:val="24"/>
          <w:szCs w:val="24"/>
          <w:lang w:eastAsia="en-GB"/>
        </w:rPr>
        <w:t xml:space="preserve"> στόχος μέσα από αυτή την εθνική προσπάθεια «</w:t>
      </w:r>
      <w:r w:rsidRPr="00CC09D6">
        <w:rPr>
          <w:rFonts w:ascii="Calibri" w:eastAsia="Times New Roman" w:hAnsi="Calibri" w:cs="Calibri"/>
          <w:i/>
          <w:iCs/>
          <w:sz w:val="24"/>
          <w:szCs w:val="24"/>
          <w:lang w:eastAsia="en-GB"/>
        </w:rPr>
        <w:t>είναι να δώσουμε νέο όραμα και να δημιουργήσουμε την έννοια της αυτάρκειας στην άμυνα, γιατί ο σημερινός φίλος -όπως τόνισε με νόημα- μπορεί να είναι αυριανός εχθρός</w:t>
      </w:r>
      <w:r>
        <w:rPr>
          <w:rFonts w:ascii="Calibri" w:eastAsia="Times New Roman" w:hAnsi="Calibri" w:cs="Calibri"/>
          <w:sz w:val="24"/>
          <w:szCs w:val="24"/>
          <w:lang w:eastAsia="en-GB"/>
        </w:rPr>
        <w:t>»</w:t>
      </w:r>
      <w:r w:rsidRPr="00CC09D6">
        <w:rPr>
          <w:rFonts w:ascii="Calibri" w:eastAsia="Times New Roman" w:hAnsi="Calibri" w:cs="Calibri"/>
          <w:sz w:val="24"/>
          <w:szCs w:val="24"/>
          <w:lang w:eastAsia="en-GB"/>
        </w:rPr>
        <w:t>. Αναφερόμενος στο έργο του ΕΛΚΑΚ για τη χαρτογράφηση του κλάδου, σημείωσε ότι στόχος είναι να συμπεριληφθούν όσες περισσότερες εταιρείες γίνεται. «</w:t>
      </w:r>
      <w:r w:rsidRPr="00CC09D6">
        <w:rPr>
          <w:rFonts w:ascii="Calibri" w:eastAsia="Times New Roman" w:hAnsi="Calibri" w:cs="Calibri"/>
          <w:i/>
          <w:iCs/>
          <w:sz w:val="24"/>
          <w:szCs w:val="24"/>
          <w:lang w:eastAsia="en-GB"/>
        </w:rPr>
        <w:t>Περί τις 550 εταιρείες έχουν ήδη εγγραφεί, εκ των οποίων 150 εργαστήρια. Πέρα από καταγραφή, μιλάμε με τις Ένοπλές Δυνάμεις για τις επιχειρησιακές ανάγκες τους, ενώ βλέπουμε τι υπάρχει στην αγορά, ώστε να κάνουμε το matchmaking</w:t>
      </w:r>
      <w:r>
        <w:rPr>
          <w:rFonts w:ascii="Calibri" w:eastAsia="Times New Roman" w:hAnsi="Calibri" w:cs="Calibri"/>
          <w:sz w:val="24"/>
          <w:szCs w:val="24"/>
          <w:lang w:eastAsia="en-GB"/>
        </w:rPr>
        <w:t>»</w:t>
      </w:r>
      <w:r w:rsidRPr="00CC09D6">
        <w:rPr>
          <w:rFonts w:ascii="Calibri" w:eastAsia="Times New Roman" w:hAnsi="Calibri" w:cs="Calibri"/>
          <w:sz w:val="24"/>
          <w:szCs w:val="24"/>
          <w:lang w:eastAsia="en-GB"/>
        </w:rPr>
        <w:t>.</w:t>
      </w:r>
    </w:p>
    <w:p w14:paraId="240578F9" w14:textId="77777777" w:rsidR="00CC09D6" w:rsidRDefault="00CC09D6" w:rsidP="00B47118">
      <w:pPr>
        <w:spacing w:after="0" w:line="240" w:lineRule="auto"/>
        <w:jc w:val="both"/>
        <w:rPr>
          <w:rFonts w:ascii="Calibri" w:eastAsia="Times New Roman" w:hAnsi="Calibri" w:cs="Calibri"/>
          <w:b/>
          <w:bCs/>
          <w:sz w:val="24"/>
          <w:szCs w:val="24"/>
          <w:lang w:eastAsia="en-GB"/>
        </w:rPr>
      </w:pPr>
    </w:p>
    <w:p w14:paraId="03A83B53" w14:textId="2E3012A0" w:rsidR="00DA4F6F" w:rsidRDefault="00CC09D6" w:rsidP="00DD0D80">
      <w:pPr>
        <w:spacing w:after="0" w:line="240" w:lineRule="auto"/>
        <w:jc w:val="both"/>
        <w:rPr>
          <w:rFonts w:ascii="Calibri" w:eastAsia="Times New Roman" w:hAnsi="Calibri" w:cs="Calibri"/>
          <w:sz w:val="24"/>
          <w:szCs w:val="24"/>
          <w:lang w:eastAsia="en-GB"/>
        </w:rPr>
      </w:pPr>
      <w:r w:rsidRPr="00CC09D6">
        <w:rPr>
          <w:rFonts w:ascii="Calibri" w:eastAsia="Times New Roman" w:hAnsi="Calibri" w:cs="Calibri"/>
          <w:sz w:val="24"/>
          <w:szCs w:val="24"/>
          <w:lang w:eastAsia="en-GB"/>
        </w:rPr>
        <w:t>«</w:t>
      </w:r>
      <w:r w:rsidRPr="00CC09D6">
        <w:rPr>
          <w:rFonts w:ascii="Calibri" w:eastAsia="Times New Roman" w:hAnsi="Calibri" w:cs="Calibri"/>
          <w:i/>
          <w:iCs/>
          <w:sz w:val="24"/>
          <w:szCs w:val="24"/>
          <w:lang w:eastAsia="en-GB"/>
        </w:rPr>
        <w:t>Εντυπωσιακή και ελπιδοφόρα</w:t>
      </w:r>
      <w:r w:rsidRPr="00CC09D6">
        <w:rPr>
          <w:rFonts w:ascii="Calibri" w:eastAsia="Times New Roman" w:hAnsi="Calibri" w:cs="Calibri"/>
          <w:sz w:val="24"/>
          <w:szCs w:val="24"/>
          <w:lang w:eastAsia="en-GB"/>
        </w:rPr>
        <w:t xml:space="preserve">» χαρακτήρισε τη σύγκλιση μεταξύ χώρου τεχνολογίας και άμυνας τα τελευταία χρόνια ο </w:t>
      </w:r>
      <w:r w:rsidRPr="00CC09D6">
        <w:rPr>
          <w:rFonts w:ascii="Calibri" w:eastAsia="Times New Roman" w:hAnsi="Calibri" w:cs="Calibri"/>
          <w:b/>
          <w:bCs/>
          <w:sz w:val="24"/>
          <w:szCs w:val="24"/>
          <w:lang w:eastAsia="en-GB"/>
        </w:rPr>
        <w:t>Δημήτρης Βασιλόπουλος, Γενικός Διευθυντής Επιχειρηματικής Μονάδας Δημοσίου Τομέα</w:t>
      </w:r>
      <w:r>
        <w:rPr>
          <w:rFonts w:ascii="Calibri" w:eastAsia="Times New Roman" w:hAnsi="Calibri" w:cs="Calibri"/>
          <w:b/>
          <w:bCs/>
          <w:sz w:val="24"/>
          <w:szCs w:val="24"/>
          <w:lang w:eastAsia="en-GB"/>
        </w:rPr>
        <w:t xml:space="preserve"> της</w:t>
      </w:r>
      <w:r w:rsidRPr="00CC09D6">
        <w:rPr>
          <w:rFonts w:ascii="Calibri" w:eastAsia="Times New Roman" w:hAnsi="Calibri" w:cs="Calibri"/>
          <w:b/>
          <w:bCs/>
          <w:sz w:val="24"/>
          <w:szCs w:val="24"/>
          <w:lang w:eastAsia="en-GB"/>
        </w:rPr>
        <w:t xml:space="preserve"> NETCOMPANY SEE &amp; EUI</w:t>
      </w:r>
      <w:r w:rsidRPr="00CC09D6">
        <w:rPr>
          <w:rFonts w:ascii="Calibri" w:eastAsia="Times New Roman" w:hAnsi="Calibri" w:cs="Calibri"/>
          <w:sz w:val="24"/>
          <w:szCs w:val="24"/>
          <w:lang w:eastAsia="en-GB"/>
        </w:rPr>
        <w:t>. Ωστόσο, όπως σημείωσε ο ίδιος, σήμερα «</w:t>
      </w:r>
      <w:r w:rsidRPr="00CC09D6">
        <w:rPr>
          <w:rFonts w:ascii="Calibri" w:eastAsia="Times New Roman" w:hAnsi="Calibri" w:cs="Calibri"/>
          <w:i/>
          <w:iCs/>
          <w:sz w:val="24"/>
          <w:szCs w:val="24"/>
          <w:lang w:eastAsia="en-GB"/>
        </w:rPr>
        <w:t>έχουμε πολύ μεγαλύτερη επιφάνεια επιθέσεων</w:t>
      </w:r>
      <w:r w:rsidR="004354C1">
        <w:rPr>
          <w:rFonts w:ascii="Calibri" w:eastAsia="Times New Roman" w:hAnsi="Calibri" w:cs="Calibri"/>
          <w:i/>
          <w:iCs/>
          <w:sz w:val="24"/>
          <w:szCs w:val="24"/>
          <w:lang w:eastAsia="en-GB"/>
        </w:rPr>
        <w:t>,</w:t>
      </w:r>
      <w:r w:rsidRPr="00CC09D6">
        <w:rPr>
          <w:rFonts w:ascii="Calibri" w:eastAsia="Times New Roman" w:hAnsi="Calibri" w:cs="Calibri"/>
          <w:i/>
          <w:iCs/>
          <w:sz w:val="24"/>
          <w:szCs w:val="24"/>
          <w:lang w:eastAsia="en-GB"/>
        </w:rPr>
        <w:t xml:space="preserve"> χάρη στις νέες τεχνολογίες</w:t>
      </w:r>
      <w:r w:rsidR="004354C1">
        <w:rPr>
          <w:rFonts w:ascii="Calibri" w:eastAsia="Times New Roman" w:hAnsi="Calibri" w:cs="Calibri"/>
          <w:i/>
          <w:iCs/>
          <w:sz w:val="24"/>
          <w:szCs w:val="24"/>
          <w:lang w:eastAsia="en-GB"/>
        </w:rPr>
        <w:t>.</w:t>
      </w:r>
      <w:r w:rsidRPr="00CC09D6">
        <w:rPr>
          <w:rFonts w:ascii="Calibri" w:eastAsia="Times New Roman" w:hAnsi="Calibri" w:cs="Calibri"/>
          <w:i/>
          <w:iCs/>
          <w:sz w:val="24"/>
          <w:szCs w:val="24"/>
          <w:lang w:eastAsia="en-GB"/>
        </w:rPr>
        <w:t xml:space="preserve"> </w:t>
      </w:r>
      <w:r w:rsidR="004354C1">
        <w:rPr>
          <w:rFonts w:ascii="Calibri" w:eastAsia="Times New Roman" w:hAnsi="Calibri" w:cs="Calibri"/>
          <w:i/>
          <w:iCs/>
          <w:sz w:val="24"/>
          <w:szCs w:val="24"/>
          <w:lang w:eastAsia="en-GB"/>
        </w:rPr>
        <w:t>Δ</w:t>
      </w:r>
      <w:r w:rsidRPr="00CC09D6">
        <w:rPr>
          <w:rFonts w:ascii="Calibri" w:eastAsia="Times New Roman" w:hAnsi="Calibri" w:cs="Calibri"/>
          <w:i/>
          <w:iCs/>
          <w:sz w:val="24"/>
          <w:szCs w:val="24"/>
          <w:lang w:eastAsia="en-GB"/>
        </w:rPr>
        <w:t>ηλαδή</w:t>
      </w:r>
      <w:r w:rsidR="004354C1">
        <w:rPr>
          <w:rFonts w:ascii="Calibri" w:eastAsia="Times New Roman" w:hAnsi="Calibri" w:cs="Calibri"/>
          <w:i/>
          <w:iCs/>
          <w:sz w:val="24"/>
          <w:szCs w:val="24"/>
          <w:lang w:eastAsia="en-GB"/>
        </w:rPr>
        <w:t>,</w:t>
      </w:r>
      <w:r w:rsidRPr="00CC09D6">
        <w:rPr>
          <w:rFonts w:ascii="Calibri" w:eastAsia="Times New Roman" w:hAnsi="Calibri" w:cs="Calibri"/>
          <w:i/>
          <w:iCs/>
          <w:sz w:val="24"/>
          <w:szCs w:val="24"/>
          <w:lang w:eastAsia="en-GB"/>
        </w:rPr>
        <w:t xml:space="preserve"> τα συστήματα μας δίνουν περισσότερους στόχους και δεν αρκούνται πλέον μόνο στην άντληση και επεξεργασία πληροφοριών. Μαζί με το γεγονός ότι υπάρχουν και άλλου είδους απειλές (πχ μεγαλύτερης διάρκειας απειλές που 'σκάβουν' μέσα στα συστήματα), </w:t>
      </w:r>
      <w:r w:rsidR="004354C1">
        <w:rPr>
          <w:rFonts w:ascii="Calibri" w:eastAsia="Times New Roman" w:hAnsi="Calibri" w:cs="Calibri"/>
          <w:i/>
          <w:iCs/>
          <w:sz w:val="24"/>
          <w:szCs w:val="24"/>
          <w:lang w:eastAsia="en-GB"/>
        </w:rPr>
        <w:t xml:space="preserve">οι οποίες </w:t>
      </w:r>
      <w:r w:rsidRPr="00CC09D6">
        <w:rPr>
          <w:rFonts w:ascii="Calibri" w:eastAsia="Times New Roman" w:hAnsi="Calibri" w:cs="Calibri"/>
          <w:i/>
          <w:iCs/>
          <w:sz w:val="24"/>
          <w:szCs w:val="24"/>
          <w:lang w:eastAsia="en-GB"/>
        </w:rPr>
        <w:t>είναι συνολικά πολύ πιο περίπλοκες από το παρελθόν</w:t>
      </w:r>
      <w:r>
        <w:rPr>
          <w:rFonts w:ascii="Calibri" w:eastAsia="Times New Roman" w:hAnsi="Calibri" w:cs="Calibri"/>
          <w:sz w:val="24"/>
          <w:szCs w:val="24"/>
          <w:lang w:eastAsia="en-GB"/>
        </w:rPr>
        <w:t>»</w:t>
      </w:r>
      <w:r w:rsidRPr="00CC09D6">
        <w:rPr>
          <w:rFonts w:ascii="Calibri" w:eastAsia="Times New Roman" w:hAnsi="Calibri" w:cs="Calibri"/>
          <w:sz w:val="24"/>
          <w:szCs w:val="24"/>
          <w:lang w:eastAsia="en-GB"/>
        </w:rPr>
        <w:t>. Καταλήγοντας, τόνισε: «</w:t>
      </w:r>
      <w:r w:rsidRPr="00CC09D6">
        <w:rPr>
          <w:rFonts w:ascii="Calibri" w:eastAsia="Times New Roman" w:hAnsi="Calibri" w:cs="Calibri"/>
          <w:i/>
          <w:iCs/>
          <w:sz w:val="24"/>
          <w:szCs w:val="24"/>
          <w:lang w:eastAsia="en-GB"/>
        </w:rPr>
        <w:t xml:space="preserve">Η ΑΙ είναι μια παράμετρος, που μας δίνει τη δυνατότητα να πάμε μπροστά -και σε προγνωστικό και σε πρακτικό επίπεδο- </w:t>
      </w:r>
      <w:r w:rsidR="004354C1">
        <w:rPr>
          <w:rFonts w:ascii="Calibri" w:eastAsia="Times New Roman" w:hAnsi="Calibri" w:cs="Calibri"/>
          <w:i/>
          <w:iCs/>
          <w:sz w:val="24"/>
          <w:szCs w:val="24"/>
          <w:lang w:eastAsia="en-GB"/>
        </w:rPr>
        <w:t>σ</w:t>
      </w:r>
      <w:r w:rsidRPr="00CC09D6">
        <w:rPr>
          <w:rFonts w:ascii="Calibri" w:eastAsia="Times New Roman" w:hAnsi="Calibri" w:cs="Calibri"/>
          <w:i/>
          <w:iCs/>
          <w:sz w:val="24"/>
          <w:szCs w:val="24"/>
          <w:lang w:eastAsia="en-GB"/>
        </w:rPr>
        <w:t>την αντιμετώπιση των απειλών</w:t>
      </w:r>
      <w:r>
        <w:rPr>
          <w:rFonts w:ascii="Calibri" w:eastAsia="Times New Roman" w:hAnsi="Calibri" w:cs="Calibri"/>
          <w:sz w:val="24"/>
          <w:szCs w:val="24"/>
          <w:lang w:eastAsia="en-GB"/>
        </w:rPr>
        <w:t>»</w:t>
      </w:r>
      <w:r w:rsidRPr="00CC09D6">
        <w:rPr>
          <w:rFonts w:ascii="Calibri" w:eastAsia="Times New Roman" w:hAnsi="Calibri" w:cs="Calibri"/>
          <w:sz w:val="24"/>
          <w:szCs w:val="24"/>
          <w:lang w:eastAsia="en-GB"/>
        </w:rPr>
        <w:t>.</w:t>
      </w:r>
    </w:p>
    <w:p w14:paraId="32AB5824" w14:textId="77777777" w:rsidR="00CC09D6" w:rsidRDefault="00CC09D6" w:rsidP="00DD0D80">
      <w:pPr>
        <w:spacing w:after="0" w:line="240" w:lineRule="auto"/>
        <w:jc w:val="both"/>
        <w:rPr>
          <w:rFonts w:ascii="Calibri" w:eastAsia="Times New Roman" w:hAnsi="Calibri" w:cs="Calibri"/>
          <w:sz w:val="24"/>
          <w:szCs w:val="24"/>
          <w:lang w:eastAsia="en-GB"/>
        </w:rPr>
      </w:pPr>
    </w:p>
    <w:p w14:paraId="71341B66" w14:textId="6272086A" w:rsidR="00DA4F6F" w:rsidRPr="00DA4F6F" w:rsidRDefault="00CC09D6" w:rsidP="00DD0D80">
      <w:pPr>
        <w:spacing w:after="0" w:line="240" w:lineRule="auto"/>
        <w:jc w:val="both"/>
        <w:rPr>
          <w:rFonts w:ascii="Calibri" w:eastAsia="Times New Roman" w:hAnsi="Calibri" w:cs="Calibri"/>
          <w:b/>
          <w:bCs/>
          <w:sz w:val="24"/>
          <w:szCs w:val="24"/>
          <w:lang w:eastAsia="en-GB"/>
        </w:rPr>
      </w:pPr>
      <w:r>
        <w:rPr>
          <w:rFonts w:ascii="Calibri" w:eastAsia="Times New Roman" w:hAnsi="Calibri" w:cs="Calibri"/>
          <w:sz w:val="24"/>
          <w:szCs w:val="24"/>
          <w:lang w:eastAsia="en-GB"/>
        </w:rPr>
        <w:t>«</w:t>
      </w:r>
      <w:r w:rsidRPr="00CC09D6">
        <w:rPr>
          <w:rFonts w:ascii="Calibri" w:eastAsia="Times New Roman" w:hAnsi="Calibri" w:cs="Calibri"/>
          <w:i/>
          <w:iCs/>
          <w:sz w:val="24"/>
          <w:szCs w:val="24"/>
          <w:lang w:eastAsia="en-GB"/>
        </w:rPr>
        <w:t>Είδαμε πρωτοφανή αύξηση στις κυβερνοεπιθέσεις από το 2024 και μετά στην Ελλάδα. Οι επιθέσεις είναι πιο περίπλοκες και πλέον δεν υπάρχουν περιθώρια λαθών</w:t>
      </w:r>
      <w:r w:rsidRPr="00CC09D6">
        <w:rPr>
          <w:rFonts w:ascii="Calibri" w:eastAsia="Times New Roman" w:hAnsi="Calibri" w:cs="Calibri"/>
          <w:sz w:val="24"/>
          <w:szCs w:val="24"/>
          <w:lang w:eastAsia="en-GB"/>
        </w:rPr>
        <w:t xml:space="preserve">» τόνισε ο </w:t>
      </w:r>
      <w:r w:rsidRPr="00CC09D6">
        <w:rPr>
          <w:rFonts w:ascii="Calibri" w:eastAsia="Times New Roman" w:hAnsi="Calibri" w:cs="Calibri"/>
          <w:b/>
          <w:bCs/>
          <w:sz w:val="24"/>
          <w:szCs w:val="24"/>
          <w:lang w:eastAsia="en-GB"/>
        </w:rPr>
        <w:t>Αντώνης Μαυρομιχάλης, AKAMAI Business Unit Director</w:t>
      </w:r>
      <w:r>
        <w:rPr>
          <w:rFonts w:ascii="Calibri" w:eastAsia="Times New Roman" w:hAnsi="Calibri" w:cs="Calibri"/>
          <w:b/>
          <w:bCs/>
          <w:sz w:val="24"/>
          <w:szCs w:val="24"/>
          <w:lang w:eastAsia="en-GB"/>
        </w:rPr>
        <w:t xml:space="preserve"> της</w:t>
      </w:r>
      <w:r w:rsidRPr="00CC09D6">
        <w:rPr>
          <w:rFonts w:ascii="Calibri" w:eastAsia="Times New Roman" w:hAnsi="Calibri" w:cs="Calibri"/>
          <w:b/>
          <w:bCs/>
          <w:sz w:val="24"/>
          <w:szCs w:val="24"/>
          <w:lang w:eastAsia="en-GB"/>
        </w:rPr>
        <w:t xml:space="preserve"> ATCOM</w:t>
      </w:r>
      <w:r w:rsidRPr="00CC09D6">
        <w:rPr>
          <w:rFonts w:ascii="Calibri" w:eastAsia="Times New Roman" w:hAnsi="Calibri" w:cs="Calibri"/>
          <w:sz w:val="24"/>
          <w:szCs w:val="24"/>
          <w:lang w:eastAsia="en-GB"/>
        </w:rPr>
        <w:t>. Σύμφωνα με τον ίδιο, η μεγαλύτερη πρόκληση στην Ελλάδα σήμερα είναι το οργανωτικό κομμάτι: «</w:t>
      </w:r>
      <w:r w:rsidRPr="00CC09D6">
        <w:rPr>
          <w:rFonts w:ascii="Calibri" w:eastAsia="Times New Roman" w:hAnsi="Calibri" w:cs="Calibri"/>
          <w:i/>
          <w:iCs/>
          <w:sz w:val="24"/>
          <w:szCs w:val="24"/>
          <w:lang w:eastAsia="en-GB"/>
        </w:rPr>
        <w:t xml:space="preserve">να έχουμε ένα ενιαίο πλαίσιο προστασίας και για </w:t>
      </w:r>
      <w:r w:rsidR="004354C1">
        <w:rPr>
          <w:rFonts w:ascii="Calibri" w:eastAsia="Times New Roman" w:hAnsi="Calibri" w:cs="Calibri"/>
          <w:i/>
          <w:iCs/>
          <w:sz w:val="24"/>
          <w:szCs w:val="24"/>
          <w:lang w:eastAsia="en-GB"/>
        </w:rPr>
        <w:t>δ</w:t>
      </w:r>
      <w:r w:rsidRPr="00CC09D6">
        <w:rPr>
          <w:rFonts w:ascii="Calibri" w:eastAsia="Times New Roman" w:hAnsi="Calibri" w:cs="Calibri"/>
          <w:i/>
          <w:iCs/>
          <w:sz w:val="24"/>
          <w:szCs w:val="24"/>
          <w:lang w:eastAsia="en-GB"/>
        </w:rPr>
        <w:t>ημόσιο και για ιδιωτικό και για αμυντικό τομέα</w:t>
      </w:r>
      <w:r w:rsidRPr="00CC09D6">
        <w:rPr>
          <w:rFonts w:ascii="Calibri" w:eastAsia="Times New Roman" w:hAnsi="Calibri" w:cs="Calibri"/>
          <w:sz w:val="24"/>
          <w:szCs w:val="24"/>
          <w:lang w:eastAsia="en-GB"/>
        </w:rPr>
        <w:t>». Κλείνοντας ο ίδιος τόνισε το μεγάλο πλεονέκτημα της εγχώριας αγοράς</w:t>
      </w:r>
      <w:r w:rsidR="004354C1">
        <w:rPr>
          <w:rFonts w:ascii="Calibri" w:eastAsia="Times New Roman" w:hAnsi="Calibri" w:cs="Calibri"/>
          <w:sz w:val="24"/>
          <w:szCs w:val="24"/>
          <w:lang w:eastAsia="en-GB"/>
        </w:rPr>
        <w:t>,</w:t>
      </w:r>
      <w:r w:rsidRPr="00CC09D6">
        <w:rPr>
          <w:rFonts w:ascii="Calibri" w:eastAsia="Times New Roman" w:hAnsi="Calibri" w:cs="Calibri"/>
          <w:sz w:val="24"/>
          <w:szCs w:val="24"/>
          <w:lang w:eastAsia="en-GB"/>
        </w:rPr>
        <w:t xml:space="preserve"> που είναι το ανθρώπινο δυναμικό: «</w:t>
      </w:r>
      <w:r w:rsidRPr="00CC09D6">
        <w:rPr>
          <w:rFonts w:ascii="Calibri" w:eastAsia="Times New Roman" w:hAnsi="Calibri" w:cs="Calibri"/>
          <w:i/>
          <w:iCs/>
          <w:sz w:val="24"/>
          <w:szCs w:val="24"/>
          <w:lang w:eastAsia="en-GB"/>
        </w:rPr>
        <w:t>Η Ελλάδα έχει καταρτισμένο ανθρώπινο δυναμικό, έχει τεχνολογία, το θέμα είναι η οργάνωσ</w:t>
      </w:r>
      <w:r w:rsidR="00311ED7">
        <w:rPr>
          <w:rFonts w:ascii="Calibri" w:eastAsia="Times New Roman" w:hAnsi="Calibri" w:cs="Calibri"/>
          <w:i/>
          <w:iCs/>
          <w:sz w:val="24"/>
          <w:szCs w:val="24"/>
          <w:lang w:eastAsia="en-GB"/>
        </w:rPr>
        <w:t>η</w:t>
      </w:r>
      <w:r w:rsidRPr="00CC09D6">
        <w:rPr>
          <w:rFonts w:ascii="Calibri" w:eastAsia="Times New Roman" w:hAnsi="Calibri" w:cs="Calibri"/>
          <w:i/>
          <w:iCs/>
          <w:sz w:val="24"/>
          <w:szCs w:val="24"/>
          <w:lang w:eastAsia="en-GB"/>
        </w:rPr>
        <w:t xml:space="preserve"> και η συνεργασία με τους διαφορετικούς φορείς, για να θωρακίσουμε το ψηφιακό πεδίο της Ελλάδας</w:t>
      </w:r>
      <w:r>
        <w:rPr>
          <w:rFonts w:ascii="Calibri" w:eastAsia="Times New Roman" w:hAnsi="Calibri" w:cs="Calibri"/>
          <w:sz w:val="24"/>
          <w:szCs w:val="24"/>
          <w:lang w:eastAsia="en-GB"/>
        </w:rPr>
        <w:t>»</w:t>
      </w:r>
      <w:r w:rsidRPr="00CC09D6">
        <w:rPr>
          <w:rFonts w:ascii="Calibri" w:eastAsia="Times New Roman" w:hAnsi="Calibri" w:cs="Calibri"/>
          <w:sz w:val="24"/>
          <w:szCs w:val="24"/>
          <w:lang w:eastAsia="en-GB"/>
        </w:rPr>
        <w:t>.</w:t>
      </w:r>
    </w:p>
    <w:p w14:paraId="28B0708F" w14:textId="77777777" w:rsidR="002C288C" w:rsidRPr="00DA4F6F" w:rsidRDefault="002C288C" w:rsidP="00B47118">
      <w:pPr>
        <w:spacing w:after="0" w:line="240" w:lineRule="auto"/>
        <w:jc w:val="both"/>
        <w:rPr>
          <w:rFonts w:ascii="Calibri" w:eastAsia="Times New Roman" w:hAnsi="Calibri" w:cs="Calibri"/>
          <w:b/>
          <w:bCs/>
          <w:sz w:val="24"/>
          <w:szCs w:val="24"/>
          <w:lang w:eastAsia="en-GB"/>
        </w:rPr>
      </w:pPr>
    </w:p>
    <w:p w14:paraId="22E628E5" w14:textId="73CA2044" w:rsidR="005029B9" w:rsidRPr="00CC0B98" w:rsidRDefault="00CC09D6" w:rsidP="00B47118">
      <w:pPr>
        <w:spacing w:after="0" w:line="240" w:lineRule="auto"/>
        <w:jc w:val="both"/>
        <w:rPr>
          <w:rFonts w:ascii="Calibri" w:eastAsia="Times New Roman" w:hAnsi="Calibri" w:cs="Calibri"/>
          <w:sz w:val="24"/>
          <w:szCs w:val="24"/>
          <w:lang w:eastAsia="en-GB"/>
        </w:rPr>
      </w:pPr>
      <w:r w:rsidRPr="00CC09D6">
        <w:rPr>
          <w:rFonts w:ascii="Calibri" w:eastAsia="Times New Roman" w:hAnsi="Calibri" w:cs="Calibri"/>
          <w:sz w:val="24"/>
          <w:szCs w:val="24"/>
          <w:lang w:eastAsia="en-GB"/>
        </w:rPr>
        <w:t xml:space="preserve">Στη μείζονα σημασία των κβαντικών τεχνολογιών αναφέρθηκε ο </w:t>
      </w:r>
      <w:r w:rsidRPr="00CC09D6">
        <w:rPr>
          <w:rFonts w:ascii="Calibri" w:eastAsia="Times New Roman" w:hAnsi="Calibri" w:cs="Calibri"/>
          <w:b/>
          <w:bCs/>
          <w:sz w:val="24"/>
          <w:szCs w:val="24"/>
          <w:lang w:eastAsia="en-GB"/>
        </w:rPr>
        <w:t>Δρ. Ηλίας</w:t>
      </w:r>
      <w:r w:rsidRPr="00B24DB0">
        <w:rPr>
          <w:rFonts w:ascii="Calibri" w:eastAsia="Times New Roman" w:hAnsi="Calibri" w:cs="Calibri"/>
          <w:b/>
          <w:bCs/>
          <w:sz w:val="24"/>
          <w:szCs w:val="24"/>
          <w:lang w:eastAsia="en-GB"/>
        </w:rPr>
        <w:t xml:space="preserve"> </w:t>
      </w:r>
      <w:r w:rsidRPr="00CC09D6">
        <w:rPr>
          <w:rFonts w:ascii="Calibri" w:eastAsia="Times New Roman" w:hAnsi="Calibri" w:cs="Calibri"/>
          <w:b/>
          <w:bCs/>
          <w:sz w:val="24"/>
          <w:szCs w:val="24"/>
          <w:lang w:eastAsia="en-GB"/>
        </w:rPr>
        <w:t>Παπασταματίου</w:t>
      </w:r>
      <w:r w:rsidRPr="00B24DB0">
        <w:rPr>
          <w:rFonts w:ascii="Calibri" w:eastAsia="Times New Roman" w:hAnsi="Calibri" w:cs="Calibri"/>
          <w:b/>
          <w:bCs/>
          <w:sz w:val="24"/>
          <w:szCs w:val="24"/>
          <w:lang w:eastAsia="en-GB"/>
        </w:rPr>
        <w:t xml:space="preserve">, </w:t>
      </w:r>
      <w:r w:rsidRPr="00CC09D6">
        <w:rPr>
          <w:rFonts w:ascii="Calibri" w:eastAsia="Times New Roman" w:hAnsi="Calibri" w:cs="Calibri"/>
          <w:b/>
          <w:bCs/>
          <w:sz w:val="24"/>
          <w:szCs w:val="24"/>
          <w:lang w:val="en-US" w:eastAsia="en-GB"/>
        </w:rPr>
        <w:t>Senior</w:t>
      </w:r>
      <w:r w:rsidRPr="00B24DB0">
        <w:rPr>
          <w:rFonts w:ascii="Calibri" w:eastAsia="Times New Roman" w:hAnsi="Calibri" w:cs="Calibri"/>
          <w:b/>
          <w:bCs/>
          <w:sz w:val="24"/>
          <w:szCs w:val="24"/>
          <w:lang w:eastAsia="en-GB"/>
        </w:rPr>
        <w:t xml:space="preserve"> </w:t>
      </w:r>
      <w:r w:rsidRPr="00CC09D6">
        <w:rPr>
          <w:rFonts w:ascii="Calibri" w:eastAsia="Times New Roman" w:hAnsi="Calibri" w:cs="Calibri"/>
          <w:b/>
          <w:bCs/>
          <w:sz w:val="24"/>
          <w:szCs w:val="24"/>
          <w:lang w:val="en-US" w:eastAsia="en-GB"/>
        </w:rPr>
        <w:t>Project</w:t>
      </w:r>
      <w:r w:rsidRPr="00B24DB0">
        <w:rPr>
          <w:rFonts w:ascii="Calibri" w:eastAsia="Times New Roman" w:hAnsi="Calibri" w:cs="Calibri"/>
          <w:b/>
          <w:bCs/>
          <w:sz w:val="24"/>
          <w:szCs w:val="24"/>
          <w:lang w:eastAsia="en-GB"/>
        </w:rPr>
        <w:t xml:space="preserve"> </w:t>
      </w:r>
      <w:r w:rsidRPr="00CC09D6">
        <w:rPr>
          <w:rFonts w:ascii="Calibri" w:eastAsia="Times New Roman" w:hAnsi="Calibri" w:cs="Calibri"/>
          <w:b/>
          <w:bCs/>
          <w:sz w:val="24"/>
          <w:szCs w:val="24"/>
          <w:lang w:val="en-US" w:eastAsia="en-GB"/>
        </w:rPr>
        <w:t>Manager</w:t>
      </w:r>
      <w:r>
        <w:rPr>
          <w:rFonts w:ascii="Calibri" w:eastAsia="Times New Roman" w:hAnsi="Calibri" w:cs="Calibri"/>
          <w:b/>
          <w:bCs/>
          <w:sz w:val="24"/>
          <w:szCs w:val="24"/>
          <w:lang w:eastAsia="en-GB"/>
        </w:rPr>
        <w:t xml:space="preserve"> της</w:t>
      </w:r>
      <w:r w:rsidRPr="00B24DB0">
        <w:rPr>
          <w:rFonts w:ascii="Calibri" w:eastAsia="Times New Roman" w:hAnsi="Calibri" w:cs="Calibri"/>
          <w:b/>
          <w:bCs/>
          <w:sz w:val="24"/>
          <w:szCs w:val="24"/>
          <w:lang w:eastAsia="en-GB"/>
        </w:rPr>
        <w:t xml:space="preserve"> </w:t>
      </w:r>
      <w:r w:rsidRPr="00CC09D6">
        <w:rPr>
          <w:rFonts w:ascii="Calibri" w:eastAsia="Times New Roman" w:hAnsi="Calibri" w:cs="Calibri"/>
          <w:b/>
          <w:bCs/>
          <w:sz w:val="24"/>
          <w:szCs w:val="24"/>
          <w:lang w:eastAsia="en-GB"/>
        </w:rPr>
        <w:t>ΕΔΥΤΕ</w:t>
      </w:r>
      <w:r w:rsidRPr="00B24DB0">
        <w:rPr>
          <w:rFonts w:ascii="Calibri" w:eastAsia="Times New Roman" w:hAnsi="Calibri" w:cs="Calibri"/>
          <w:sz w:val="24"/>
          <w:szCs w:val="24"/>
          <w:lang w:eastAsia="en-GB"/>
        </w:rPr>
        <w:t xml:space="preserve">. </w:t>
      </w:r>
      <w:r w:rsidRPr="00CC09D6">
        <w:rPr>
          <w:rFonts w:ascii="Calibri" w:eastAsia="Times New Roman" w:hAnsi="Calibri" w:cs="Calibri"/>
          <w:sz w:val="24"/>
          <w:szCs w:val="24"/>
          <w:lang w:eastAsia="en-GB"/>
        </w:rPr>
        <w:t>Όπως είπε</w:t>
      </w:r>
      <w:r w:rsidR="004354C1">
        <w:rPr>
          <w:rFonts w:ascii="Calibri" w:eastAsia="Times New Roman" w:hAnsi="Calibri" w:cs="Calibri"/>
          <w:sz w:val="24"/>
          <w:szCs w:val="24"/>
          <w:lang w:eastAsia="en-GB"/>
        </w:rPr>
        <w:t>,</w:t>
      </w:r>
      <w:r w:rsidRPr="00CC09D6">
        <w:rPr>
          <w:rFonts w:ascii="Calibri" w:eastAsia="Times New Roman" w:hAnsi="Calibri" w:cs="Calibri"/>
          <w:sz w:val="24"/>
          <w:szCs w:val="24"/>
          <w:lang w:eastAsia="en-GB"/>
        </w:rPr>
        <w:t xml:space="preserve"> οι κβαντικές επικοινωνίες είναι «</w:t>
      </w:r>
      <w:r w:rsidRPr="00CC09D6">
        <w:rPr>
          <w:rFonts w:ascii="Calibri" w:eastAsia="Times New Roman" w:hAnsi="Calibri" w:cs="Calibri"/>
          <w:i/>
          <w:iCs/>
          <w:sz w:val="24"/>
          <w:szCs w:val="24"/>
          <w:lang w:eastAsia="en-GB"/>
        </w:rPr>
        <w:t>μια νέα γενιά ασφαλών επικοινωνιών, χωρίς πολύπλοκα μαθηματικά μοντέλα για κρυπτογράφηση, αλλά με τη δύναμη της κβαντικής φυσικής και των νόμων της φύσης</w:t>
      </w:r>
      <w:r w:rsidRPr="00CC09D6">
        <w:rPr>
          <w:rFonts w:ascii="Calibri" w:eastAsia="Times New Roman" w:hAnsi="Calibri" w:cs="Calibri"/>
          <w:sz w:val="24"/>
          <w:szCs w:val="24"/>
          <w:lang w:eastAsia="en-GB"/>
        </w:rPr>
        <w:t>». Όπως τόνισε ο ίδιος, στην Ελλάδα αναπτύσσουμε σήμερα τις δικές μας υποδομές για Quantum Computing. «</w:t>
      </w:r>
      <w:r w:rsidRPr="00CC09D6">
        <w:rPr>
          <w:rFonts w:ascii="Calibri" w:eastAsia="Times New Roman" w:hAnsi="Calibri" w:cs="Calibri"/>
          <w:i/>
          <w:iCs/>
          <w:sz w:val="24"/>
          <w:szCs w:val="24"/>
          <w:lang w:eastAsia="en-GB"/>
        </w:rPr>
        <w:t>Μέχρι το 2030 θα έχουμε επιχειρησιακή ετοιμότητα</w:t>
      </w:r>
      <w:r w:rsidR="004354C1">
        <w:rPr>
          <w:rFonts w:ascii="Calibri" w:eastAsia="Times New Roman" w:hAnsi="Calibri" w:cs="Calibri"/>
          <w:i/>
          <w:iCs/>
          <w:sz w:val="24"/>
          <w:szCs w:val="24"/>
          <w:lang w:eastAsia="en-GB"/>
        </w:rPr>
        <w:t>,</w:t>
      </w:r>
      <w:r w:rsidRPr="00CC09D6">
        <w:rPr>
          <w:rFonts w:ascii="Calibri" w:eastAsia="Times New Roman" w:hAnsi="Calibri" w:cs="Calibri"/>
          <w:i/>
          <w:iCs/>
          <w:sz w:val="24"/>
          <w:szCs w:val="24"/>
          <w:lang w:eastAsia="en-GB"/>
        </w:rPr>
        <w:t xml:space="preserve"> τουλάχιστον για τις κυβερνητικές υπηρεσίες. Είμαστε στην πρωτοπορία της Ευρώπης» </w:t>
      </w:r>
      <w:r w:rsidRPr="00CC0B98">
        <w:rPr>
          <w:rFonts w:ascii="Calibri" w:eastAsia="Times New Roman" w:hAnsi="Calibri" w:cs="Calibri"/>
          <w:sz w:val="24"/>
          <w:szCs w:val="24"/>
          <w:lang w:eastAsia="en-GB"/>
        </w:rPr>
        <w:t xml:space="preserve">τόνισε ο </w:t>
      </w:r>
      <w:r w:rsidR="00CC0B98">
        <w:rPr>
          <w:rFonts w:ascii="Calibri" w:eastAsia="Times New Roman" w:hAnsi="Calibri" w:cs="Calibri"/>
          <w:sz w:val="24"/>
          <w:szCs w:val="24"/>
          <w:lang w:eastAsia="en-GB"/>
        </w:rPr>
        <w:t xml:space="preserve">κύριος </w:t>
      </w:r>
      <w:r w:rsidRPr="00CC0B98">
        <w:rPr>
          <w:rFonts w:ascii="Calibri" w:eastAsia="Times New Roman" w:hAnsi="Calibri" w:cs="Calibri"/>
          <w:sz w:val="24"/>
          <w:szCs w:val="24"/>
          <w:lang w:eastAsia="en-GB"/>
        </w:rPr>
        <w:t>Παπασταματίου, προσθέτοντας ότι</w:t>
      </w:r>
      <w:r w:rsidR="004354C1">
        <w:rPr>
          <w:rFonts w:ascii="Calibri" w:eastAsia="Times New Roman" w:hAnsi="Calibri" w:cs="Calibri"/>
          <w:sz w:val="24"/>
          <w:szCs w:val="24"/>
          <w:lang w:eastAsia="en-GB"/>
        </w:rPr>
        <w:t>,</w:t>
      </w:r>
      <w:r w:rsidRPr="00CC0B98">
        <w:rPr>
          <w:rFonts w:ascii="Calibri" w:eastAsia="Times New Roman" w:hAnsi="Calibri" w:cs="Calibri"/>
          <w:sz w:val="24"/>
          <w:szCs w:val="24"/>
          <w:lang w:eastAsia="en-GB"/>
        </w:rPr>
        <w:t xml:space="preserve"> πλέον, από το καλοκαίρι του 2025, η Ευρώπη έχει δομημένη κβαντική στρατηγική</w:t>
      </w:r>
      <w:r w:rsidR="004354C1">
        <w:rPr>
          <w:rFonts w:ascii="Calibri" w:eastAsia="Times New Roman" w:hAnsi="Calibri" w:cs="Calibri"/>
          <w:sz w:val="24"/>
          <w:szCs w:val="24"/>
          <w:lang w:eastAsia="en-GB"/>
        </w:rPr>
        <w:t>,</w:t>
      </w:r>
      <w:r w:rsidRPr="00CC0B98">
        <w:rPr>
          <w:rFonts w:ascii="Calibri" w:eastAsia="Times New Roman" w:hAnsi="Calibri" w:cs="Calibri"/>
          <w:sz w:val="24"/>
          <w:szCs w:val="24"/>
          <w:lang w:eastAsia="en-GB"/>
        </w:rPr>
        <w:t xml:space="preserve"> με την Ελλάδα να βρίσκεται στην πρώτη γραμμή αυτών των αλλαγών.</w:t>
      </w:r>
    </w:p>
    <w:p w14:paraId="27A985E9" w14:textId="77777777" w:rsidR="007C415F" w:rsidRDefault="007C415F" w:rsidP="00B47118">
      <w:pPr>
        <w:spacing w:after="0" w:line="240" w:lineRule="auto"/>
        <w:jc w:val="both"/>
        <w:rPr>
          <w:rFonts w:ascii="Calibri" w:eastAsia="Times New Roman" w:hAnsi="Calibri" w:cs="Calibri"/>
          <w:sz w:val="24"/>
          <w:szCs w:val="24"/>
          <w:lang w:eastAsia="en-GB"/>
        </w:rPr>
      </w:pPr>
    </w:p>
    <w:p w14:paraId="0E44C13B" w14:textId="77777777" w:rsidR="0013436C" w:rsidRPr="0069034B" w:rsidRDefault="0013436C" w:rsidP="0069034B">
      <w:pPr>
        <w:suppressAutoHyphens/>
        <w:spacing w:after="0" w:line="240" w:lineRule="auto"/>
        <w:jc w:val="both"/>
        <w:rPr>
          <w:rFonts w:ascii="Calibri" w:eastAsia="Calibri" w:hAnsi="Calibri" w:cs="Calibri"/>
          <w:color w:val="000000" w:themeColor="text1"/>
          <w:sz w:val="24"/>
          <w:szCs w:val="24"/>
          <w:shd w:val="clear" w:color="auto" w:fill="FFFFFF"/>
        </w:rPr>
      </w:pPr>
      <w:bookmarkStart w:id="1" w:name="_Hlk184995299"/>
    </w:p>
    <w:bookmarkEnd w:id="0"/>
    <w:bookmarkEnd w:id="1"/>
    <w:p w14:paraId="2ADE2E29" w14:textId="77777777" w:rsidR="00106F25" w:rsidRPr="00106F25" w:rsidRDefault="00106F25" w:rsidP="00106F25">
      <w:pPr>
        <w:suppressAutoHyphens/>
        <w:spacing w:after="0" w:line="240" w:lineRule="auto"/>
        <w:jc w:val="both"/>
        <w:rPr>
          <w:rFonts w:ascii="Calibri" w:eastAsia="Calibri" w:hAnsi="Calibri" w:cs="Calibri"/>
          <w:color w:val="000000"/>
          <w:shd w:val="clear" w:color="auto" w:fill="FFFFFF"/>
        </w:rPr>
      </w:pPr>
      <w:r w:rsidRPr="00106F25">
        <w:rPr>
          <w:rFonts w:ascii="Calibri" w:eastAsia="Calibri" w:hAnsi="Calibri" w:cs="Calibri"/>
          <w:color w:val="000000"/>
          <w:shd w:val="clear" w:color="auto" w:fill="FFFFFF"/>
        </w:rPr>
        <w:t xml:space="preserve">Περισσότερες πληροφορίες σχετικά με το </w:t>
      </w:r>
      <w:bookmarkStart w:id="2" w:name="_Hlk216519007"/>
      <w:r w:rsidRPr="00106F25">
        <w:rPr>
          <w:rFonts w:ascii="Calibri" w:eastAsia="Calibri" w:hAnsi="Calibri" w:cs="Calibri"/>
          <w:b/>
          <w:bCs/>
          <w:i/>
          <w:iCs/>
          <w:color w:val="000000"/>
          <w:shd w:val="clear" w:color="auto" w:fill="FFFFFF"/>
          <w:lang w:val="en-US"/>
        </w:rPr>
        <w:t>digital</w:t>
      </w:r>
      <w:r w:rsidRPr="00106F25">
        <w:rPr>
          <w:rFonts w:ascii="Calibri" w:eastAsia="Calibri" w:hAnsi="Calibri" w:cs="Calibri"/>
          <w:b/>
          <w:bCs/>
          <w:i/>
          <w:iCs/>
          <w:color w:val="000000"/>
          <w:shd w:val="clear" w:color="auto" w:fill="FFFFFF"/>
        </w:rPr>
        <w:t xml:space="preserve"> </w:t>
      </w:r>
      <w:r w:rsidRPr="00106F25">
        <w:rPr>
          <w:rFonts w:ascii="Calibri" w:eastAsia="Calibri" w:hAnsi="Calibri" w:cs="Calibri"/>
          <w:b/>
          <w:bCs/>
          <w:i/>
          <w:iCs/>
          <w:color w:val="000000"/>
          <w:shd w:val="clear" w:color="auto" w:fill="FFFFFF"/>
          <w:lang w:val="en-US"/>
        </w:rPr>
        <w:t>economy</w:t>
      </w:r>
      <w:r w:rsidRPr="00106F25">
        <w:rPr>
          <w:rFonts w:ascii="Calibri" w:eastAsia="Calibri" w:hAnsi="Calibri" w:cs="Calibri"/>
          <w:b/>
          <w:bCs/>
          <w:i/>
          <w:iCs/>
          <w:color w:val="000000"/>
          <w:shd w:val="clear" w:color="auto" w:fill="FFFFFF"/>
        </w:rPr>
        <w:t xml:space="preserve"> </w:t>
      </w:r>
      <w:r w:rsidRPr="00106F25">
        <w:rPr>
          <w:rFonts w:ascii="Calibri" w:eastAsia="Calibri" w:hAnsi="Calibri" w:cs="Calibri"/>
          <w:b/>
          <w:bCs/>
          <w:i/>
          <w:iCs/>
          <w:color w:val="000000"/>
          <w:shd w:val="clear" w:color="auto" w:fill="FFFFFF"/>
          <w:lang w:val="en-US"/>
        </w:rPr>
        <w:t>forum</w:t>
      </w:r>
      <w:r w:rsidRPr="00106F25">
        <w:rPr>
          <w:rFonts w:ascii="Calibri" w:eastAsia="Calibri" w:hAnsi="Calibri" w:cs="Calibri"/>
          <w:b/>
          <w:bCs/>
          <w:i/>
          <w:iCs/>
          <w:color w:val="000000"/>
          <w:shd w:val="clear" w:color="auto" w:fill="FFFFFF"/>
        </w:rPr>
        <w:t xml:space="preserve"> 2025: “</w:t>
      </w:r>
      <w:r w:rsidRPr="00106F25">
        <w:rPr>
          <w:rFonts w:ascii="Calibri" w:eastAsia="Calibri" w:hAnsi="Calibri" w:cs="Calibri"/>
          <w:b/>
          <w:bCs/>
          <w:i/>
          <w:iCs/>
          <w:color w:val="000000"/>
          <w:shd w:val="clear" w:color="auto" w:fill="FFFFFF"/>
          <w:lang w:val="en-US"/>
        </w:rPr>
        <w:t>From</w:t>
      </w:r>
      <w:r w:rsidRPr="00106F25">
        <w:rPr>
          <w:rFonts w:ascii="Calibri" w:eastAsia="Calibri" w:hAnsi="Calibri" w:cs="Calibri"/>
          <w:b/>
          <w:bCs/>
          <w:i/>
          <w:iCs/>
          <w:color w:val="000000"/>
          <w:shd w:val="clear" w:color="auto" w:fill="FFFFFF"/>
        </w:rPr>
        <w:t xml:space="preserve"> </w:t>
      </w:r>
      <w:r w:rsidRPr="00106F25">
        <w:rPr>
          <w:rFonts w:ascii="Calibri" w:eastAsia="Calibri" w:hAnsi="Calibri" w:cs="Calibri"/>
          <w:b/>
          <w:bCs/>
          <w:i/>
          <w:iCs/>
          <w:color w:val="000000"/>
          <w:shd w:val="clear" w:color="auto" w:fill="FFFFFF"/>
          <w:lang w:val="en-US"/>
        </w:rPr>
        <w:t>vision</w:t>
      </w:r>
      <w:r w:rsidRPr="00106F25">
        <w:rPr>
          <w:rFonts w:ascii="Calibri" w:eastAsia="Calibri" w:hAnsi="Calibri" w:cs="Calibri"/>
          <w:b/>
          <w:bCs/>
          <w:i/>
          <w:iCs/>
          <w:color w:val="000000"/>
          <w:shd w:val="clear" w:color="auto" w:fill="FFFFFF"/>
        </w:rPr>
        <w:t xml:space="preserve"> </w:t>
      </w:r>
      <w:r w:rsidRPr="00106F25">
        <w:rPr>
          <w:rFonts w:ascii="Calibri" w:eastAsia="Calibri" w:hAnsi="Calibri" w:cs="Calibri"/>
          <w:b/>
          <w:bCs/>
          <w:i/>
          <w:iCs/>
          <w:color w:val="000000"/>
          <w:shd w:val="clear" w:color="auto" w:fill="FFFFFF"/>
          <w:lang w:val="en-US"/>
        </w:rPr>
        <w:t>to</w:t>
      </w:r>
      <w:r w:rsidRPr="00106F25">
        <w:rPr>
          <w:rFonts w:ascii="Calibri" w:eastAsia="Calibri" w:hAnsi="Calibri" w:cs="Calibri"/>
          <w:b/>
          <w:bCs/>
          <w:i/>
          <w:iCs/>
          <w:color w:val="000000"/>
          <w:shd w:val="clear" w:color="auto" w:fill="FFFFFF"/>
        </w:rPr>
        <w:t xml:space="preserve"> </w:t>
      </w:r>
      <w:r w:rsidRPr="00106F25">
        <w:rPr>
          <w:rFonts w:ascii="Calibri" w:eastAsia="Calibri" w:hAnsi="Calibri" w:cs="Calibri"/>
          <w:b/>
          <w:bCs/>
          <w:i/>
          <w:iCs/>
          <w:color w:val="000000"/>
          <w:shd w:val="clear" w:color="auto" w:fill="FFFFFF"/>
          <w:lang w:val="en-US"/>
        </w:rPr>
        <w:t>impact</w:t>
      </w:r>
      <w:r w:rsidRPr="00106F25">
        <w:rPr>
          <w:rFonts w:ascii="Calibri" w:eastAsia="Calibri" w:hAnsi="Calibri" w:cs="Calibri"/>
          <w:b/>
          <w:bCs/>
          <w:i/>
          <w:iCs/>
          <w:color w:val="000000"/>
          <w:shd w:val="clear" w:color="auto" w:fill="FFFFFF"/>
        </w:rPr>
        <w:t>”</w:t>
      </w:r>
      <w:bookmarkEnd w:id="2"/>
      <w:r w:rsidRPr="00106F25">
        <w:rPr>
          <w:rFonts w:ascii="Calibri" w:eastAsia="Calibri" w:hAnsi="Calibri" w:cs="Calibri"/>
          <w:i/>
          <w:iCs/>
          <w:color w:val="000000"/>
          <w:shd w:val="clear" w:color="auto" w:fill="FFFFFF"/>
        </w:rPr>
        <w:t>,</w:t>
      </w:r>
      <w:r w:rsidRPr="00106F25">
        <w:rPr>
          <w:rFonts w:ascii="Calibri" w:eastAsia="Calibri" w:hAnsi="Calibri" w:cs="Calibri"/>
          <w:color w:val="000000"/>
          <w:shd w:val="clear" w:color="auto" w:fill="FFFFFF"/>
        </w:rPr>
        <w:t xml:space="preserve"> μπορείτε να αναζητήσετε στο </w:t>
      </w:r>
      <w:hyperlink r:id="rId8" w:history="1">
        <w:r w:rsidRPr="00106F25">
          <w:rPr>
            <w:rFonts w:ascii="Calibri" w:eastAsia="Calibri" w:hAnsi="Calibri" w:cs="Calibri"/>
            <w:color w:val="0563C1"/>
            <w:u w:val="single"/>
            <w:shd w:val="clear" w:color="auto" w:fill="FFFFFF"/>
          </w:rPr>
          <w:t>https://deforum.sepe.gr/</w:t>
        </w:r>
      </w:hyperlink>
      <w:r w:rsidRPr="00106F25">
        <w:rPr>
          <w:rFonts w:ascii="Calibri" w:eastAsia="Calibri" w:hAnsi="Calibri" w:cs="Calibri"/>
          <w:color w:val="000000"/>
          <w:shd w:val="clear" w:color="auto" w:fill="FFFFFF"/>
        </w:rPr>
        <w:t xml:space="preserve"> </w:t>
      </w:r>
    </w:p>
    <w:p w14:paraId="289DA779" w14:textId="77777777" w:rsidR="00106F25" w:rsidRPr="00106F25" w:rsidRDefault="00106F25" w:rsidP="00106F25">
      <w:pPr>
        <w:spacing w:after="0" w:line="240" w:lineRule="auto"/>
        <w:jc w:val="center"/>
        <w:rPr>
          <w:rFonts w:ascii="Calibri" w:eastAsia="Calibri" w:hAnsi="Calibri" w:cs="Calibri"/>
          <w:b/>
          <w:color w:val="000000"/>
        </w:rPr>
      </w:pPr>
    </w:p>
    <w:p w14:paraId="432E98DC" w14:textId="77777777" w:rsidR="00106F25" w:rsidRPr="00106F25" w:rsidRDefault="00106F25" w:rsidP="00106F25">
      <w:pPr>
        <w:shd w:val="clear" w:color="auto" w:fill="FFFFFF"/>
        <w:spacing w:after="0" w:line="240" w:lineRule="auto"/>
        <w:jc w:val="both"/>
        <w:textAlignment w:val="baseline"/>
        <w:rPr>
          <w:rFonts w:ascii="Calibri" w:eastAsia="Times New Roman" w:hAnsi="Calibri" w:cs="Calibri"/>
          <w:b/>
          <w:bCs/>
          <w:color w:val="000000"/>
          <w:bdr w:val="none" w:sz="0" w:space="0" w:color="auto" w:frame="1"/>
          <w:lang w:eastAsia="el-GR"/>
        </w:rPr>
      </w:pPr>
    </w:p>
    <w:p w14:paraId="6DAB09D5" w14:textId="77777777" w:rsidR="00106F25" w:rsidRPr="00106F25" w:rsidRDefault="00106F25" w:rsidP="00106F25">
      <w:pPr>
        <w:shd w:val="clear" w:color="auto" w:fill="FFFFFF"/>
        <w:spacing w:after="0" w:line="240" w:lineRule="auto"/>
        <w:jc w:val="both"/>
        <w:textAlignment w:val="baseline"/>
        <w:rPr>
          <w:rFonts w:ascii="Calibri" w:eastAsia="Times New Roman" w:hAnsi="Calibri" w:cs="Calibri"/>
          <w:b/>
          <w:bCs/>
          <w:color w:val="000000"/>
          <w:bdr w:val="none" w:sz="0" w:space="0" w:color="auto" w:frame="1"/>
          <w:lang w:val="en-US" w:eastAsia="el-GR"/>
        </w:rPr>
      </w:pPr>
      <w:r w:rsidRPr="00106F25">
        <w:rPr>
          <w:rFonts w:ascii="Calibri" w:eastAsia="Times New Roman" w:hAnsi="Calibri" w:cs="Calibri"/>
          <w:b/>
          <w:bCs/>
          <w:color w:val="000000"/>
          <w:bdr w:val="none" w:sz="0" w:space="0" w:color="auto" w:frame="1"/>
          <w:lang w:eastAsia="el-GR"/>
        </w:rPr>
        <w:t>Χορηγοί</w:t>
      </w:r>
      <w:r w:rsidRPr="00106F25">
        <w:rPr>
          <w:rFonts w:ascii="Calibri" w:eastAsia="Times New Roman" w:hAnsi="Calibri" w:cs="Calibri"/>
          <w:b/>
          <w:bCs/>
          <w:color w:val="000000"/>
          <w:bdr w:val="none" w:sz="0" w:space="0" w:color="auto" w:frame="1"/>
          <w:lang w:val="en-US" w:eastAsia="el-GR"/>
        </w:rPr>
        <w:t xml:space="preserve"> </w:t>
      </w:r>
      <w:r w:rsidRPr="00106F25">
        <w:rPr>
          <w:rFonts w:ascii="Calibri" w:eastAsia="Calibri" w:hAnsi="Calibri" w:cs="Calibri"/>
          <w:b/>
          <w:bCs/>
          <w:color w:val="000000"/>
          <w:shd w:val="clear" w:color="auto" w:fill="FFFFFF"/>
          <w:lang w:val="en-US"/>
        </w:rPr>
        <w:t xml:space="preserve">digital economy forum 2025: </w:t>
      </w:r>
      <w:r w:rsidRPr="00106F25">
        <w:rPr>
          <w:rFonts w:ascii="Calibri" w:eastAsia="Calibri" w:hAnsi="Calibri" w:cs="Calibri"/>
          <w:b/>
          <w:color w:val="000000"/>
          <w:lang w:val="en-US"/>
        </w:rPr>
        <w:t>From vision to impact</w:t>
      </w:r>
    </w:p>
    <w:p w14:paraId="55A52F62" w14:textId="77777777" w:rsidR="00106F25" w:rsidRPr="00106F25" w:rsidRDefault="00106F25" w:rsidP="00106F25">
      <w:pPr>
        <w:spacing w:after="0" w:line="240" w:lineRule="auto"/>
        <w:rPr>
          <w:rFonts w:ascii="Calibri" w:eastAsia="Calibri" w:hAnsi="Calibri" w:cs="Times New Roman"/>
          <w:lang w:val="en-GB"/>
        </w:rPr>
      </w:pPr>
    </w:p>
    <w:p w14:paraId="3D1797F2" w14:textId="77777777" w:rsidR="00106F25" w:rsidRPr="00106F25" w:rsidRDefault="00106F25" w:rsidP="00106F25">
      <w:pPr>
        <w:suppressAutoHyphens/>
        <w:spacing w:after="0" w:line="240" w:lineRule="auto"/>
        <w:jc w:val="both"/>
        <w:rPr>
          <w:rFonts w:ascii="Calibri" w:eastAsia="Calibri" w:hAnsi="Calibri" w:cs="Times New Roman"/>
          <w:b/>
          <w:bCs/>
          <w:u w:val="single"/>
          <w:lang w:val="en-US"/>
        </w:rPr>
      </w:pPr>
      <w:r w:rsidRPr="00106F25">
        <w:rPr>
          <w:rFonts w:ascii="Calibri" w:eastAsia="Calibri" w:hAnsi="Calibri" w:cs="Times New Roman"/>
          <w:b/>
          <w:bCs/>
          <w:lang w:val="en-GB"/>
        </w:rPr>
        <w:t>Platinum: ATCOM, Byte, Deloitte</w:t>
      </w:r>
      <w:r w:rsidRPr="00106F25">
        <w:rPr>
          <w:rFonts w:ascii="Calibri" w:eastAsia="Calibri" w:hAnsi="Calibri" w:cs="Times New Roman"/>
          <w:b/>
          <w:bCs/>
          <w:lang w:val="en-US"/>
        </w:rPr>
        <w:t>, FORTINET</w:t>
      </w:r>
    </w:p>
    <w:p w14:paraId="4D2CF47B" w14:textId="77777777" w:rsidR="00106F25" w:rsidRPr="00106F25" w:rsidRDefault="00106F25" w:rsidP="00106F25">
      <w:pPr>
        <w:suppressAutoHyphens/>
        <w:spacing w:after="0" w:line="240" w:lineRule="auto"/>
        <w:jc w:val="both"/>
        <w:rPr>
          <w:rFonts w:ascii="Calibri" w:eastAsia="Calibri" w:hAnsi="Calibri" w:cs="Times New Roman"/>
          <w:b/>
          <w:bCs/>
          <w:lang w:val="en-GB"/>
        </w:rPr>
      </w:pPr>
    </w:p>
    <w:p w14:paraId="50ABFD28" w14:textId="77777777" w:rsidR="00106F25" w:rsidRPr="00106F25" w:rsidRDefault="00106F25" w:rsidP="00106F25">
      <w:pPr>
        <w:suppressAutoHyphens/>
        <w:spacing w:after="0" w:line="240" w:lineRule="auto"/>
        <w:jc w:val="both"/>
        <w:rPr>
          <w:rFonts w:ascii="Calibri" w:eastAsia="Calibri" w:hAnsi="Calibri" w:cs="Times New Roman"/>
          <w:b/>
          <w:bCs/>
          <w:lang w:val="en-GB"/>
        </w:rPr>
      </w:pPr>
      <w:r w:rsidRPr="00106F25">
        <w:rPr>
          <w:rFonts w:ascii="Calibri" w:eastAsia="Calibri" w:hAnsi="Calibri" w:cs="Times New Roman"/>
          <w:b/>
          <w:bCs/>
          <w:lang w:val="en-GB"/>
        </w:rPr>
        <w:t xml:space="preserve">Gold: 01 SOLUTIONS Hellas, Active, </w:t>
      </w:r>
      <w:r w:rsidRPr="00106F25">
        <w:rPr>
          <w:rFonts w:ascii="Calibri" w:eastAsia="Calibri" w:hAnsi="Calibri" w:cs="Times New Roman"/>
          <w:b/>
          <w:bCs/>
          <w:lang w:val="en-US"/>
        </w:rPr>
        <w:t xml:space="preserve">BRIGHT - </w:t>
      </w:r>
      <w:r w:rsidRPr="00106F25">
        <w:rPr>
          <w:rFonts w:ascii="Calibri" w:eastAsia="Calibri" w:hAnsi="Calibri" w:cs="Times New Roman"/>
          <w:b/>
          <w:bCs/>
          <w:lang w:val="en-GB"/>
        </w:rPr>
        <w:t xml:space="preserve">diadikasia, CISCO, COSMOTE TELEKOM, ENTERSOFTONE – Westnet, </w:t>
      </w:r>
      <w:r w:rsidRPr="00106F25">
        <w:rPr>
          <w:rFonts w:ascii="Calibri" w:eastAsia="Calibri" w:hAnsi="Calibri" w:cs="Times New Roman"/>
          <w:b/>
          <w:bCs/>
        </w:rPr>
        <w:t>Όμιλος</w:t>
      </w:r>
      <w:r w:rsidRPr="00106F25">
        <w:rPr>
          <w:rFonts w:ascii="Calibri" w:eastAsia="Calibri" w:hAnsi="Calibri" w:cs="Times New Roman"/>
          <w:b/>
          <w:bCs/>
          <w:lang w:val="en-US"/>
        </w:rPr>
        <w:t xml:space="preserve"> </w:t>
      </w:r>
      <w:r w:rsidRPr="00106F25">
        <w:rPr>
          <w:rFonts w:ascii="Calibri" w:eastAsia="Calibri" w:hAnsi="Calibri" w:cs="Times New Roman"/>
          <w:b/>
          <w:bCs/>
        </w:rPr>
        <w:t>Εταιρειών</w:t>
      </w:r>
      <w:r w:rsidRPr="00106F25">
        <w:rPr>
          <w:rFonts w:ascii="Calibri" w:eastAsia="Calibri" w:hAnsi="Calibri" w:cs="Times New Roman"/>
          <w:b/>
          <w:bCs/>
          <w:lang w:val="en-US"/>
        </w:rPr>
        <w:t xml:space="preserve"> </w:t>
      </w:r>
      <w:r w:rsidRPr="00106F25">
        <w:rPr>
          <w:rFonts w:ascii="Calibri" w:eastAsia="Calibri" w:hAnsi="Calibri" w:cs="Times New Roman"/>
          <w:b/>
          <w:bCs/>
          <w:lang w:val="en-GB"/>
        </w:rPr>
        <w:t>EPSILONNET, HPE</w:t>
      </w:r>
      <w:r w:rsidRPr="00106F25">
        <w:rPr>
          <w:rFonts w:ascii="Calibri" w:eastAsia="Calibri" w:hAnsi="Calibri" w:cs="Times New Roman"/>
          <w:b/>
          <w:bCs/>
          <w:lang w:val="en-US"/>
        </w:rPr>
        <w:t>-</w:t>
      </w:r>
      <w:r w:rsidRPr="00106F25">
        <w:rPr>
          <w:rFonts w:ascii="Calibri" w:eastAsia="Calibri" w:hAnsi="Calibri" w:cs="Times New Roman"/>
          <w:b/>
          <w:bCs/>
          <w:lang w:val="en-GB"/>
        </w:rPr>
        <w:t xml:space="preserve">Infinitum, IBM, Intracom Telecom, ΚΩΤΣΟΒΟΛΟΣ, Netcompany, NOVA, </w:t>
      </w:r>
      <w:r w:rsidRPr="00106F25">
        <w:rPr>
          <w:rFonts w:ascii="Calibri" w:eastAsia="Calibri" w:hAnsi="Calibri" w:cs="Times New Roman"/>
          <w:b/>
          <w:bCs/>
          <w:lang w:val="en-US"/>
        </w:rPr>
        <w:t xml:space="preserve">Profile Software, </w:t>
      </w:r>
      <w:r w:rsidRPr="00106F25">
        <w:rPr>
          <w:rFonts w:ascii="Calibri" w:eastAsia="Calibri" w:hAnsi="Calibri" w:cs="Times New Roman"/>
          <w:b/>
          <w:bCs/>
        </w:rPr>
        <w:t>Όμιλος</w:t>
      </w:r>
      <w:r w:rsidRPr="00106F25">
        <w:rPr>
          <w:rFonts w:ascii="Calibri" w:eastAsia="Calibri" w:hAnsi="Calibri" w:cs="Times New Roman"/>
          <w:b/>
          <w:bCs/>
          <w:lang w:val="en-US"/>
        </w:rPr>
        <w:t xml:space="preserve"> QnR</w:t>
      </w:r>
      <w:r w:rsidRPr="00106F25">
        <w:rPr>
          <w:rFonts w:ascii="Calibri" w:eastAsia="Calibri" w:hAnsi="Calibri" w:cs="Times New Roman"/>
          <w:b/>
          <w:bCs/>
          <w:lang w:val="en-GB"/>
        </w:rPr>
        <w:t xml:space="preserve">, </w:t>
      </w:r>
      <w:r w:rsidRPr="00106F25">
        <w:rPr>
          <w:rFonts w:ascii="Calibri" w:eastAsia="Calibri" w:hAnsi="Calibri" w:cs="Times New Roman"/>
          <w:b/>
          <w:bCs/>
          <w:lang w:val="en-US"/>
        </w:rPr>
        <w:t xml:space="preserve">SAMSUNG, </w:t>
      </w:r>
      <w:r w:rsidRPr="00106F25">
        <w:rPr>
          <w:rFonts w:ascii="Calibri" w:eastAsia="Calibri" w:hAnsi="Calibri" w:cs="Times New Roman"/>
          <w:b/>
          <w:bCs/>
          <w:lang w:val="en-GB"/>
        </w:rPr>
        <w:t>Space Hellas</w:t>
      </w:r>
    </w:p>
    <w:p w14:paraId="711BC5A3" w14:textId="77777777" w:rsidR="00106F25" w:rsidRPr="00106F25" w:rsidRDefault="00106F25" w:rsidP="00106F25">
      <w:pPr>
        <w:suppressAutoHyphens/>
        <w:spacing w:after="0" w:line="240" w:lineRule="auto"/>
        <w:jc w:val="both"/>
        <w:rPr>
          <w:rFonts w:ascii="Calibri" w:eastAsia="Calibri" w:hAnsi="Calibri" w:cs="Times New Roman"/>
          <w:b/>
          <w:bCs/>
          <w:lang w:val="en-GB"/>
        </w:rPr>
      </w:pPr>
    </w:p>
    <w:p w14:paraId="517A03D0" w14:textId="77777777" w:rsidR="00106F25" w:rsidRPr="00106F25" w:rsidRDefault="00106F25" w:rsidP="00106F25">
      <w:pPr>
        <w:suppressAutoHyphens/>
        <w:spacing w:after="0" w:line="240" w:lineRule="auto"/>
        <w:jc w:val="both"/>
        <w:rPr>
          <w:rFonts w:ascii="Calibri" w:eastAsia="Calibri" w:hAnsi="Calibri" w:cs="Times New Roman"/>
          <w:b/>
          <w:bCs/>
          <w:lang w:val="en-US"/>
        </w:rPr>
      </w:pPr>
      <w:r w:rsidRPr="00106F25">
        <w:rPr>
          <w:rFonts w:ascii="Calibri" w:eastAsia="Calibri" w:hAnsi="Calibri" w:cs="Times New Roman"/>
          <w:b/>
          <w:bCs/>
          <w:lang w:val="en-GB"/>
        </w:rPr>
        <w:t xml:space="preserve">Silver: </w:t>
      </w:r>
      <w:r w:rsidRPr="00106F25">
        <w:rPr>
          <w:rFonts w:ascii="Calibri" w:eastAsia="Calibri" w:hAnsi="Calibri" w:cs="Times New Roman"/>
          <w:b/>
          <w:bCs/>
        </w:rPr>
        <w:t>ΔΕΗ</w:t>
      </w:r>
      <w:r w:rsidRPr="00106F25">
        <w:rPr>
          <w:rFonts w:ascii="Calibri" w:eastAsia="Calibri" w:hAnsi="Calibri" w:cs="Times New Roman"/>
          <w:b/>
          <w:bCs/>
          <w:lang w:val="en-GB"/>
        </w:rPr>
        <w:t xml:space="preserve">, </w:t>
      </w:r>
      <w:r w:rsidRPr="00106F25">
        <w:rPr>
          <w:rFonts w:ascii="Calibri" w:eastAsia="Calibri" w:hAnsi="Calibri" w:cs="Times New Roman"/>
          <w:b/>
          <w:bCs/>
        </w:rPr>
        <w:t>Όμιλος</w:t>
      </w:r>
      <w:r w:rsidRPr="00106F25">
        <w:rPr>
          <w:rFonts w:ascii="Calibri" w:eastAsia="Calibri" w:hAnsi="Calibri" w:cs="Times New Roman"/>
          <w:b/>
          <w:bCs/>
          <w:lang w:val="en-GB"/>
        </w:rPr>
        <w:t xml:space="preserve"> </w:t>
      </w:r>
      <w:r w:rsidRPr="00106F25">
        <w:rPr>
          <w:rFonts w:ascii="Calibri" w:eastAsia="Calibri" w:hAnsi="Calibri" w:cs="Times New Roman"/>
          <w:b/>
          <w:bCs/>
        </w:rPr>
        <w:t>Επιχειρήσεων</w:t>
      </w:r>
      <w:r w:rsidRPr="00106F25">
        <w:rPr>
          <w:rFonts w:ascii="Calibri" w:eastAsia="Calibri" w:hAnsi="Calibri" w:cs="Times New Roman"/>
          <w:b/>
          <w:bCs/>
          <w:lang w:val="en-GB"/>
        </w:rPr>
        <w:t xml:space="preserve"> </w:t>
      </w:r>
      <w:r w:rsidRPr="00106F25">
        <w:rPr>
          <w:rFonts w:ascii="Calibri" w:eastAsia="Calibri" w:hAnsi="Calibri" w:cs="Times New Roman"/>
          <w:b/>
          <w:bCs/>
        </w:rPr>
        <w:t>ΑΠΟΨΗ</w:t>
      </w:r>
      <w:r w:rsidRPr="00106F25">
        <w:rPr>
          <w:rFonts w:ascii="Calibri" w:eastAsia="Calibri" w:hAnsi="Calibri" w:cs="Times New Roman"/>
          <w:b/>
          <w:bCs/>
          <w:lang w:val="en-GB"/>
        </w:rPr>
        <w:t xml:space="preserve">, </w:t>
      </w:r>
      <w:r w:rsidRPr="00106F25">
        <w:rPr>
          <w:rFonts w:ascii="Calibri" w:eastAsia="Calibri" w:hAnsi="Calibri" w:cs="Times New Roman"/>
          <w:b/>
          <w:bCs/>
          <w:lang w:val="en-US"/>
        </w:rPr>
        <w:t>DIGITAL REALTY, HUAWEI</w:t>
      </w:r>
      <w:r w:rsidRPr="00106F25">
        <w:rPr>
          <w:rFonts w:ascii="Calibri" w:eastAsia="Calibri" w:hAnsi="Calibri" w:cs="Times New Roman"/>
          <w:b/>
          <w:bCs/>
          <w:lang w:val="en-GB"/>
        </w:rPr>
        <w:t xml:space="preserve">, </w:t>
      </w:r>
      <w:r w:rsidRPr="00106F25">
        <w:rPr>
          <w:rFonts w:ascii="Calibri" w:eastAsia="Calibri" w:hAnsi="Calibri" w:cs="Times New Roman"/>
          <w:b/>
          <w:bCs/>
          <w:lang w:val="en-US"/>
        </w:rPr>
        <w:t xml:space="preserve">ORACLE, </w:t>
      </w:r>
      <w:r w:rsidRPr="00106F25">
        <w:rPr>
          <w:rFonts w:ascii="Calibri" w:eastAsia="Calibri" w:hAnsi="Calibri" w:cs="Times New Roman"/>
          <w:b/>
          <w:bCs/>
        </w:rPr>
        <w:t>ΠΛΑΙΣΙΟ</w:t>
      </w:r>
      <w:r w:rsidRPr="00106F25">
        <w:rPr>
          <w:rFonts w:ascii="Calibri" w:eastAsia="Calibri" w:hAnsi="Calibri" w:cs="Times New Roman"/>
          <w:b/>
          <w:bCs/>
          <w:lang w:val="en-GB"/>
        </w:rPr>
        <w:t xml:space="preserve">, </w:t>
      </w:r>
      <w:r w:rsidRPr="00106F25">
        <w:rPr>
          <w:rFonts w:ascii="Calibri" w:eastAsia="Calibri" w:hAnsi="Calibri" w:cs="Times New Roman"/>
          <w:b/>
          <w:bCs/>
          <w:lang w:val="en-US"/>
        </w:rPr>
        <w:t>Sparkle</w:t>
      </w:r>
    </w:p>
    <w:p w14:paraId="50F1174E" w14:textId="77777777" w:rsidR="00106F25" w:rsidRPr="00106F25" w:rsidRDefault="00106F25" w:rsidP="00106F25">
      <w:pPr>
        <w:suppressAutoHyphens/>
        <w:spacing w:after="0" w:line="240" w:lineRule="auto"/>
        <w:jc w:val="both"/>
        <w:rPr>
          <w:rFonts w:ascii="Calibri" w:eastAsia="Calibri" w:hAnsi="Calibri" w:cs="Times New Roman"/>
          <w:b/>
          <w:bCs/>
          <w:lang w:val="en-GB"/>
        </w:rPr>
      </w:pPr>
    </w:p>
    <w:p w14:paraId="4C17F5E2" w14:textId="77777777" w:rsidR="00106F25" w:rsidRPr="00106F25" w:rsidRDefault="00106F25" w:rsidP="00106F25">
      <w:pPr>
        <w:suppressAutoHyphens/>
        <w:spacing w:after="0" w:line="240" w:lineRule="auto"/>
        <w:jc w:val="both"/>
        <w:rPr>
          <w:rFonts w:ascii="Calibri" w:eastAsia="Calibri" w:hAnsi="Calibri" w:cs="Times New Roman"/>
          <w:b/>
          <w:bCs/>
          <w:lang w:val="en-US"/>
        </w:rPr>
      </w:pPr>
      <w:r w:rsidRPr="00106F25">
        <w:rPr>
          <w:rFonts w:ascii="Calibri" w:eastAsia="Calibri" w:hAnsi="Calibri" w:cs="Times New Roman"/>
          <w:b/>
          <w:bCs/>
          <w:lang w:val="en-GB"/>
        </w:rPr>
        <w:t xml:space="preserve">Bronze: </w:t>
      </w:r>
      <w:r w:rsidRPr="00106F25">
        <w:rPr>
          <w:rFonts w:ascii="Calibri" w:eastAsia="Calibri" w:hAnsi="Calibri" w:cs="Times New Roman"/>
          <w:b/>
          <w:bCs/>
        </w:rPr>
        <w:t>Όμιλος</w:t>
      </w:r>
      <w:r w:rsidRPr="00106F25">
        <w:rPr>
          <w:rFonts w:ascii="Calibri" w:eastAsia="Calibri" w:hAnsi="Calibri" w:cs="Times New Roman"/>
          <w:b/>
          <w:bCs/>
          <w:lang w:val="en-GB"/>
        </w:rPr>
        <w:t xml:space="preserve"> </w:t>
      </w:r>
      <w:r w:rsidRPr="00106F25">
        <w:rPr>
          <w:rFonts w:ascii="Calibri" w:eastAsia="Calibri" w:hAnsi="Calibri" w:cs="Times New Roman"/>
          <w:b/>
          <w:bCs/>
        </w:rPr>
        <w:t>Χρηματιστηρίου</w:t>
      </w:r>
      <w:r w:rsidRPr="00106F25">
        <w:rPr>
          <w:rFonts w:ascii="Calibri" w:eastAsia="Calibri" w:hAnsi="Calibri" w:cs="Times New Roman"/>
          <w:b/>
          <w:bCs/>
          <w:lang w:val="en-GB"/>
        </w:rPr>
        <w:t xml:space="preserve"> </w:t>
      </w:r>
      <w:r w:rsidRPr="00106F25">
        <w:rPr>
          <w:rFonts w:ascii="Calibri" w:eastAsia="Calibri" w:hAnsi="Calibri" w:cs="Times New Roman"/>
          <w:b/>
          <w:bCs/>
        </w:rPr>
        <w:t>Αθηνών</w:t>
      </w:r>
      <w:r w:rsidRPr="00106F25">
        <w:rPr>
          <w:rFonts w:ascii="Calibri" w:eastAsia="Calibri" w:hAnsi="Calibri" w:cs="Times New Roman"/>
          <w:b/>
          <w:bCs/>
          <w:lang w:val="en-GB"/>
        </w:rPr>
        <w:t xml:space="preserve">, </w:t>
      </w:r>
      <w:r w:rsidRPr="00106F25">
        <w:rPr>
          <w:rFonts w:ascii="Calibri" w:eastAsia="Calibri" w:hAnsi="Calibri" w:cs="Times New Roman"/>
          <w:b/>
          <w:bCs/>
          <w:lang w:val="en-US"/>
        </w:rPr>
        <w:t xml:space="preserve">collectives, </w:t>
      </w:r>
      <w:r w:rsidRPr="00106F25">
        <w:rPr>
          <w:rFonts w:ascii="Calibri" w:eastAsia="Calibri" w:hAnsi="Calibri" w:cs="Times New Roman"/>
          <w:b/>
          <w:bCs/>
        </w:rPr>
        <w:t>ΙΚΗ</w:t>
      </w:r>
      <w:r w:rsidRPr="00106F25">
        <w:rPr>
          <w:rFonts w:ascii="Calibri" w:eastAsia="Calibri" w:hAnsi="Calibri" w:cs="Times New Roman"/>
          <w:b/>
          <w:bCs/>
          <w:lang w:val="en-GB"/>
        </w:rPr>
        <w:t xml:space="preserve">, kyndryl, oktabit, OTS, </w:t>
      </w:r>
      <w:r w:rsidRPr="00106F25">
        <w:rPr>
          <w:rFonts w:ascii="Calibri" w:eastAsia="Calibri" w:hAnsi="Calibri" w:cs="Times New Roman"/>
          <w:b/>
          <w:bCs/>
          <w:lang w:val="en-US"/>
        </w:rPr>
        <w:t>SAP, vodafone</w:t>
      </w:r>
    </w:p>
    <w:p w14:paraId="4E40C42E" w14:textId="77777777" w:rsidR="00106F25" w:rsidRPr="00106F25" w:rsidRDefault="00106F25" w:rsidP="00106F25">
      <w:pPr>
        <w:suppressAutoHyphens/>
        <w:spacing w:after="0" w:line="240" w:lineRule="auto"/>
        <w:jc w:val="both"/>
        <w:rPr>
          <w:rFonts w:ascii="Calibri" w:eastAsia="Calibri" w:hAnsi="Calibri" w:cs="Times New Roman"/>
          <w:b/>
          <w:bCs/>
          <w:lang w:val="en-GB"/>
        </w:rPr>
      </w:pPr>
    </w:p>
    <w:p w14:paraId="25B2F3D3" w14:textId="77777777" w:rsidR="00106F25" w:rsidRPr="00106F25" w:rsidRDefault="00106F25" w:rsidP="00106F25">
      <w:pPr>
        <w:shd w:val="clear" w:color="auto" w:fill="FFFFFF"/>
        <w:spacing w:after="0" w:line="240" w:lineRule="auto"/>
        <w:jc w:val="both"/>
        <w:textAlignment w:val="baseline"/>
        <w:rPr>
          <w:rFonts w:ascii="Calibri" w:eastAsia="Calibri" w:hAnsi="Calibri" w:cs="Arial"/>
          <w:b/>
          <w:bCs/>
          <w:kern w:val="2"/>
          <w:lang w:val="en-GB"/>
          <w14:ligatures w14:val="standardContextual"/>
        </w:rPr>
      </w:pPr>
      <w:r w:rsidRPr="00106F25">
        <w:rPr>
          <w:rFonts w:ascii="Calibri" w:eastAsia="Calibri" w:hAnsi="Calibri" w:cs="Times New Roman"/>
          <w:b/>
          <w:bCs/>
          <w:lang w:val="en-GB"/>
        </w:rPr>
        <w:t xml:space="preserve">Media sponsors: </w:t>
      </w:r>
      <w:r w:rsidRPr="00106F25">
        <w:rPr>
          <w:rFonts w:ascii="Calibri" w:eastAsia="Calibri" w:hAnsi="Calibri" w:cs="Times New Roman"/>
          <w:b/>
          <w:bCs/>
        </w:rPr>
        <w:t>ΕΡΤ</w:t>
      </w:r>
      <w:r w:rsidRPr="00106F25">
        <w:rPr>
          <w:rFonts w:ascii="Calibri" w:eastAsia="Calibri" w:hAnsi="Calibri" w:cs="Times New Roman"/>
          <w:b/>
          <w:bCs/>
          <w:lang w:val="en-GB"/>
        </w:rPr>
        <w:t xml:space="preserve">, ΕΡΤ ΝΕWS RADIO 105,8, </w:t>
      </w:r>
      <w:r w:rsidRPr="00106F25">
        <w:rPr>
          <w:rFonts w:ascii="Calibri" w:eastAsia="Calibri" w:hAnsi="Calibri" w:cs="Times New Roman"/>
          <w:b/>
          <w:bCs/>
        </w:rPr>
        <w:t>ΑΘΗΝΑΪΚΟ</w:t>
      </w:r>
      <w:r w:rsidRPr="00106F25">
        <w:rPr>
          <w:rFonts w:ascii="Calibri" w:eastAsia="Calibri" w:hAnsi="Calibri" w:cs="Times New Roman"/>
          <w:b/>
          <w:bCs/>
          <w:lang w:val="en-GB"/>
        </w:rPr>
        <w:t xml:space="preserve"> </w:t>
      </w:r>
      <w:r w:rsidRPr="00106F25">
        <w:rPr>
          <w:rFonts w:ascii="Calibri" w:eastAsia="Calibri" w:hAnsi="Calibri" w:cs="Times New Roman"/>
          <w:b/>
          <w:bCs/>
        </w:rPr>
        <w:t>ΠΡΑΚΤΟΡΕΙΟ</w:t>
      </w:r>
      <w:r w:rsidRPr="00106F25">
        <w:rPr>
          <w:rFonts w:ascii="Calibri" w:eastAsia="Calibri" w:hAnsi="Calibri" w:cs="Times New Roman"/>
          <w:b/>
          <w:bCs/>
          <w:lang w:val="en-GB"/>
        </w:rPr>
        <w:t xml:space="preserve"> </w:t>
      </w:r>
      <w:r w:rsidRPr="00106F25">
        <w:rPr>
          <w:rFonts w:ascii="Calibri" w:eastAsia="Calibri" w:hAnsi="Calibri" w:cs="Times New Roman"/>
          <w:b/>
          <w:bCs/>
        </w:rPr>
        <w:t>ΕΙΔΗΣΕΩΝ</w:t>
      </w:r>
      <w:r w:rsidRPr="00106F25">
        <w:rPr>
          <w:rFonts w:ascii="Calibri" w:eastAsia="Calibri" w:hAnsi="Calibri" w:cs="Times New Roman"/>
          <w:b/>
          <w:bCs/>
          <w:lang w:val="en-GB"/>
        </w:rPr>
        <w:t>-</w:t>
      </w:r>
      <w:r w:rsidRPr="00106F25">
        <w:rPr>
          <w:rFonts w:ascii="Calibri" w:eastAsia="Calibri" w:hAnsi="Calibri" w:cs="Times New Roman"/>
          <w:b/>
          <w:bCs/>
        </w:rPr>
        <w:t>ΜΑΚΕΔΟΝΙΚΟ</w:t>
      </w:r>
      <w:r w:rsidRPr="00106F25">
        <w:rPr>
          <w:rFonts w:ascii="Calibri" w:eastAsia="Calibri" w:hAnsi="Calibri" w:cs="Times New Roman"/>
          <w:b/>
          <w:bCs/>
          <w:lang w:val="en-GB"/>
        </w:rPr>
        <w:t xml:space="preserve"> </w:t>
      </w:r>
      <w:r w:rsidRPr="00106F25">
        <w:rPr>
          <w:rFonts w:ascii="Calibri" w:eastAsia="Calibri" w:hAnsi="Calibri" w:cs="Times New Roman"/>
          <w:b/>
          <w:bCs/>
        </w:rPr>
        <w:t>ΠΡΑΚΤΟΡΕΙΟ</w:t>
      </w:r>
      <w:r w:rsidRPr="00106F25">
        <w:rPr>
          <w:rFonts w:ascii="Calibri" w:eastAsia="Calibri" w:hAnsi="Calibri" w:cs="Times New Roman"/>
          <w:b/>
          <w:bCs/>
          <w:lang w:val="en-GB"/>
        </w:rPr>
        <w:t xml:space="preserve"> </w:t>
      </w:r>
      <w:r w:rsidRPr="00106F25">
        <w:rPr>
          <w:rFonts w:ascii="Calibri" w:eastAsia="Calibri" w:hAnsi="Calibri" w:cs="Times New Roman"/>
          <w:b/>
          <w:bCs/>
        </w:rPr>
        <w:t>ΕΙΔΗΣΕΩΝ</w:t>
      </w:r>
      <w:r w:rsidRPr="00106F25">
        <w:rPr>
          <w:rFonts w:ascii="Calibri" w:eastAsia="Calibri" w:hAnsi="Calibri" w:cs="Times New Roman"/>
          <w:b/>
          <w:bCs/>
          <w:lang w:val="en-GB"/>
        </w:rPr>
        <w:t xml:space="preserve">, Marketing Week, DAILY FAX, netweek.gr, Net Fax, </w:t>
      </w:r>
      <w:r w:rsidRPr="00106F25">
        <w:rPr>
          <w:rFonts w:ascii="Calibri" w:eastAsia="Times New Roman" w:hAnsi="Calibri" w:cs="Calibri"/>
          <w:b/>
          <w:bCs/>
          <w:color w:val="000000"/>
          <w:bdr w:val="none" w:sz="0" w:space="0" w:color="auto" w:frame="1"/>
          <w:lang w:val="en-US" w:eastAsia="el-GR"/>
        </w:rPr>
        <w:t>BIZNOW!,</w:t>
      </w:r>
      <w:r w:rsidRPr="00106F25">
        <w:rPr>
          <w:rFonts w:ascii="Calibri" w:eastAsia="Times New Roman" w:hAnsi="Calibri" w:cs="Calibri"/>
          <w:b/>
          <w:bCs/>
          <w:color w:val="000000"/>
          <w:bdr w:val="none" w:sz="0" w:space="0" w:color="auto" w:frame="1"/>
          <w:lang w:val="en-GB" w:eastAsia="el-GR"/>
        </w:rPr>
        <w:t xml:space="preserve"> </w:t>
      </w:r>
      <w:r w:rsidRPr="00106F25">
        <w:rPr>
          <w:rFonts w:ascii="Calibri" w:eastAsia="Times New Roman" w:hAnsi="Calibri" w:cs="Calibri"/>
          <w:b/>
          <w:bCs/>
          <w:color w:val="000000"/>
          <w:bdr w:val="none" w:sz="0" w:space="0" w:color="auto" w:frame="1"/>
          <w:lang w:val="en-US" w:eastAsia="el-GR"/>
        </w:rPr>
        <w:t>e-forologia</w:t>
      </w:r>
      <w:r w:rsidRPr="00106F25">
        <w:rPr>
          <w:rFonts w:ascii="Calibri" w:eastAsia="Times New Roman" w:hAnsi="Calibri" w:cs="Calibri"/>
          <w:b/>
          <w:bCs/>
          <w:color w:val="000000"/>
          <w:bdr w:val="none" w:sz="0" w:space="0" w:color="auto" w:frame="1"/>
          <w:lang w:val="en-GB" w:eastAsia="el-GR"/>
        </w:rPr>
        <w:t xml:space="preserve">, </w:t>
      </w:r>
      <w:r w:rsidRPr="00106F25">
        <w:rPr>
          <w:rFonts w:ascii="Calibri" w:eastAsia="Times New Roman" w:hAnsi="Calibri" w:cs="Calibri"/>
          <w:b/>
          <w:bCs/>
          <w:color w:val="000000"/>
          <w:bdr w:val="none" w:sz="0" w:space="0" w:color="auto" w:frame="1"/>
          <w:lang w:val="en-US" w:eastAsia="el-GR"/>
        </w:rPr>
        <w:t xml:space="preserve">infocom.gr, </w:t>
      </w:r>
      <w:r w:rsidRPr="00106F25">
        <w:rPr>
          <w:rFonts w:ascii="Calibri" w:eastAsia="Calibri" w:hAnsi="Calibri" w:cs="Times New Roman"/>
          <w:b/>
          <w:bCs/>
          <w:lang w:val="en-GB"/>
        </w:rPr>
        <w:t xml:space="preserve">interestingpeople.gr, moved.gr, taxheaven.gr, palowise, </w:t>
      </w:r>
      <w:r w:rsidRPr="00106F25">
        <w:rPr>
          <w:rFonts w:ascii="Calibri" w:eastAsia="Calibri" w:hAnsi="Calibri" w:cs="Times New Roman"/>
          <w:b/>
          <w:bCs/>
          <w:lang w:val="en-US"/>
        </w:rPr>
        <w:t xml:space="preserve">techblog.gr, </w:t>
      </w:r>
      <w:r w:rsidRPr="00106F25">
        <w:rPr>
          <w:rFonts w:ascii="Calibri" w:eastAsia="Calibri" w:hAnsi="Calibri" w:cs="Times New Roman"/>
          <w:b/>
          <w:bCs/>
          <w:lang w:val="en-GB"/>
        </w:rPr>
        <w:t>techpress.gr</w:t>
      </w:r>
    </w:p>
    <w:p w14:paraId="5D40BAB2" w14:textId="77777777" w:rsidR="00106F25" w:rsidRPr="00106F25" w:rsidRDefault="00106F25" w:rsidP="00106F25">
      <w:pPr>
        <w:widowControl w:val="0"/>
        <w:autoSpaceDE w:val="0"/>
        <w:autoSpaceDN w:val="0"/>
        <w:adjustRightInd w:val="0"/>
        <w:spacing w:after="0" w:line="240" w:lineRule="auto"/>
        <w:jc w:val="both"/>
        <w:rPr>
          <w:rFonts w:ascii="Cambria" w:eastAsia="MS Mincho" w:hAnsi="Cambria" w:cs="Calibri"/>
          <w:lang w:val="en-GB"/>
        </w:rPr>
      </w:pPr>
    </w:p>
    <w:p w14:paraId="17471EBA" w14:textId="77777777" w:rsidR="00106F25" w:rsidRPr="00106F25" w:rsidRDefault="00106F25" w:rsidP="00106F25">
      <w:pPr>
        <w:widowControl w:val="0"/>
        <w:autoSpaceDE w:val="0"/>
        <w:autoSpaceDN w:val="0"/>
        <w:adjustRightInd w:val="0"/>
        <w:spacing w:after="0" w:line="240" w:lineRule="auto"/>
        <w:jc w:val="both"/>
        <w:rPr>
          <w:rFonts w:ascii="Cambria" w:eastAsia="MS Mincho" w:hAnsi="Cambria" w:cs="Calibri"/>
          <w:lang w:val="en-GB"/>
        </w:rPr>
      </w:pPr>
    </w:p>
    <w:p w14:paraId="1E7273CE" w14:textId="77777777" w:rsidR="00106F25" w:rsidRPr="00106F25" w:rsidRDefault="00106F25" w:rsidP="00106F25">
      <w:pPr>
        <w:pBdr>
          <w:bottom w:val="single" w:sz="4" w:space="1" w:color="auto"/>
        </w:pBdr>
        <w:spacing w:after="0" w:line="240" w:lineRule="auto"/>
        <w:jc w:val="center"/>
        <w:rPr>
          <w:rFonts w:ascii="Calibri" w:eastAsia="Calibri" w:hAnsi="Calibri" w:cs="Times New Roman"/>
          <w:sz w:val="16"/>
          <w:szCs w:val="16"/>
        </w:rPr>
      </w:pPr>
      <w:r w:rsidRPr="00106F25">
        <w:rPr>
          <w:rFonts w:ascii="Calibri" w:eastAsia="Calibri" w:hAnsi="Calibri" w:cs="Times New Roman"/>
          <w:sz w:val="16"/>
          <w:szCs w:val="16"/>
        </w:rPr>
        <w:t>###</w:t>
      </w:r>
    </w:p>
    <w:p w14:paraId="27D15C16" w14:textId="77777777" w:rsidR="00106F25" w:rsidRPr="00106F25" w:rsidRDefault="00106F25" w:rsidP="00106F25">
      <w:pPr>
        <w:pBdr>
          <w:bottom w:val="single" w:sz="4" w:space="1" w:color="auto"/>
        </w:pBdr>
        <w:spacing w:after="0" w:line="240" w:lineRule="auto"/>
        <w:jc w:val="center"/>
        <w:rPr>
          <w:rFonts w:ascii="Calibri" w:eastAsia="Calibri" w:hAnsi="Calibri" w:cs="Times New Roman"/>
          <w:sz w:val="16"/>
          <w:szCs w:val="16"/>
        </w:rPr>
      </w:pPr>
    </w:p>
    <w:p w14:paraId="25C67EF4" w14:textId="77777777" w:rsidR="00106F25" w:rsidRPr="00106F25" w:rsidRDefault="00106F25" w:rsidP="00106F25">
      <w:pPr>
        <w:widowControl w:val="0"/>
        <w:suppressAutoHyphens/>
        <w:overflowPunct w:val="0"/>
        <w:autoSpaceDE w:val="0"/>
        <w:autoSpaceDN w:val="0"/>
        <w:spacing w:after="0" w:line="240" w:lineRule="auto"/>
        <w:jc w:val="both"/>
        <w:textAlignment w:val="baseline"/>
        <w:rPr>
          <w:rFonts w:ascii="Calibri" w:eastAsia="Times New Roman" w:hAnsi="Calibri" w:cs="Times New Roman"/>
          <w:kern w:val="3"/>
          <w:sz w:val="16"/>
          <w:szCs w:val="16"/>
          <w:lang w:eastAsia="el-GR"/>
        </w:rPr>
      </w:pPr>
    </w:p>
    <w:p w14:paraId="4B010AA4" w14:textId="77777777" w:rsidR="00106F25" w:rsidRPr="00106F25" w:rsidRDefault="00106F25" w:rsidP="00106F25">
      <w:pPr>
        <w:spacing w:after="0" w:line="240" w:lineRule="auto"/>
        <w:jc w:val="both"/>
        <w:textAlignment w:val="bottom"/>
        <w:rPr>
          <w:rFonts w:ascii="Aptos" w:eastAsia="Times New Roman" w:hAnsi="Aptos" w:cs="Arial"/>
          <w:sz w:val="18"/>
          <w:szCs w:val="18"/>
          <w:u w:val="single"/>
          <w:lang w:eastAsia="en-CA"/>
        </w:rPr>
      </w:pPr>
      <w:hyperlink r:id="rId9" w:history="1">
        <w:r w:rsidRPr="00106F25">
          <w:rPr>
            <w:rFonts w:ascii="Aptos" w:eastAsia="Times New Roman" w:hAnsi="Aptos" w:cs="Arial"/>
            <w:color w:val="0000FF"/>
            <w:sz w:val="18"/>
            <w:szCs w:val="18"/>
            <w:u w:val="single"/>
            <w:lang w:eastAsia="en-CA"/>
          </w:rPr>
          <w:t>Σχετικά με τον ΣΕΠΕ</w:t>
        </w:r>
      </w:hyperlink>
    </w:p>
    <w:p w14:paraId="020211AB" w14:textId="77777777" w:rsidR="00106F25" w:rsidRPr="00106F25" w:rsidRDefault="00106F25" w:rsidP="00106F25">
      <w:pPr>
        <w:spacing w:after="0" w:line="240" w:lineRule="auto"/>
        <w:jc w:val="both"/>
        <w:textAlignment w:val="bottom"/>
        <w:rPr>
          <w:rFonts w:ascii="Aptos" w:eastAsia="Times New Roman" w:hAnsi="Aptos" w:cs="Arial"/>
          <w:sz w:val="18"/>
          <w:szCs w:val="18"/>
          <w:lang w:eastAsia="en-CA"/>
        </w:rPr>
      </w:pPr>
      <w:r w:rsidRPr="00106F25">
        <w:rPr>
          <w:rFonts w:ascii="Aptos" w:eastAsia="Times New Roman" w:hAnsi="Aptos" w:cs="Arial"/>
          <w:sz w:val="18"/>
          <w:szCs w:val="18"/>
          <w:lang w:eastAsia="en-CA"/>
        </w:rPr>
        <w:t>Ο Σύνδεσμος Επιχειρήσεων Πληροφορικής &amp; Επικοινωνιών Ελλάδας ιδρύθηκε το Φεβρουάριο του 1995. Ο ΣΕΠΕ, ως θεσμικός συνομιλητής και εταίρος της πολιτείας, παρέχει έγκυρη και υπεύθυνη γνωμοδότηση για τη βέλτιστη αξιοποίηση της χρήσης των Τεχνολογιών Πληροφορικής και Επικοινωνιών, με στόχο την ανάπτυξη της ελληνικής κοινωνίας και οικονομίας.</w:t>
      </w:r>
    </w:p>
    <w:p w14:paraId="246C89AA" w14:textId="77777777" w:rsidR="00106F25" w:rsidRPr="00106F25" w:rsidRDefault="00106F25" w:rsidP="00106F25">
      <w:pPr>
        <w:spacing w:after="0" w:line="240" w:lineRule="auto"/>
        <w:jc w:val="both"/>
        <w:textAlignment w:val="bottom"/>
        <w:rPr>
          <w:rFonts w:ascii="Aptos" w:eastAsia="Times New Roman" w:hAnsi="Aptos" w:cs="Arial"/>
          <w:sz w:val="18"/>
          <w:szCs w:val="18"/>
          <w:lang w:eastAsia="en-CA"/>
        </w:rPr>
      </w:pPr>
      <w:r w:rsidRPr="00106F25">
        <w:rPr>
          <w:rFonts w:ascii="Aptos" w:eastAsia="Times New Roman" w:hAnsi="Aptos" w:cs="Arial"/>
          <w:sz w:val="18"/>
          <w:szCs w:val="18"/>
          <w:lang w:eastAsia="en-CA"/>
        </w:rPr>
        <w:t>Τα μέλη του ΣΕΠΕ είναι επιχειρήσεις του κλάδου Ψηφιακής Τεχνολογίας απ’ όλη την Ελλάδα, οι οποίες παρέχουν εργασία σε περισσότερους από 100.000 εργαζομένους και εκπροσωπούν περίπου το 95% του συνολικού κύκλου εργασιών της εγχώριας αγοράς, ποσοστό το οποίο αντιστοιχεί περίπου στο 8% του ΑΕΠ.</w:t>
      </w:r>
    </w:p>
    <w:p w14:paraId="72EA0F9B" w14:textId="77777777" w:rsidR="00106F25" w:rsidRPr="00106F25" w:rsidRDefault="00106F25" w:rsidP="00106F25">
      <w:pPr>
        <w:spacing w:after="0" w:line="240" w:lineRule="auto"/>
        <w:jc w:val="both"/>
        <w:textAlignment w:val="bottom"/>
        <w:rPr>
          <w:rFonts w:ascii="Times New Roman" w:eastAsia="SimSun" w:hAnsi="Times New Roman" w:cs="Times New Roman"/>
          <w:sz w:val="24"/>
          <w:szCs w:val="24"/>
          <w:lang w:eastAsia="el-GR"/>
        </w:rPr>
      </w:pPr>
      <w:r w:rsidRPr="00106F25">
        <w:rPr>
          <w:rFonts w:ascii="Aptos" w:eastAsia="Times New Roman" w:hAnsi="Aptos" w:cs="Arial"/>
          <w:sz w:val="18"/>
          <w:szCs w:val="18"/>
          <w:lang w:eastAsia="en-CA"/>
        </w:rPr>
        <w:t>Ο ΣΕΠΕ είναι μέλος του Ευρωπαϊκού Συνδέσμου Βιομηχανίας Ψηφιακής Τεχνολογίας (DIGITALEUROPE) και του Παγκοσμίου Συνδέσμου Υπηρεσιών Καινοτομίας και Τεχνολογίας (WITSA).</w:t>
      </w:r>
    </w:p>
    <w:p w14:paraId="4D40345F" w14:textId="340E7D00" w:rsidR="007B4B94" w:rsidRPr="007B4B94" w:rsidRDefault="007B4B94" w:rsidP="00106F25">
      <w:pPr>
        <w:suppressAutoHyphens/>
        <w:spacing w:after="0" w:line="240" w:lineRule="auto"/>
        <w:jc w:val="both"/>
        <w:rPr>
          <w:rFonts w:cs="Arial"/>
          <w:b/>
          <w:bCs/>
          <w:color w:val="3A3A3A"/>
          <w:bdr w:val="none" w:sz="0" w:space="0" w:color="auto" w:frame="1"/>
          <w:shd w:val="clear" w:color="auto" w:fill="FFFFFF"/>
        </w:rPr>
      </w:pPr>
    </w:p>
    <w:sectPr w:rsidR="007B4B94" w:rsidRPr="007B4B94" w:rsidSect="00767556">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CB25D" w14:textId="77777777" w:rsidR="00D90668" w:rsidRDefault="00D90668" w:rsidP="00A91118">
      <w:pPr>
        <w:spacing w:after="0" w:line="240" w:lineRule="auto"/>
      </w:pPr>
      <w:r>
        <w:separator/>
      </w:r>
    </w:p>
  </w:endnote>
  <w:endnote w:type="continuationSeparator" w:id="0">
    <w:p w14:paraId="7E010A0E" w14:textId="77777777" w:rsidR="00D90668" w:rsidRDefault="00D90668" w:rsidP="00A9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2A17" w14:textId="77777777" w:rsidR="005243EC" w:rsidRDefault="005243E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AAB2" w14:textId="77777777" w:rsidR="005243EC" w:rsidRDefault="005243E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FEA2" w14:textId="0E094786" w:rsidR="00ED0B32" w:rsidRDefault="00ED0B32">
    <w:pPr>
      <w:pStyle w:val="a5"/>
    </w:pPr>
    <w:r>
      <w:rPr>
        <w:noProof/>
        <w:lang w:val="en-US"/>
      </w:rPr>
      <w:drawing>
        <wp:inline distT="0" distB="0" distL="0" distR="0" wp14:anchorId="15099BC6" wp14:editId="1F6D38EB">
          <wp:extent cx="612013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397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29E4" w14:textId="77777777" w:rsidR="00D90668" w:rsidRDefault="00D90668" w:rsidP="00A91118">
      <w:pPr>
        <w:spacing w:after="0" w:line="240" w:lineRule="auto"/>
      </w:pPr>
      <w:r>
        <w:separator/>
      </w:r>
    </w:p>
  </w:footnote>
  <w:footnote w:type="continuationSeparator" w:id="0">
    <w:p w14:paraId="2EF0AB28" w14:textId="77777777" w:rsidR="00D90668" w:rsidRDefault="00D90668" w:rsidP="00A91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2CF4" w14:textId="77777777" w:rsidR="005243EC" w:rsidRDefault="005243E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9991" w14:textId="372CBF5B" w:rsidR="00A91118" w:rsidRPr="00ED0B32" w:rsidRDefault="005243EC">
    <w:pPr>
      <w:pStyle w:val="a4"/>
      <w:rPr>
        <w:sz w:val="20"/>
        <w:szCs w:val="20"/>
      </w:rPr>
    </w:pPr>
    <w:r>
      <w:rPr>
        <w:noProof/>
        <w:sz w:val="20"/>
        <w:szCs w:val="20"/>
      </w:rPr>
      <w:drawing>
        <wp:inline distT="0" distB="0" distL="0" distR="0" wp14:anchorId="4AB5D4F5" wp14:editId="53B28D7D">
          <wp:extent cx="2725148" cy="755970"/>
          <wp:effectExtent l="0" t="0" r="0" b="6350"/>
          <wp:docPr id="81763896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38961" name="Εικόνα 817638961"/>
                  <pic:cNvPicPr/>
                </pic:nvPicPr>
                <pic:blipFill>
                  <a:blip r:embed="rId1">
                    <a:extLst>
                      <a:ext uri="{28A0092B-C50C-407E-A947-70E740481C1C}">
                        <a14:useLocalDpi xmlns:a14="http://schemas.microsoft.com/office/drawing/2010/main" val="0"/>
                      </a:ext>
                    </a:extLst>
                  </a:blip>
                  <a:stretch>
                    <a:fillRect/>
                  </a:stretch>
                </pic:blipFill>
                <pic:spPr>
                  <a:xfrm>
                    <a:off x="0" y="0"/>
                    <a:ext cx="2725148" cy="755970"/>
                  </a:xfrm>
                  <a:prstGeom prst="rect">
                    <a:avLst/>
                  </a:prstGeom>
                </pic:spPr>
              </pic:pic>
            </a:graphicData>
          </a:graphic>
        </wp:inline>
      </w:drawing>
    </w:r>
  </w:p>
  <w:p w14:paraId="3658374D" w14:textId="77777777" w:rsidR="00A91118" w:rsidRPr="00ED0B32" w:rsidRDefault="00A91118" w:rsidP="00A91118">
    <w:pPr>
      <w:pStyle w:val="a4"/>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D5B0" w14:textId="423D7872" w:rsidR="00ED0B32" w:rsidRDefault="004910A1">
    <w:pPr>
      <w:pStyle w:val="a4"/>
    </w:pPr>
    <w:r>
      <w:rPr>
        <w:noProof/>
      </w:rPr>
      <w:drawing>
        <wp:inline distT="0" distB="0" distL="0" distR="0" wp14:anchorId="4B427B7D" wp14:editId="48EA7809">
          <wp:extent cx="2725148" cy="755970"/>
          <wp:effectExtent l="0" t="0" r="0" b="6350"/>
          <wp:docPr id="111490374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903749" name="Εικόνα 1114903749"/>
                  <pic:cNvPicPr/>
                </pic:nvPicPr>
                <pic:blipFill>
                  <a:blip r:embed="rId1">
                    <a:extLst>
                      <a:ext uri="{28A0092B-C50C-407E-A947-70E740481C1C}">
                        <a14:useLocalDpi xmlns:a14="http://schemas.microsoft.com/office/drawing/2010/main" val="0"/>
                      </a:ext>
                    </a:extLst>
                  </a:blip>
                  <a:stretch>
                    <a:fillRect/>
                  </a:stretch>
                </pic:blipFill>
                <pic:spPr>
                  <a:xfrm>
                    <a:off x="0" y="0"/>
                    <a:ext cx="2725148" cy="755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0401A"/>
    <w:multiLevelType w:val="hybridMultilevel"/>
    <w:tmpl w:val="B1769E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71925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3MLUwNTQysDCzMDFS0lEKTi0uzszPAykwrgUANMI92iwAAAA="/>
  </w:docVars>
  <w:rsids>
    <w:rsidRoot w:val="003D1ED7"/>
    <w:rsid w:val="000041AD"/>
    <w:rsid w:val="00011B29"/>
    <w:rsid w:val="00017D79"/>
    <w:rsid w:val="00020934"/>
    <w:rsid w:val="0005037D"/>
    <w:rsid w:val="00050AD6"/>
    <w:rsid w:val="00051E1C"/>
    <w:rsid w:val="00073A06"/>
    <w:rsid w:val="00073CFD"/>
    <w:rsid w:val="00075575"/>
    <w:rsid w:val="000875B7"/>
    <w:rsid w:val="000903D3"/>
    <w:rsid w:val="00094F11"/>
    <w:rsid w:val="000A1DD9"/>
    <w:rsid w:val="000B20BE"/>
    <w:rsid w:val="000B2C02"/>
    <w:rsid w:val="000B2D05"/>
    <w:rsid w:val="000C2664"/>
    <w:rsid w:val="000C3406"/>
    <w:rsid w:val="000C3561"/>
    <w:rsid w:val="000C48D4"/>
    <w:rsid w:val="000C5E56"/>
    <w:rsid w:val="000D40B8"/>
    <w:rsid w:val="000D60AC"/>
    <w:rsid w:val="000E3AE8"/>
    <w:rsid w:val="00100251"/>
    <w:rsid w:val="001006B6"/>
    <w:rsid w:val="00102E7F"/>
    <w:rsid w:val="00106F25"/>
    <w:rsid w:val="001071EF"/>
    <w:rsid w:val="00107712"/>
    <w:rsid w:val="00113582"/>
    <w:rsid w:val="001246FE"/>
    <w:rsid w:val="00125969"/>
    <w:rsid w:val="0013130B"/>
    <w:rsid w:val="00132137"/>
    <w:rsid w:val="0013436C"/>
    <w:rsid w:val="00140329"/>
    <w:rsid w:val="00140B36"/>
    <w:rsid w:val="0014476F"/>
    <w:rsid w:val="00152E23"/>
    <w:rsid w:val="00161E3A"/>
    <w:rsid w:val="00162CE8"/>
    <w:rsid w:val="00163D9E"/>
    <w:rsid w:val="001715AB"/>
    <w:rsid w:val="00175F60"/>
    <w:rsid w:val="00177D06"/>
    <w:rsid w:val="001875BD"/>
    <w:rsid w:val="00190B72"/>
    <w:rsid w:val="0019311D"/>
    <w:rsid w:val="00197F95"/>
    <w:rsid w:val="001A2450"/>
    <w:rsid w:val="001C27C2"/>
    <w:rsid w:val="001D3209"/>
    <w:rsid w:val="001D35E0"/>
    <w:rsid w:val="001D5912"/>
    <w:rsid w:val="001D7491"/>
    <w:rsid w:val="001E5844"/>
    <w:rsid w:val="001F151C"/>
    <w:rsid w:val="001F36F3"/>
    <w:rsid w:val="00200C8F"/>
    <w:rsid w:val="0020196A"/>
    <w:rsid w:val="0020198A"/>
    <w:rsid w:val="00203353"/>
    <w:rsid w:val="002036FB"/>
    <w:rsid w:val="00214998"/>
    <w:rsid w:val="00230DF8"/>
    <w:rsid w:val="00240A2A"/>
    <w:rsid w:val="00244C2A"/>
    <w:rsid w:val="00247A51"/>
    <w:rsid w:val="00247C61"/>
    <w:rsid w:val="0025159B"/>
    <w:rsid w:val="00252B99"/>
    <w:rsid w:val="00260D33"/>
    <w:rsid w:val="00265020"/>
    <w:rsid w:val="00266288"/>
    <w:rsid w:val="00266C4F"/>
    <w:rsid w:val="002674E5"/>
    <w:rsid w:val="0027069D"/>
    <w:rsid w:val="00270C83"/>
    <w:rsid w:val="00276954"/>
    <w:rsid w:val="00281811"/>
    <w:rsid w:val="0028523A"/>
    <w:rsid w:val="00285F45"/>
    <w:rsid w:val="00287BBF"/>
    <w:rsid w:val="00290B51"/>
    <w:rsid w:val="002915B4"/>
    <w:rsid w:val="00296554"/>
    <w:rsid w:val="00297E96"/>
    <w:rsid w:val="002A2CDA"/>
    <w:rsid w:val="002A4E72"/>
    <w:rsid w:val="002A51B7"/>
    <w:rsid w:val="002B120B"/>
    <w:rsid w:val="002C196B"/>
    <w:rsid w:val="002C1D3A"/>
    <w:rsid w:val="002C1DED"/>
    <w:rsid w:val="002C2249"/>
    <w:rsid w:val="002C288C"/>
    <w:rsid w:val="002E01B4"/>
    <w:rsid w:val="002E54CE"/>
    <w:rsid w:val="002F2D48"/>
    <w:rsid w:val="002F3104"/>
    <w:rsid w:val="002F3BB0"/>
    <w:rsid w:val="00311ED7"/>
    <w:rsid w:val="0031210B"/>
    <w:rsid w:val="00312319"/>
    <w:rsid w:val="003230E3"/>
    <w:rsid w:val="00326C1A"/>
    <w:rsid w:val="00332115"/>
    <w:rsid w:val="00332904"/>
    <w:rsid w:val="00337B99"/>
    <w:rsid w:val="00341404"/>
    <w:rsid w:val="00344F84"/>
    <w:rsid w:val="00350259"/>
    <w:rsid w:val="00357096"/>
    <w:rsid w:val="003573E9"/>
    <w:rsid w:val="0036614B"/>
    <w:rsid w:val="0037123D"/>
    <w:rsid w:val="00381EC5"/>
    <w:rsid w:val="0039370F"/>
    <w:rsid w:val="003A3DA2"/>
    <w:rsid w:val="003A718B"/>
    <w:rsid w:val="003B0BA9"/>
    <w:rsid w:val="003B228E"/>
    <w:rsid w:val="003B4C61"/>
    <w:rsid w:val="003B4F77"/>
    <w:rsid w:val="003B6CF7"/>
    <w:rsid w:val="003C29CE"/>
    <w:rsid w:val="003C3A00"/>
    <w:rsid w:val="003C61D2"/>
    <w:rsid w:val="003D1ED7"/>
    <w:rsid w:val="003F6849"/>
    <w:rsid w:val="0041413F"/>
    <w:rsid w:val="00423CAB"/>
    <w:rsid w:val="00427417"/>
    <w:rsid w:val="00430D21"/>
    <w:rsid w:val="004325D9"/>
    <w:rsid w:val="004354C1"/>
    <w:rsid w:val="00436A0B"/>
    <w:rsid w:val="004450B8"/>
    <w:rsid w:val="00445D59"/>
    <w:rsid w:val="00446D27"/>
    <w:rsid w:val="004505CB"/>
    <w:rsid w:val="00450A4A"/>
    <w:rsid w:val="00452419"/>
    <w:rsid w:val="00461EBF"/>
    <w:rsid w:val="00461F92"/>
    <w:rsid w:val="004653F4"/>
    <w:rsid w:val="00466870"/>
    <w:rsid w:val="004709BB"/>
    <w:rsid w:val="004736D0"/>
    <w:rsid w:val="00475BDF"/>
    <w:rsid w:val="00477236"/>
    <w:rsid w:val="00482689"/>
    <w:rsid w:val="00487DD1"/>
    <w:rsid w:val="004910A1"/>
    <w:rsid w:val="00491729"/>
    <w:rsid w:val="004932D8"/>
    <w:rsid w:val="004968F5"/>
    <w:rsid w:val="004A3F1C"/>
    <w:rsid w:val="004A66D9"/>
    <w:rsid w:val="004B2128"/>
    <w:rsid w:val="004B225D"/>
    <w:rsid w:val="004B2BF0"/>
    <w:rsid w:val="004C5719"/>
    <w:rsid w:val="004C677A"/>
    <w:rsid w:val="004D1AC9"/>
    <w:rsid w:val="004D32B6"/>
    <w:rsid w:val="004D575E"/>
    <w:rsid w:val="004D7541"/>
    <w:rsid w:val="004F16AF"/>
    <w:rsid w:val="004F3BBA"/>
    <w:rsid w:val="004F411E"/>
    <w:rsid w:val="005029B9"/>
    <w:rsid w:val="00504ADD"/>
    <w:rsid w:val="00506F52"/>
    <w:rsid w:val="0051464B"/>
    <w:rsid w:val="00517402"/>
    <w:rsid w:val="005243EC"/>
    <w:rsid w:val="00527683"/>
    <w:rsid w:val="0052778F"/>
    <w:rsid w:val="00530D6F"/>
    <w:rsid w:val="005311A2"/>
    <w:rsid w:val="0054578E"/>
    <w:rsid w:val="0055612A"/>
    <w:rsid w:val="0055760B"/>
    <w:rsid w:val="00572696"/>
    <w:rsid w:val="0058066D"/>
    <w:rsid w:val="00582B1C"/>
    <w:rsid w:val="0058575B"/>
    <w:rsid w:val="0059311B"/>
    <w:rsid w:val="00595834"/>
    <w:rsid w:val="00596C9E"/>
    <w:rsid w:val="0059710B"/>
    <w:rsid w:val="005A6E25"/>
    <w:rsid w:val="005B69E0"/>
    <w:rsid w:val="005D4981"/>
    <w:rsid w:val="005E2930"/>
    <w:rsid w:val="005E2D64"/>
    <w:rsid w:val="005E3610"/>
    <w:rsid w:val="005E5D84"/>
    <w:rsid w:val="005F7FE5"/>
    <w:rsid w:val="00600CB4"/>
    <w:rsid w:val="006040CB"/>
    <w:rsid w:val="00621724"/>
    <w:rsid w:val="006360F9"/>
    <w:rsid w:val="006376EB"/>
    <w:rsid w:val="00644DD4"/>
    <w:rsid w:val="00650E85"/>
    <w:rsid w:val="00652966"/>
    <w:rsid w:val="00665A5E"/>
    <w:rsid w:val="00671618"/>
    <w:rsid w:val="00676EAA"/>
    <w:rsid w:val="00687D02"/>
    <w:rsid w:val="0069034B"/>
    <w:rsid w:val="00690577"/>
    <w:rsid w:val="00694A43"/>
    <w:rsid w:val="00695F19"/>
    <w:rsid w:val="006A4597"/>
    <w:rsid w:val="006B76E2"/>
    <w:rsid w:val="006C09C5"/>
    <w:rsid w:val="006C23ED"/>
    <w:rsid w:val="006C3047"/>
    <w:rsid w:val="006D7FCA"/>
    <w:rsid w:val="006E0C91"/>
    <w:rsid w:val="006E29AC"/>
    <w:rsid w:val="006F0859"/>
    <w:rsid w:val="006F3C6A"/>
    <w:rsid w:val="00702032"/>
    <w:rsid w:val="0070263F"/>
    <w:rsid w:val="0070635F"/>
    <w:rsid w:val="00710DFA"/>
    <w:rsid w:val="00721507"/>
    <w:rsid w:val="00724F80"/>
    <w:rsid w:val="0074074E"/>
    <w:rsid w:val="00740D2A"/>
    <w:rsid w:val="00747051"/>
    <w:rsid w:val="00763D26"/>
    <w:rsid w:val="0076695F"/>
    <w:rsid w:val="00766C28"/>
    <w:rsid w:val="00767556"/>
    <w:rsid w:val="0076772C"/>
    <w:rsid w:val="00767E0A"/>
    <w:rsid w:val="0078062F"/>
    <w:rsid w:val="00790D20"/>
    <w:rsid w:val="0079373E"/>
    <w:rsid w:val="007937B0"/>
    <w:rsid w:val="00795275"/>
    <w:rsid w:val="00795CE4"/>
    <w:rsid w:val="007A5ECA"/>
    <w:rsid w:val="007B4B94"/>
    <w:rsid w:val="007C26BE"/>
    <w:rsid w:val="007C3F46"/>
    <w:rsid w:val="007C415F"/>
    <w:rsid w:val="007C5350"/>
    <w:rsid w:val="007E067E"/>
    <w:rsid w:val="007E20CA"/>
    <w:rsid w:val="008005A8"/>
    <w:rsid w:val="008118FC"/>
    <w:rsid w:val="00812A23"/>
    <w:rsid w:val="00812F39"/>
    <w:rsid w:val="00823318"/>
    <w:rsid w:val="00830A68"/>
    <w:rsid w:val="0083182F"/>
    <w:rsid w:val="0083275E"/>
    <w:rsid w:val="00853D6F"/>
    <w:rsid w:val="008574F9"/>
    <w:rsid w:val="008576F7"/>
    <w:rsid w:val="00863FA3"/>
    <w:rsid w:val="00890CC0"/>
    <w:rsid w:val="00891C37"/>
    <w:rsid w:val="00896FCF"/>
    <w:rsid w:val="008A0890"/>
    <w:rsid w:val="008A544E"/>
    <w:rsid w:val="008E5DDC"/>
    <w:rsid w:val="008E7A2B"/>
    <w:rsid w:val="008F0363"/>
    <w:rsid w:val="008F11D1"/>
    <w:rsid w:val="008F16AA"/>
    <w:rsid w:val="008F415F"/>
    <w:rsid w:val="00902F8E"/>
    <w:rsid w:val="0090437F"/>
    <w:rsid w:val="009118DB"/>
    <w:rsid w:val="00916BBD"/>
    <w:rsid w:val="009207F9"/>
    <w:rsid w:val="0092553D"/>
    <w:rsid w:val="00932559"/>
    <w:rsid w:val="00937D3E"/>
    <w:rsid w:val="00946D04"/>
    <w:rsid w:val="00950E8F"/>
    <w:rsid w:val="009548F8"/>
    <w:rsid w:val="00954D67"/>
    <w:rsid w:val="00956CC6"/>
    <w:rsid w:val="00956CD3"/>
    <w:rsid w:val="0096598A"/>
    <w:rsid w:val="00977FA4"/>
    <w:rsid w:val="00997D56"/>
    <w:rsid w:val="009A072C"/>
    <w:rsid w:val="009A265A"/>
    <w:rsid w:val="009A718E"/>
    <w:rsid w:val="009A72ED"/>
    <w:rsid w:val="009B09DC"/>
    <w:rsid w:val="009B6F74"/>
    <w:rsid w:val="009C0D7A"/>
    <w:rsid w:val="009C537B"/>
    <w:rsid w:val="009C6311"/>
    <w:rsid w:val="009D4FA1"/>
    <w:rsid w:val="009D56A4"/>
    <w:rsid w:val="009E0744"/>
    <w:rsid w:val="009E1609"/>
    <w:rsid w:val="009E2B06"/>
    <w:rsid w:val="009F1CDE"/>
    <w:rsid w:val="009F74A8"/>
    <w:rsid w:val="00A06239"/>
    <w:rsid w:val="00A06240"/>
    <w:rsid w:val="00A06AD3"/>
    <w:rsid w:val="00A1243E"/>
    <w:rsid w:val="00A135A2"/>
    <w:rsid w:val="00A14C99"/>
    <w:rsid w:val="00A22B9F"/>
    <w:rsid w:val="00A23043"/>
    <w:rsid w:val="00A257E1"/>
    <w:rsid w:val="00A31031"/>
    <w:rsid w:val="00A32957"/>
    <w:rsid w:val="00A35F00"/>
    <w:rsid w:val="00A4075A"/>
    <w:rsid w:val="00A46DCF"/>
    <w:rsid w:val="00A50E0B"/>
    <w:rsid w:val="00A535EC"/>
    <w:rsid w:val="00A62799"/>
    <w:rsid w:val="00A6584D"/>
    <w:rsid w:val="00A77446"/>
    <w:rsid w:val="00A91118"/>
    <w:rsid w:val="00A9305A"/>
    <w:rsid w:val="00A97A2F"/>
    <w:rsid w:val="00AA264F"/>
    <w:rsid w:val="00AB27EE"/>
    <w:rsid w:val="00AB3ECB"/>
    <w:rsid w:val="00AB5F4F"/>
    <w:rsid w:val="00AC545A"/>
    <w:rsid w:val="00AC726B"/>
    <w:rsid w:val="00AD3198"/>
    <w:rsid w:val="00AD7ADB"/>
    <w:rsid w:val="00AD7AE4"/>
    <w:rsid w:val="00AD7F47"/>
    <w:rsid w:val="00AE0804"/>
    <w:rsid w:val="00AE0D94"/>
    <w:rsid w:val="00AE3600"/>
    <w:rsid w:val="00AE5256"/>
    <w:rsid w:val="00AE713F"/>
    <w:rsid w:val="00AF0FB1"/>
    <w:rsid w:val="00AF1A39"/>
    <w:rsid w:val="00AF3E3C"/>
    <w:rsid w:val="00AF5D88"/>
    <w:rsid w:val="00AF62B6"/>
    <w:rsid w:val="00AF794A"/>
    <w:rsid w:val="00B03903"/>
    <w:rsid w:val="00B07709"/>
    <w:rsid w:val="00B150DA"/>
    <w:rsid w:val="00B24DB0"/>
    <w:rsid w:val="00B3015E"/>
    <w:rsid w:val="00B330FA"/>
    <w:rsid w:val="00B42D2A"/>
    <w:rsid w:val="00B46C26"/>
    <w:rsid w:val="00B47118"/>
    <w:rsid w:val="00B53620"/>
    <w:rsid w:val="00B54D47"/>
    <w:rsid w:val="00B54F48"/>
    <w:rsid w:val="00B63D39"/>
    <w:rsid w:val="00B67B7F"/>
    <w:rsid w:val="00B82DF0"/>
    <w:rsid w:val="00B86262"/>
    <w:rsid w:val="00B87F45"/>
    <w:rsid w:val="00B94673"/>
    <w:rsid w:val="00B963C0"/>
    <w:rsid w:val="00BA2DFD"/>
    <w:rsid w:val="00BB2F42"/>
    <w:rsid w:val="00BB7A11"/>
    <w:rsid w:val="00BC5919"/>
    <w:rsid w:val="00BC7AE8"/>
    <w:rsid w:val="00BD0B21"/>
    <w:rsid w:val="00BD4F1B"/>
    <w:rsid w:val="00BE3C74"/>
    <w:rsid w:val="00BF26B2"/>
    <w:rsid w:val="00BF44D6"/>
    <w:rsid w:val="00BF568E"/>
    <w:rsid w:val="00C02077"/>
    <w:rsid w:val="00C05672"/>
    <w:rsid w:val="00C05DD1"/>
    <w:rsid w:val="00C07706"/>
    <w:rsid w:val="00C10F09"/>
    <w:rsid w:val="00C14C21"/>
    <w:rsid w:val="00C22F38"/>
    <w:rsid w:val="00C232B5"/>
    <w:rsid w:val="00C246AC"/>
    <w:rsid w:val="00C25A10"/>
    <w:rsid w:val="00C324AE"/>
    <w:rsid w:val="00C349C8"/>
    <w:rsid w:val="00C3653D"/>
    <w:rsid w:val="00C365FE"/>
    <w:rsid w:val="00C42D1A"/>
    <w:rsid w:val="00C46E58"/>
    <w:rsid w:val="00C53EA4"/>
    <w:rsid w:val="00C63D7B"/>
    <w:rsid w:val="00C648F3"/>
    <w:rsid w:val="00C84B33"/>
    <w:rsid w:val="00C91D5F"/>
    <w:rsid w:val="00CB4D7A"/>
    <w:rsid w:val="00CC09D6"/>
    <w:rsid w:val="00CC0B98"/>
    <w:rsid w:val="00CC1C99"/>
    <w:rsid w:val="00CC5104"/>
    <w:rsid w:val="00CC73FE"/>
    <w:rsid w:val="00CC7BE9"/>
    <w:rsid w:val="00CD2EB1"/>
    <w:rsid w:val="00CE57BC"/>
    <w:rsid w:val="00CF51FF"/>
    <w:rsid w:val="00CF61C1"/>
    <w:rsid w:val="00CF7196"/>
    <w:rsid w:val="00D02060"/>
    <w:rsid w:val="00D169D3"/>
    <w:rsid w:val="00D16F53"/>
    <w:rsid w:val="00D319CC"/>
    <w:rsid w:val="00D40D56"/>
    <w:rsid w:val="00D52F07"/>
    <w:rsid w:val="00D67894"/>
    <w:rsid w:val="00D81555"/>
    <w:rsid w:val="00D90668"/>
    <w:rsid w:val="00DA01DA"/>
    <w:rsid w:val="00DA2ED6"/>
    <w:rsid w:val="00DA4F6F"/>
    <w:rsid w:val="00DB00A6"/>
    <w:rsid w:val="00DB09B7"/>
    <w:rsid w:val="00DB2C31"/>
    <w:rsid w:val="00DB3DCB"/>
    <w:rsid w:val="00DD0D51"/>
    <w:rsid w:val="00DD0D80"/>
    <w:rsid w:val="00DE22F5"/>
    <w:rsid w:val="00DE6F82"/>
    <w:rsid w:val="00DE787A"/>
    <w:rsid w:val="00DF1AF8"/>
    <w:rsid w:val="00DF3562"/>
    <w:rsid w:val="00DF4FC5"/>
    <w:rsid w:val="00DF7E6A"/>
    <w:rsid w:val="00E0497B"/>
    <w:rsid w:val="00E052F5"/>
    <w:rsid w:val="00E11E98"/>
    <w:rsid w:val="00E16980"/>
    <w:rsid w:val="00E17DEC"/>
    <w:rsid w:val="00E25C31"/>
    <w:rsid w:val="00E26494"/>
    <w:rsid w:val="00E33E06"/>
    <w:rsid w:val="00E3679B"/>
    <w:rsid w:val="00E37301"/>
    <w:rsid w:val="00E411B5"/>
    <w:rsid w:val="00E41B48"/>
    <w:rsid w:val="00E45547"/>
    <w:rsid w:val="00E467DC"/>
    <w:rsid w:val="00E50AA7"/>
    <w:rsid w:val="00E510B8"/>
    <w:rsid w:val="00E62859"/>
    <w:rsid w:val="00E73603"/>
    <w:rsid w:val="00E7762F"/>
    <w:rsid w:val="00E8762E"/>
    <w:rsid w:val="00E9065F"/>
    <w:rsid w:val="00E9687C"/>
    <w:rsid w:val="00EA1A45"/>
    <w:rsid w:val="00EA2C1B"/>
    <w:rsid w:val="00EA6975"/>
    <w:rsid w:val="00EA7163"/>
    <w:rsid w:val="00EB1DF0"/>
    <w:rsid w:val="00ED0B32"/>
    <w:rsid w:val="00ED2344"/>
    <w:rsid w:val="00ED376B"/>
    <w:rsid w:val="00ED5BC5"/>
    <w:rsid w:val="00ED63EB"/>
    <w:rsid w:val="00EF0FF2"/>
    <w:rsid w:val="00F0065B"/>
    <w:rsid w:val="00F00C15"/>
    <w:rsid w:val="00F04C73"/>
    <w:rsid w:val="00F14DF9"/>
    <w:rsid w:val="00F16D84"/>
    <w:rsid w:val="00F21517"/>
    <w:rsid w:val="00F21F6F"/>
    <w:rsid w:val="00F33EE1"/>
    <w:rsid w:val="00F4191F"/>
    <w:rsid w:val="00F43B40"/>
    <w:rsid w:val="00F523B5"/>
    <w:rsid w:val="00F536D1"/>
    <w:rsid w:val="00F5449D"/>
    <w:rsid w:val="00F57D2E"/>
    <w:rsid w:val="00F65CDE"/>
    <w:rsid w:val="00F668EB"/>
    <w:rsid w:val="00F668EE"/>
    <w:rsid w:val="00F82F59"/>
    <w:rsid w:val="00F84099"/>
    <w:rsid w:val="00F853E5"/>
    <w:rsid w:val="00F91F68"/>
    <w:rsid w:val="00F9796A"/>
    <w:rsid w:val="00FA3261"/>
    <w:rsid w:val="00FA78A4"/>
    <w:rsid w:val="00FB176F"/>
    <w:rsid w:val="00FB17AD"/>
    <w:rsid w:val="00FB2468"/>
    <w:rsid w:val="00FB3098"/>
    <w:rsid w:val="00FD42BF"/>
    <w:rsid w:val="00FF13AD"/>
    <w:rsid w:val="00FF45FD"/>
    <w:rsid w:val="00FF510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4C2C2"/>
  <w15:chartTrackingRefBased/>
  <w15:docId w15:val="{EB1D2592-D81F-44D9-AB7D-DDF4964F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D1ED7"/>
    <w:rPr>
      <w:b/>
      <w:bCs/>
    </w:rPr>
  </w:style>
  <w:style w:type="paragraph" w:styleId="Web">
    <w:name w:val="Normal (Web)"/>
    <w:basedOn w:val="a"/>
    <w:uiPriority w:val="99"/>
    <w:unhideWhenUsed/>
    <w:rsid w:val="004F16AF"/>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a4">
    <w:name w:val="header"/>
    <w:basedOn w:val="a"/>
    <w:link w:val="Char"/>
    <w:uiPriority w:val="99"/>
    <w:unhideWhenUsed/>
    <w:rsid w:val="00A91118"/>
    <w:pPr>
      <w:tabs>
        <w:tab w:val="center" w:pos="4153"/>
        <w:tab w:val="right" w:pos="8306"/>
      </w:tabs>
      <w:spacing w:after="0" w:line="240" w:lineRule="auto"/>
    </w:pPr>
  </w:style>
  <w:style w:type="character" w:customStyle="1" w:styleId="Char">
    <w:name w:val="Κεφαλίδα Char"/>
    <w:basedOn w:val="a0"/>
    <w:link w:val="a4"/>
    <w:uiPriority w:val="99"/>
    <w:rsid w:val="00A91118"/>
  </w:style>
  <w:style w:type="paragraph" w:styleId="a5">
    <w:name w:val="footer"/>
    <w:basedOn w:val="a"/>
    <w:link w:val="Char0"/>
    <w:uiPriority w:val="99"/>
    <w:unhideWhenUsed/>
    <w:rsid w:val="00A91118"/>
    <w:pPr>
      <w:tabs>
        <w:tab w:val="center" w:pos="4153"/>
        <w:tab w:val="right" w:pos="8306"/>
      </w:tabs>
      <w:spacing w:after="0" w:line="240" w:lineRule="auto"/>
    </w:pPr>
  </w:style>
  <w:style w:type="character" w:customStyle="1" w:styleId="Char0">
    <w:name w:val="Υποσέλιδο Char"/>
    <w:basedOn w:val="a0"/>
    <w:link w:val="a5"/>
    <w:uiPriority w:val="99"/>
    <w:rsid w:val="00A91118"/>
  </w:style>
  <w:style w:type="character" w:styleId="-">
    <w:name w:val="Hyperlink"/>
    <w:basedOn w:val="a0"/>
    <w:uiPriority w:val="99"/>
    <w:unhideWhenUsed/>
    <w:rsid w:val="00671618"/>
    <w:rPr>
      <w:color w:val="0563C1" w:themeColor="hyperlink"/>
      <w:u w:val="single"/>
    </w:rPr>
  </w:style>
  <w:style w:type="character" w:customStyle="1" w:styleId="1">
    <w:name w:val="Ανεπίλυτη αναφορά1"/>
    <w:basedOn w:val="a0"/>
    <w:uiPriority w:val="99"/>
    <w:semiHidden/>
    <w:unhideWhenUsed/>
    <w:rsid w:val="00671618"/>
    <w:rPr>
      <w:color w:val="808080"/>
      <w:shd w:val="clear" w:color="auto" w:fill="E6E6E6"/>
    </w:rPr>
  </w:style>
  <w:style w:type="paragraph" w:styleId="a6">
    <w:name w:val="Balloon Text"/>
    <w:basedOn w:val="a"/>
    <w:link w:val="Char1"/>
    <w:uiPriority w:val="99"/>
    <w:semiHidden/>
    <w:unhideWhenUsed/>
    <w:rsid w:val="00830A68"/>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830A68"/>
    <w:rPr>
      <w:rFonts w:ascii="Segoe UI" w:hAnsi="Segoe UI" w:cs="Segoe UI"/>
      <w:sz w:val="18"/>
      <w:szCs w:val="18"/>
    </w:rPr>
  </w:style>
  <w:style w:type="paragraph" w:styleId="a7">
    <w:name w:val="List Paragraph"/>
    <w:basedOn w:val="a"/>
    <w:uiPriority w:val="34"/>
    <w:qFormat/>
    <w:rsid w:val="00200C8F"/>
    <w:pPr>
      <w:ind w:left="720"/>
      <w:contextualSpacing/>
    </w:pPr>
  </w:style>
  <w:style w:type="paragraph" w:styleId="a8">
    <w:name w:val="Revision"/>
    <w:hidden/>
    <w:uiPriority w:val="99"/>
    <w:semiHidden/>
    <w:rsid w:val="00F91F68"/>
    <w:pPr>
      <w:spacing w:after="0" w:line="240" w:lineRule="auto"/>
    </w:pPr>
  </w:style>
  <w:style w:type="character" w:styleId="a9">
    <w:name w:val="Unresolved Mention"/>
    <w:basedOn w:val="a0"/>
    <w:uiPriority w:val="99"/>
    <w:semiHidden/>
    <w:unhideWhenUsed/>
    <w:rsid w:val="00A9305A"/>
    <w:rPr>
      <w:color w:val="605E5C"/>
      <w:shd w:val="clear" w:color="auto" w:fill="E1DFDD"/>
    </w:rPr>
  </w:style>
  <w:style w:type="paragraph" w:customStyle="1" w:styleId="v1msonormal">
    <w:name w:val="v1msonormal"/>
    <w:basedOn w:val="a"/>
    <w:rsid w:val="004910A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52363">
      <w:bodyDiv w:val="1"/>
      <w:marLeft w:val="0"/>
      <w:marRight w:val="0"/>
      <w:marTop w:val="0"/>
      <w:marBottom w:val="0"/>
      <w:divBdr>
        <w:top w:val="none" w:sz="0" w:space="0" w:color="auto"/>
        <w:left w:val="none" w:sz="0" w:space="0" w:color="auto"/>
        <w:bottom w:val="none" w:sz="0" w:space="0" w:color="auto"/>
        <w:right w:val="none" w:sz="0" w:space="0" w:color="auto"/>
      </w:divBdr>
    </w:div>
    <w:div w:id="375743092">
      <w:bodyDiv w:val="1"/>
      <w:marLeft w:val="0"/>
      <w:marRight w:val="0"/>
      <w:marTop w:val="0"/>
      <w:marBottom w:val="0"/>
      <w:divBdr>
        <w:top w:val="none" w:sz="0" w:space="0" w:color="auto"/>
        <w:left w:val="none" w:sz="0" w:space="0" w:color="auto"/>
        <w:bottom w:val="none" w:sz="0" w:space="0" w:color="auto"/>
        <w:right w:val="none" w:sz="0" w:space="0" w:color="auto"/>
      </w:divBdr>
    </w:div>
    <w:div w:id="617030278">
      <w:bodyDiv w:val="1"/>
      <w:marLeft w:val="0"/>
      <w:marRight w:val="0"/>
      <w:marTop w:val="0"/>
      <w:marBottom w:val="0"/>
      <w:divBdr>
        <w:top w:val="none" w:sz="0" w:space="0" w:color="auto"/>
        <w:left w:val="none" w:sz="0" w:space="0" w:color="auto"/>
        <w:bottom w:val="none" w:sz="0" w:space="0" w:color="auto"/>
        <w:right w:val="none" w:sz="0" w:space="0" w:color="auto"/>
      </w:divBdr>
    </w:div>
    <w:div w:id="718824149">
      <w:bodyDiv w:val="1"/>
      <w:marLeft w:val="0"/>
      <w:marRight w:val="0"/>
      <w:marTop w:val="0"/>
      <w:marBottom w:val="0"/>
      <w:divBdr>
        <w:top w:val="none" w:sz="0" w:space="0" w:color="auto"/>
        <w:left w:val="none" w:sz="0" w:space="0" w:color="auto"/>
        <w:bottom w:val="none" w:sz="0" w:space="0" w:color="auto"/>
        <w:right w:val="none" w:sz="0" w:space="0" w:color="auto"/>
      </w:divBdr>
    </w:div>
    <w:div w:id="732584676">
      <w:bodyDiv w:val="1"/>
      <w:marLeft w:val="0"/>
      <w:marRight w:val="0"/>
      <w:marTop w:val="0"/>
      <w:marBottom w:val="0"/>
      <w:divBdr>
        <w:top w:val="none" w:sz="0" w:space="0" w:color="auto"/>
        <w:left w:val="none" w:sz="0" w:space="0" w:color="auto"/>
        <w:bottom w:val="none" w:sz="0" w:space="0" w:color="auto"/>
        <w:right w:val="none" w:sz="0" w:space="0" w:color="auto"/>
      </w:divBdr>
    </w:div>
    <w:div w:id="839390698">
      <w:bodyDiv w:val="1"/>
      <w:marLeft w:val="0"/>
      <w:marRight w:val="0"/>
      <w:marTop w:val="0"/>
      <w:marBottom w:val="0"/>
      <w:divBdr>
        <w:top w:val="none" w:sz="0" w:space="0" w:color="auto"/>
        <w:left w:val="none" w:sz="0" w:space="0" w:color="auto"/>
        <w:bottom w:val="none" w:sz="0" w:space="0" w:color="auto"/>
        <w:right w:val="none" w:sz="0" w:space="0" w:color="auto"/>
      </w:divBdr>
    </w:div>
    <w:div w:id="892737650">
      <w:bodyDiv w:val="1"/>
      <w:marLeft w:val="0"/>
      <w:marRight w:val="0"/>
      <w:marTop w:val="0"/>
      <w:marBottom w:val="0"/>
      <w:divBdr>
        <w:top w:val="none" w:sz="0" w:space="0" w:color="auto"/>
        <w:left w:val="none" w:sz="0" w:space="0" w:color="auto"/>
        <w:bottom w:val="none" w:sz="0" w:space="0" w:color="auto"/>
        <w:right w:val="none" w:sz="0" w:space="0" w:color="auto"/>
      </w:divBdr>
    </w:div>
    <w:div w:id="907616422">
      <w:bodyDiv w:val="1"/>
      <w:marLeft w:val="0"/>
      <w:marRight w:val="0"/>
      <w:marTop w:val="0"/>
      <w:marBottom w:val="0"/>
      <w:divBdr>
        <w:top w:val="none" w:sz="0" w:space="0" w:color="auto"/>
        <w:left w:val="none" w:sz="0" w:space="0" w:color="auto"/>
        <w:bottom w:val="none" w:sz="0" w:space="0" w:color="auto"/>
        <w:right w:val="none" w:sz="0" w:space="0" w:color="auto"/>
      </w:divBdr>
    </w:div>
    <w:div w:id="919481914">
      <w:bodyDiv w:val="1"/>
      <w:marLeft w:val="0"/>
      <w:marRight w:val="0"/>
      <w:marTop w:val="0"/>
      <w:marBottom w:val="0"/>
      <w:divBdr>
        <w:top w:val="none" w:sz="0" w:space="0" w:color="auto"/>
        <w:left w:val="none" w:sz="0" w:space="0" w:color="auto"/>
        <w:bottom w:val="none" w:sz="0" w:space="0" w:color="auto"/>
        <w:right w:val="none" w:sz="0" w:space="0" w:color="auto"/>
      </w:divBdr>
    </w:div>
    <w:div w:id="1037438542">
      <w:bodyDiv w:val="1"/>
      <w:marLeft w:val="0"/>
      <w:marRight w:val="0"/>
      <w:marTop w:val="0"/>
      <w:marBottom w:val="0"/>
      <w:divBdr>
        <w:top w:val="none" w:sz="0" w:space="0" w:color="auto"/>
        <w:left w:val="none" w:sz="0" w:space="0" w:color="auto"/>
        <w:bottom w:val="none" w:sz="0" w:space="0" w:color="auto"/>
        <w:right w:val="none" w:sz="0" w:space="0" w:color="auto"/>
      </w:divBdr>
    </w:div>
    <w:div w:id="1128164740">
      <w:bodyDiv w:val="1"/>
      <w:marLeft w:val="0"/>
      <w:marRight w:val="0"/>
      <w:marTop w:val="0"/>
      <w:marBottom w:val="0"/>
      <w:divBdr>
        <w:top w:val="none" w:sz="0" w:space="0" w:color="auto"/>
        <w:left w:val="none" w:sz="0" w:space="0" w:color="auto"/>
        <w:bottom w:val="none" w:sz="0" w:space="0" w:color="auto"/>
        <w:right w:val="none" w:sz="0" w:space="0" w:color="auto"/>
      </w:divBdr>
    </w:div>
    <w:div w:id="1308709974">
      <w:bodyDiv w:val="1"/>
      <w:marLeft w:val="0"/>
      <w:marRight w:val="0"/>
      <w:marTop w:val="0"/>
      <w:marBottom w:val="0"/>
      <w:divBdr>
        <w:top w:val="none" w:sz="0" w:space="0" w:color="auto"/>
        <w:left w:val="none" w:sz="0" w:space="0" w:color="auto"/>
        <w:bottom w:val="none" w:sz="0" w:space="0" w:color="auto"/>
        <w:right w:val="none" w:sz="0" w:space="0" w:color="auto"/>
      </w:divBdr>
    </w:div>
    <w:div w:id="1334260326">
      <w:bodyDiv w:val="1"/>
      <w:marLeft w:val="0"/>
      <w:marRight w:val="0"/>
      <w:marTop w:val="0"/>
      <w:marBottom w:val="0"/>
      <w:divBdr>
        <w:top w:val="none" w:sz="0" w:space="0" w:color="auto"/>
        <w:left w:val="none" w:sz="0" w:space="0" w:color="auto"/>
        <w:bottom w:val="none" w:sz="0" w:space="0" w:color="auto"/>
        <w:right w:val="none" w:sz="0" w:space="0" w:color="auto"/>
      </w:divBdr>
    </w:div>
    <w:div w:id="1630937881">
      <w:bodyDiv w:val="1"/>
      <w:marLeft w:val="0"/>
      <w:marRight w:val="0"/>
      <w:marTop w:val="0"/>
      <w:marBottom w:val="0"/>
      <w:divBdr>
        <w:top w:val="none" w:sz="0" w:space="0" w:color="auto"/>
        <w:left w:val="none" w:sz="0" w:space="0" w:color="auto"/>
        <w:bottom w:val="none" w:sz="0" w:space="0" w:color="auto"/>
        <w:right w:val="none" w:sz="0" w:space="0" w:color="auto"/>
      </w:divBdr>
    </w:div>
    <w:div w:id="1671330090">
      <w:bodyDiv w:val="1"/>
      <w:marLeft w:val="0"/>
      <w:marRight w:val="0"/>
      <w:marTop w:val="0"/>
      <w:marBottom w:val="0"/>
      <w:divBdr>
        <w:top w:val="none" w:sz="0" w:space="0" w:color="auto"/>
        <w:left w:val="none" w:sz="0" w:space="0" w:color="auto"/>
        <w:bottom w:val="none" w:sz="0" w:space="0" w:color="auto"/>
        <w:right w:val="none" w:sz="0" w:space="0" w:color="auto"/>
      </w:divBdr>
    </w:div>
    <w:div w:id="1684044159">
      <w:bodyDiv w:val="1"/>
      <w:marLeft w:val="0"/>
      <w:marRight w:val="0"/>
      <w:marTop w:val="0"/>
      <w:marBottom w:val="0"/>
      <w:divBdr>
        <w:top w:val="none" w:sz="0" w:space="0" w:color="auto"/>
        <w:left w:val="none" w:sz="0" w:space="0" w:color="auto"/>
        <w:bottom w:val="none" w:sz="0" w:space="0" w:color="auto"/>
        <w:right w:val="none" w:sz="0" w:space="0" w:color="auto"/>
      </w:divBdr>
    </w:div>
    <w:div w:id="1866406907">
      <w:bodyDiv w:val="1"/>
      <w:marLeft w:val="0"/>
      <w:marRight w:val="0"/>
      <w:marTop w:val="0"/>
      <w:marBottom w:val="0"/>
      <w:divBdr>
        <w:top w:val="none" w:sz="0" w:space="0" w:color="auto"/>
        <w:left w:val="none" w:sz="0" w:space="0" w:color="auto"/>
        <w:bottom w:val="none" w:sz="0" w:space="0" w:color="auto"/>
        <w:right w:val="none" w:sz="0" w:space="0" w:color="auto"/>
      </w:divBdr>
    </w:div>
    <w:div w:id="1897933242">
      <w:bodyDiv w:val="1"/>
      <w:marLeft w:val="0"/>
      <w:marRight w:val="0"/>
      <w:marTop w:val="0"/>
      <w:marBottom w:val="0"/>
      <w:divBdr>
        <w:top w:val="none" w:sz="0" w:space="0" w:color="auto"/>
        <w:left w:val="none" w:sz="0" w:space="0" w:color="auto"/>
        <w:bottom w:val="none" w:sz="0" w:space="0" w:color="auto"/>
        <w:right w:val="none" w:sz="0" w:space="0" w:color="auto"/>
      </w:divBdr>
    </w:div>
    <w:div w:id="20321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orum.sepe.g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pe.gr"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A3ABB-7FE3-4A5A-9485-E4D6645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2702</Words>
  <Characters>14595</Characters>
  <Application>Microsoft Office Word</Application>
  <DocSecurity>0</DocSecurity>
  <Lines>121</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Moulavasili</dc:creator>
  <cp:keywords/>
  <dc:description/>
  <cp:lastModifiedBy>Ioanna Neofitidou</cp:lastModifiedBy>
  <cp:revision>12</cp:revision>
  <cp:lastPrinted>2019-10-17T11:51:00Z</cp:lastPrinted>
  <dcterms:created xsi:type="dcterms:W3CDTF">2024-12-16T13:08:00Z</dcterms:created>
  <dcterms:modified xsi:type="dcterms:W3CDTF">2025-12-15T13:38:00Z</dcterms:modified>
</cp:coreProperties>
</file>