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50060" w14:textId="1583D212" w:rsidR="001819CD" w:rsidRPr="008417EF" w:rsidRDefault="001819CD" w:rsidP="001819CD">
      <w:pPr>
        <w:spacing w:after="0" w:line="240" w:lineRule="auto"/>
        <w:jc w:val="right"/>
        <w:rPr>
          <w:rFonts w:ascii="PF Catalog" w:hAnsi="PF Catalog"/>
          <w:sz w:val="20"/>
          <w:szCs w:val="20"/>
        </w:rPr>
      </w:pPr>
      <w:r w:rsidRPr="008417EF">
        <w:rPr>
          <w:rFonts w:ascii="PF Catalog" w:hAnsi="PF Catalog"/>
          <w:sz w:val="20"/>
          <w:szCs w:val="20"/>
          <w:lang w:val="el-GR"/>
        </w:rPr>
        <w:t>Αθήνα</w:t>
      </w:r>
      <w:r w:rsidRPr="008417EF">
        <w:rPr>
          <w:rFonts w:ascii="PF Catalog" w:hAnsi="PF Catalog"/>
          <w:sz w:val="20"/>
          <w:szCs w:val="20"/>
        </w:rPr>
        <w:t xml:space="preserve">, </w:t>
      </w:r>
      <w:r w:rsidR="00612ECE" w:rsidRPr="008417EF">
        <w:rPr>
          <w:rFonts w:ascii="PF Catalog" w:hAnsi="PF Catalog"/>
          <w:sz w:val="20"/>
          <w:szCs w:val="20"/>
        </w:rPr>
        <w:t>26</w:t>
      </w:r>
      <w:r w:rsidRPr="008417EF">
        <w:rPr>
          <w:rFonts w:ascii="PF Catalog" w:hAnsi="PF Catalog"/>
          <w:sz w:val="20"/>
          <w:szCs w:val="20"/>
        </w:rPr>
        <w:t xml:space="preserve"> </w:t>
      </w:r>
      <w:r w:rsidR="00612ECE" w:rsidRPr="008417EF">
        <w:rPr>
          <w:rFonts w:ascii="PF Catalog" w:hAnsi="PF Catalog"/>
          <w:sz w:val="20"/>
          <w:szCs w:val="20"/>
          <w:lang w:val="el-GR"/>
        </w:rPr>
        <w:t>Νοεμβρίου</w:t>
      </w:r>
      <w:r w:rsidRPr="008417EF">
        <w:rPr>
          <w:rFonts w:ascii="PF Catalog" w:hAnsi="PF Catalog"/>
          <w:sz w:val="20"/>
          <w:szCs w:val="20"/>
        </w:rPr>
        <w:t xml:space="preserve"> 201</w:t>
      </w:r>
      <w:r w:rsidR="00612ECE" w:rsidRPr="008417EF">
        <w:rPr>
          <w:rFonts w:ascii="PF Catalog" w:hAnsi="PF Catalog"/>
          <w:sz w:val="20"/>
          <w:szCs w:val="20"/>
        </w:rPr>
        <w:t>9</w:t>
      </w:r>
    </w:p>
    <w:p w14:paraId="493C3885" w14:textId="039F75CE" w:rsidR="000E679A" w:rsidRPr="00A9319A" w:rsidRDefault="000E679A" w:rsidP="006B46BC">
      <w:pPr>
        <w:spacing w:after="0" w:line="240" w:lineRule="auto"/>
        <w:jc w:val="center"/>
        <w:rPr>
          <w:rFonts w:ascii="PF Catalog" w:hAnsi="PF Catalog"/>
          <w:b/>
        </w:rPr>
      </w:pPr>
      <w:r w:rsidRPr="00A9319A">
        <w:rPr>
          <w:rFonts w:ascii="PF Catalog" w:hAnsi="PF Catalog"/>
          <w:b/>
          <w:lang w:val="el-GR"/>
        </w:rPr>
        <w:t>Δελτίο</w:t>
      </w:r>
      <w:r w:rsidRPr="00A9319A">
        <w:rPr>
          <w:rFonts w:ascii="PF Catalog" w:hAnsi="PF Catalog"/>
          <w:b/>
        </w:rPr>
        <w:t xml:space="preserve"> </w:t>
      </w:r>
      <w:r w:rsidRPr="00A9319A">
        <w:rPr>
          <w:rFonts w:ascii="PF Catalog" w:hAnsi="PF Catalog"/>
          <w:b/>
          <w:lang w:val="el-GR"/>
        </w:rPr>
        <w:t>Τύπου</w:t>
      </w:r>
    </w:p>
    <w:p w14:paraId="26511165" w14:textId="2529CAD5" w:rsidR="000E679A" w:rsidRPr="008417EF" w:rsidRDefault="000E679A" w:rsidP="006B46BC">
      <w:pPr>
        <w:spacing w:after="0" w:line="240" w:lineRule="auto"/>
        <w:jc w:val="center"/>
        <w:rPr>
          <w:rFonts w:ascii="PF Catalog" w:hAnsi="PF Catalog"/>
          <w:b/>
          <w:sz w:val="20"/>
          <w:szCs w:val="20"/>
        </w:rPr>
      </w:pPr>
      <w:r w:rsidRPr="00A9319A">
        <w:rPr>
          <w:rFonts w:ascii="PF Catalog" w:hAnsi="PF Catalog"/>
          <w:b/>
          <w:lang w:val="el-GR"/>
        </w:rPr>
        <w:t>Ολοκληρώθηκε</w:t>
      </w:r>
      <w:r w:rsidRPr="00A9319A">
        <w:rPr>
          <w:rFonts w:ascii="PF Catalog" w:hAnsi="PF Catalog"/>
          <w:b/>
        </w:rPr>
        <w:t xml:space="preserve"> </w:t>
      </w:r>
      <w:r w:rsidRPr="00A9319A">
        <w:rPr>
          <w:rFonts w:ascii="PF Catalog" w:hAnsi="PF Catalog"/>
          <w:b/>
          <w:lang w:val="el-GR"/>
        </w:rPr>
        <w:t>το</w:t>
      </w:r>
      <w:r w:rsidRPr="00A9319A">
        <w:rPr>
          <w:rFonts w:ascii="PF Catalog" w:hAnsi="PF Catalog"/>
          <w:b/>
        </w:rPr>
        <w:t xml:space="preserve"> digital economy forum 201</w:t>
      </w:r>
      <w:r w:rsidR="00612ECE" w:rsidRPr="00A9319A">
        <w:rPr>
          <w:rFonts w:ascii="PF Catalog" w:hAnsi="PF Catalog"/>
          <w:b/>
        </w:rPr>
        <w:t>9</w:t>
      </w:r>
      <w:r w:rsidRPr="00A9319A">
        <w:rPr>
          <w:rFonts w:ascii="PF Catalog" w:hAnsi="PF Catalog"/>
          <w:b/>
        </w:rPr>
        <w:t xml:space="preserve">: </w:t>
      </w:r>
      <w:r w:rsidR="00D10E9F" w:rsidRPr="00A9319A">
        <w:rPr>
          <w:rFonts w:ascii="PF Catalog" w:hAnsi="PF Catalog"/>
          <w:b/>
        </w:rPr>
        <w:t xml:space="preserve">Leading </w:t>
      </w:r>
      <w:r w:rsidR="00612ECE" w:rsidRPr="00A9319A">
        <w:rPr>
          <w:rFonts w:ascii="PF Catalog" w:hAnsi="PF Catalog"/>
          <w:b/>
        </w:rPr>
        <w:t>Greece to Growth</w:t>
      </w:r>
    </w:p>
    <w:p w14:paraId="5CC81A22" w14:textId="77777777" w:rsidR="004656FC" w:rsidRPr="008417EF" w:rsidRDefault="004656FC" w:rsidP="006B46BC">
      <w:pPr>
        <w:spacing w:after="0" w:line="240" w:lineRule="auto"/>
        <w:jc w:val="center"/>
        <w:rPr>
          <w:rFonts w:ascii="PF Catalog" w:hAnsi="PF Catalog"/>
          <w:b/>
          <w:sz w:val="20"/>
          <w:szCs w:val="20"/>
        </w:rPr>
      </w:pPr>
    </w:p>
    <w:p w14:paraId="3840F459" w14:textId="694948F0" w:rsidR="00E44336" w:rsidRPr="008417EF" w:rsidRDefault="00E44336" w:rsidP="006B46BC">
      <w:pPr>
        <w:spacing w:after="0" w:line="240" w:lineRule="auto"/>
        <w:jc w:val="center"/>
        <w:rPr>
          <w:rFonts w:ascii="PF Catalog" w:hAnsi="PF Catalog"/>
          <w:b/>
          <w:sz w:val="20"/>
          <w:szCs w:val="20"/>
          <w:u w:val="single"/>
          <w:lang w:val="el-GR"/>
        </w:rPr>
      </w:pPr>
      <w:r w:rsidRPr="008417EF">
        <w:rPr>
          <w:rFonts w:ascii="PF Catalog" w:hAnsi="PF Catalog"/>
          <w:b/>
          <w:sz w:val="20"/>
          <w:szCs w:val="20"/>
          <w:u w:val="single"/>
          <w:lang w:val="el-GR"/>
        </w:rPr>
        <w:t xml:space="preserve">Κυριάκος Μητσοτάκης: </w:t>
      </w:r>
      <w:r w:rsidR="00D10E9F" w:rsidRPr="008417EF">
        <w:rPr>
          <w:rFonts w:ascii="PF Catalog" w:hAnsi="PF Catalog"/>
          <w:b/>
          <w:i/>
          <w:iCs/>
          <w:sz w:val="20"/>
          <w:szCs w:val="20"/>
          <w:u w:val="single"/>
          <w:lang w:val="el-GR"/>
        </w:rPr>
        <w:t>“</w:t>
      </w:r>
      <w:r w:rsidRPr="008417EF">
        <w:rPr>
          <w:rFonts w:ascii="PF Catalog" w:hAnsi="PF Catalog"/>
          <w:b/>
          <w:i/>
          <w:iCs/>
          <w:sz w:val="20"/>
          <w:szCs w:val="20"/>
          <w:u w:val="single"/>
          <w:lang w:val="el-GR"/>
        </w:rPr>
        <w:t>η χώρα γυρνάει σελίδα</w:t>
      </w:r>
      <w:r w:rsidR="00D10E9F" w:rsidRPr="008417EF">
        <w:rPr>
          <w:rFonts w:ascii="PF Catalog" w:hAnsi="PF Catalog"/>
          <w:b/>
          <w:i/>
          <w:iCs/>
          <w:sz w:val="20"/>
          <w:szCs w:val="20"/>
          <w:u w:val="single"/>
          <w:lang w:val="el-GR"/>
        </w:rPr>
        <w:t xml:space="preserve">… </w:t>
      </w:r>
      <w:r w:rsidRPr="008417EF">
        <w:rPr>
          <w:rFonts w:ascii="PF Catalog" w:hAnsi="PF Catalog"/>
          <w:b/>
          <w:i/>
          <w:iCs/>
          <w:sz w:val="20"/>
          <w:szCs w:val="20"/>
          <w:u w:val="single"/>
          <w:lang w:val="el-GR"/>
        </w:rPr>
        <w:t>με ψηφιακή υπογραφή</w:t>
      </w:r>
      <w:r w:rsidR="00D10E9F" w:rsidRPr="008417EF">
        <w:rPr>
          <w:rFonts w:ascii="PF Catalog" w:hAnsi="PF Catalog"/>
          <w:b/>
          <w:i/>
          <w:iCs/>
          <w:sz w:val="20"/>
          <w:szCs w:val="20"/>
          <w:u w:val="single"/>
          <w:lang w:val="el-GR"/>
        </w:rPr>
        <w:t>”</w:t>
      </w:r>
    </w:p>
    <w:p w14:paraId="6AABCCB9" w14:textId="77777777" w:rsidR="00E44336" w:rsidRPr="008417EF" w:rsidRDefault="00E44336" w:rsidP="006B46BC">
      <w:pPr>
        <w:spacing w:after="0" w:line="240" w:lineRule="auto"/>
        <w:jc w:val="center"/>
        <w:rPr>
          <w:rFonts w:ascii="PF Catalog" w:hAnsi="PF Catalog"/>
          <w:b/>
          <w:sz w:val="20"/>
          <w:szCs w:val="20"/>
          <w:lang w:val="el-GR"/>
        </w:rPr>
      </w:pPr>
    </w:p>
    <w:p w14:paraId="57665083" w14:textId="4CC5BF15" w:rsidR="001F2A5D" w:rsidRDefault="004656FC" w:rsidP="006B46BC">
      <w:pPr>
        <w:spacing w:after="0" w:line="240" w:lineRule="auto"/>
        <w:jc w:val="center"/>
        <w:rPr>
          <w:rFonts w:ascii="PF Catalog" w:hAnsi="PF Catalog"/>
          <w:b/>
          <w:i/>
          <w:iCs/>
          <w:sz w:val="20"/>
          <w:szCs w:val="20"/>
          <w:lang w:val="el-GR"/>
        </w:rPr>
      </w:pPr>
      <w:r w:rsidRPr="008417EF">
        <w:rPr>
          <w:rFonts w:ascii="PF Catalog" w:hAnsi="PF Catalog"/>
          <w:b/>
          <w:i/>
          <w:iCs/>
          <w:sz w:val="20"/>
          <w:szCs w:val="20"/>
          <w:lang w:val="el-GR"/>
        </w:rPr>
        <w:t xml:space="preserve">Το </w:t>
      </w:r>
      <w:r w:rsidR="00E44336" w:rsidRPr="008417EF">
        <w:rPr>
          <w:rFonts w:ascii="PF Catalog" w:hAnsi="PF Catalog"/>
          <w:b/>
          <w:i/>
          <w:iCs/>
          <w:sz w:val="20"/>
          <w:szCs w:val="20"/>
          <w:lang w:val="el-GR"/>
        </w:rPr>
        <w:t xml:space="preserve">δυνητικό </w:t>
      </w:r>
      <w:r w:rsidRPr="008417EF">
        <w:rPr>
          <w:rFonts w:ascii="PF Catalog" w:hAnsi="PF Catalog"/>
          <w:b/>
          <w:i/>
          <w:iCs/>
          <w:sz w:val="20"/>
          <w:szCs w:val="20"/>
          <w:lang w:val="el-GR"/>
        </w:rPr>
        <w:t xml:space="preserve">αποτύπωμα του κλάδου στην εθνική οικονομία </w:t>
      </w:r>
      <w:r w:rsidR="00E44336" w:rsidRPr="008417EF">
        <w:rPr>
          <w:rFonts w:ascii="PF Catalog" w:hAnsi="PF Catalog"/>
          <w:b/>
          <w:i/>
          <w:iCs/>
          <w:sz w:val="20"/>
          <w:szCs w:val="20"/>
          <w:lang w:val="el-GR"/>
        </w:rPr>
        <w:t xml:space="preserve">για την επόμενη πενταετία σωρευτικά </w:t>
      </w:r>
    </w:p>
    <w:p w14:paraId="7BCEED75" w14:textId="0DA81647" w:rsidR="00D10E9F" w:rsidRPr="008417EF" w:rsidRDefault="00E44336" w:rsidP="006B46BC">
      <w:pPr>
        <w:spacing w:after="0" w:line="240" w:lineRule="auto"/>
        <w:jc w:val="center"/>
        <w:rPr>
          <w:rFonts w:ascii="PF Catalog" w:hAnsi="PF Catalog"/>
          <w:b/>
          <w:i/>
          <w:iCs/>
          <w:sz w:val="20"/>
          <w:szCs w:val="20"/>
          <w:lang w:val="el-GR"/>
        </w:rPr>
      </w:pPr>
      <w:r w:rsidRPr="008417EF">
        <w:rPr>
          <w:rFonts w:ascii="PF Catalog" w:hAnsi="PF Catalog"/>
          <w:b/>
          <w:i/>
          <w:iCs/>
          <w:sz w:val="20"/>
          <w:szCs w:val="20"/>
          <w:lang w:val="el-GR"/>
        </w:rPr>
        <w:t>στα 80 δι</w:t>
      </w:r>
      <w:r w:rsidR="001F2A5D">
        <w:rPr>
          <w:rFonts w:ascii="PF Catalog" w:hAnsi="PF Catalog"/>
          <w:b/>
          <w:i/>
          <w:iCs/>
          <w:sz w:val="20"/>
          <w:szCs w:val="20"/>
          <w:lang w:val="el-GR"/>
        </w:rPr>
        <w:t>σ.</w:t>
      </w:r>
      <w:r w:rsidRPr="008417EF">
        <w:rPr>
          <w:rFonts w:ascii="PF Catalog" w:hAnsi="PF Catalog"/>
          <w:b/>
          <w:i/>
          <w:iCs/>
          <w:sz w:val="20"/>
          <w:szCs w:val="20"/>
          <w:lang w:val="el-GR"/>
        </w:rPr>
        <w:t xml:space="preserve"> ευρώ προστιθέμενης αξίας, </w:t>
      </w:r>
    </w:p>
    <w:p w14:paraId="4E642ED6" w14:textId="7465ADF1" w:rsidR="00D10E9F" w:rsidRPr="008417EF" w:rsidRDefault="00E44336" w:rsidP="006B46BC">
      <w:pPr>
        <w:spacing w:after="0" w:line="240" w:lineRule="auto"/>
        <w:jc w:val="center"/>
        <w:rPr>
          <w:rFonts w:ascii="PF Catalog" w:hAnsi="PF Catalog"/>
          <w:b/>
          <w:i/>
          <w:iCs/>
          <w:sz w:val="20"/>
          <w:szCs w:val="20"/>
          <w:lang w:val="el-GR"/>
        </w:rPr>
      </w:pPr>
      <w:r w:rsidRPr="008417EF">
        <w:rPr>
          <w:rFonts w:ascii="PF Catalog" w:hAnsi="PF Catalog"/>
          <w:b/>
          <w:i/>
          <w:iCs/>
          <w:sz w:val="20"/>
          <w:szCs w:val="20"/>
          <w:lang w:val="el-GR"/>
        </w:rPr>
        <w:t xml:space="preserve">δημιουργώντας ταυτόχρονα 415.000 νέες θέσεις εργασίας συνολικά </w:t>
      </w:r>
    </w:p>
    <w:p w14:paraId="5FC2D838" w14:textId="0AF75AD4" w:rsidR="004656FC" w:rsidRPr="008417EF" w:rsidRDefault="00E44336" w:rsidP="006B46BC">
      <w:pPr>
        <w:spacing w:after="0" w:line="240" w:lineRule="auto"/>
        <w:jc w:val="center"/>
        <w:rPr>
          <w:rFonts w:ascii="PF Catalog" w:hAnsi="PF Catalog"/>
          <w:b/>
          <w:i/>
          <w:iCs/>
          <w:sz w:val="20"/>
          <w:szCs w:val="20"/>
          <w:lang w:val="el-GR"/>
        </w:rPr>
      </w:pPr>
      <w:r w:rsidRPr="008417EF">
        <w:rPr>
          <w:rFonts w:ascii="PF Catalog" w:hAnsi="PF Catalog"/>
          <w:b/>
          <w:i/>
          <w:iCs/>
          <w:sz w:val="20"/>
          <w:szCs w:val="20"/>
          <w:lang w:val="el-GR"/>
        </w:rPr>
        <w:t>εκτιμά η Στρατηγική Μελέτη της Deloitte</w:t>
      </w:r>
    </w:p>
    <w:p w14:paraId="4E206470" w14:textId="5FE1D676" w:rsidR="001819CD" w:rsidRPr="008417EF" w:rsidRDefault="001819CD" w:rsidP="001819CD">
      <w:pPr>
        <w:spacing w:after="0" w:line="240" w:lineRule="auto"/>
        <w:jc w:val="both"/>
        <w:rPr>
          <w:rFonts w:ascii="PF Catalog" w:hAnsi="PF Catalog"/>
          <w:b/>
          <w:sz w:val="20"/>
          <w:szCs w:val="20"/>
          <w:lang w:val="el-GR"/>
        </w:rPr>
      </w:pPr>
    </w:p>
    <w:p w14:paraId="134C022E" w14:textId="01C387F9" w:rsidR="00072F0A" w:rsidRPr="008417EF" w:rsidRDefault="0032163B" w:rsidP="006A058B">
      <w:pPr>
        <w:jc w:val="both"/>
        <w:rPr>
          <w:rFonts w:ascii="PF Catalog" w:hAnsi="PF Catalog"/>
          <w:sz w:val="20"/>
          <w:szCs w:val="20"/>
          <w:lang w:val="el-GR"/>
        </w:rPr>
      </w:pPr>
      <w:r w:rsidRPr="008417EF">
        <w:rPr>
          <w:rFonts w:ascii="PF Catalog" w:hAnsi="PF Catalog"/>
          <w:sz w:val="20"/>
          <w:szCs w:val="20"/>
          <w:lang w:val="el-GR"/>
        </w:rPr>
        <w:t xml:space="preserve">Την πολιτική απόφαση </w:t>
      </w:r>
      <w:r w:rsidR="00D10E9F" w:rsidRPr="008417EF">
        <w:rPr>
          <w:rFonts w:ascii="PF Catalog" w:hAnsi="PF Catalog"/>
          <w:i/>
          <w:iCs/>
          <w:sz w:val="20"/>
          <w:szCs w:val="20"/>
          <w:lang w:val="el-GR"/>
        </w:rPr>
        <w:t>“</w:t>
      </w:r>
      <w:r w:rsidRPr="008417EF">
        <w:rPr>
          <w:rFonts w:ascii="PF Catalog" w:hAnsi="PF Catalog"/>
          <w:i/>
          <w:iCs/>
          <w:sz w:val="20"/>
          <w:szCs w:val="20"/>
          <w:lang w:val="el-GR"/>
        </w:rPr>
        <w:t>η χώρα να γυρίσει σελίδα...και να βάλει σε αυτήν την υπογραφή της, που θα είναι ηλεκτρονική</w:t>
      </w:r>
      <w:r w:rsidR="00D10E9F" w:rsidRPr="008417EF">
        <w:rPr>
          <w:rFonts w:ascii="PF Catalog" w:hAnsi="PF Catalog"/>
          <w:i/>
          <w:iCs/>
          <w:sz w:val="20"/>
          <w:szCs w:val="20"/>
          <w:lang w:val="el-GR"/>
        </w:rPr>
        <w:t>"</w:t>
      </w:r>
      <w:r w:rsidRPr="008417EF">
        <w:rPr>
          <w:rFonts w:ascii="PF Catalog" w:hAnsi="PF Catalog"/>
          <w:i/>
          <w:iCs/>
          <w:sz w:val="20"/>
          <w:szCs w:val="20"/>
          <w:lang w:val="el-GR"/>
        </w:rPr>
        <w:t xml:space="preserve"> </w:t>
      </w:r>
      <w:r w:rsidRPr="008417EF">
        <w:rPr>
          <w:rFonts w:ascii="PF Catalog" w:hAnsi="PF Catalog"/>
          <w:sz w:val="20"/>
          <w:szCs w:val="20"/>
          <w:lang w:val="el-GR"/>
        </w:rPr>
        <w:t xml:space="preserve">υπογράμμισε ο </w:t>
      </w:r>
      <w:r w:rsidRPr="008417EF">
        <w:rPr>
          <w:rFonts w:ascii="PF Catalog" w:hAnsi="PF Catalog"/>
          <w:b/>
          <w:bCs/>
          <w:sz w:val="20"/>
          <w:szCs w:val="20"/>
          <w:lang w:val="el-GR"/>
        </w:rPr>
        <w:t xml:space="preserve">Πρωθυπουργός, κύριος Κυριάκος Μητσοτάκης, κατά την ομιλία του στο digital economy forum 2019: </w:t>
      </w:r>
      <w:proofErr w:type="spellStart"/>
      <w:r w:rsidR="00D10E9F" w:rsidRPr="008417EF">
        <w:rPr>
          <w:rFonts w:ascii="PF Catalog" w:hAnsi="PF Catalog"/>
          <w:b/>
          <w:bCs/>
          <w:sz w:val="20"/>
          <w:szCs w:val="20"/>
          <w:lang w:val="el-GR"/>
        </w:rPr>
        <w:t>Leading</w:t>
      </w:r>
      <w:proofErr w:type="spellEnd"/>
      <w:r w:rsidR="00D10E9F" w:rsidRPr="008417EF">
        <w:rPr>
          <w:rFonts w:ascii="PF Catalog" w:hAnsi="PF Catalog"/>
          <w:b/>
          <w:bCs/>
          <w:sz w:val="20"/>
          <w:szCs w:val="20"/>
          <w:lang w:val="el-GR"/>
        </w:rPr>
        <w:t xml:space="preserve"> </w:t>
      </w:r>
      <w:proofErr w:type="spellStart"/>
      <w:r w:rsidRPr="008417EF">
        <w:rPr>
          <w:rFonts w:ascii="PF Catalog" w:hAnsi="PF Catalog"/>
          <w:b/>
          <w:bCs/>
          <w:sz w:val="20"/>
          <w:szCs w:val="20"/>
          <w:lang w:val="el-GR"/>
        </w:rPr>
        <w:t>Greece</w:t>
      </w:r>
      <w:proofErr w:type="spellEnd"/>
      <w:r w:rsidRPr="008417EF">
        <w:rPr>
          <w:rFonts w:ascii="PF Catalog" w:hAnsi="PF Catalog"/>
          <w:b/>
          <w:bCs/>
          <w:sz w:val="20"/>
          <w:szCs w:val="20"/>
          <w:lang w:val="el-GR"/>
        </w:rPr>
        <w:t xml:space="preserve"> </w:t>
      </w:r>
      <w:proofErr w:type="spellStart"/>
      <w:r w:rsidRPr="008417EF">
        <w:rPr>
          <w:rFonts w:ascii="PF Catalog" w:hAnsi="PF Catalog"/>
          <w:b/>
          <w:bCs/>
          <w:sz w:val="20"/>
          <w:szCs w:val="20"/>
          <w:lang w:val="el-GR"/>
        </w:rPr>
        <w:t>to</w:t>
      </w:r>
      <w:proofErr w:type="spellEnd"/>
      <w:r w:rsidRPr="008417EF">
        <w:rPr>
          <w:rFonts w:ascii="PF Catalog" w:hAnsi="PF Catalog"/>
          <w:b/>
          <w:bCs/>
          <w:sz w:val="20"/>
          <w:szCs w:val="20"/>
          <w:lang w:val="el-GR"/>
        </w:rPr>
        <w:t xml:space="preserve"> </w:t>
      </w:r>
      <w:proofErr w:type="spellStart"/>
      <w:r w:rsidRPr="008417EF">
        <w:rPr>
          <w:rFonts w:ascii="PF Catalog" w:hAnsi="PF Catalog"/>
          <w:b/>
          <w:bCs/>
          <w:sz w:val="20"/>
          <w:szCs w:val="20"/>
          <w:lang w:val="el-GR"/>
        </w:rPr>
        <w:t>Growth</w:t>
      </w:r>
      <w:proofErr w:type="spellEnd"/>
      <w:r w:rsidRPr="008417EF">
        <w:rPr>
          <w:rFonts w:ascii="PF Catalog" w:hAnsi="PF Catalog"/>
          <w:b/>
          <w:bCs/>
          <w:sz w:val="20"/>
          <w:szCs w:val="20"/>
          <w:lang w:val="el-GR"/>
        </w:rPr>
        <w:t>, του Συνδέσμου Επιχειρήσεων Πληροφορικής και Επικοινωνιών Ελλάδας (ΣΕΠΕ)</w:t>
      </w:r>
      <w:r w:rsidRPr="008417EF">
        <w:rPr>
          <w:rFonts w:ascii="PF Catalog" w:hAnsi="PF Catalog"/>
          <w:sz w:val="20"/>
          <w:szCs w:val="20"/>
          <w:lang w:val="el-GR"/>
        </w:rPr>
        <w:t>. Τοποθετώντας</w:t>
      </w:r>
      <w:r w:rsidR="00B604A1" w:rsidRPr="008417EF">
        <w:rPr>
          <w:rFonts w:ascii="PF Catalog" w:hAnsi="PF Catalog"/>
          <w:sz w:val="20"/>
          <w:szCs w:val="20"/>
          <w:lang w:val="el-GR"/>
        </w:rPr>
        <w:t xml:space="preserve"> το</w:t>
      </w:r>
      <w:r w:rsidRPr="008417EF">
        <w:rPr>
          <w:rFonts w:ascii="PF Catalog" w:hAnsi="PF Catalog"/>
          <w:sz w:val="20"/>
          <w:szCs w:val="20"/>
          <w:lang w:val="el-GR"/>
        </w:rPr>
        <w:t>ν</w:t>
      </w:r>
      <w:r w:rsidR="00B604A1" w:rsidRPr="008417EF">
        <w:rPr>
          <w:rFonts w:ascii="PF Catalog" w:hAnsi="PF Catalog"/>
          <w:sz w:val="20"/>
          <w:szCs w:val="20"/>
          <w:lang w:val="el-GR"/>
        </w:rPr>
        <w:t xml:space="preserve"> ψηφιακ</w:t>
      </w:r>
      <w:r w:rsidRPr="008417EF">
        <w:rPr>
          <w:rFonts w:ascii="PF Catalog" w:hAnsi="PF Catalog"/>
          <w:sz w:val="20"/>
          <w:szCs w:val="20"/>
          <w:lang w:val="el-GR"/>
        </w:rPr>
        <w:t>ό</w:t>
      </w:r>
      <w:r w:rsidR="00B604A1" w:rsidRPr="008417EF">
        <w:rPr>
          <w:rFonts w:ascii="PF Catalog" w:hAnsi="PF Catalog"/>
          <w:sz w:val="20"/>
          <w:szCs w:val="20"/>
          <w:lang w:val="el-GR"/>
        </w:rPr>
        <w:t xml:space="preserve"> μετασχηματισμ</w:t>
      </w:r>
      <w:r w:rsidRPr="008417EF">
        <w:rPr>
          <w:rFonts w:ascii="PF Catalog" w:hAnsi="PF Catalog"/>
          <w:sz w:val="20"/>
          <w:szCs w:val="20"/>
          <w:lang w:val="el-GR"/>
        </w:rPr>
        <w:t>ό</w:t>
      </w:r>
      <w:r w:rsidR="00B604A1" w:rsidRPr="008417EF">
        <w:rPr>
          <w:rFonts w:ascii="PF Catalog" w:hAnsi="PF Catalog"/>
          <w:sz w:val="20"/>
          <w:szCs w:val="20"/>
          <w:lang w:val="el-GR"/>
        </w:rPr>
        <w:t xml:space="preserve"> της ελληνικής οικονομίας καθώς και</w:t>
      </w:r>
      <w:r w:rsidR="00072F0A" w:rsidRPr="008417EF">
        <w:rPr>
          <w:rFonts w:ascii="PF Catalog" w:hAnsi="PF Catalog"/>
          <w:sz w:val="20"/>
          <w:szCs w:val="20"/>
          <w:lang w:val="el-GR"/>
        </w:rPr>
        <w:t xml:space="preserve"> του κράτους ως κεντρική επιλογή</w:t>
      </w:r>
      <w:r w:rsidR="00B604A1" w:rsidRPr="008417EF">
        <w:rPr>
          <w:rFonts w:ascii="PF Catalog" w:hAnsi="PF Catalog"/>
          <w:sz w:val="20"/>
          <w:szCs w:val="20"/>
          <w:lang w:val="el-GR"/>
        </w:rPr>
        <w:t xml:space="preserve"> </w:t>
      </w:r>
      <w:r w:rsidR="00072F0A" w:rsidRPr="008417EF">
        <w:rPr>
          <w:rFonts w:ascii="PF Catalog" w:hAnsi="PF Catalog"/>
          <w:sz w:val="20"/>
          <w:szCs w:val="20"/>
          <w:lang w:val="el-GR"/>
        </w:rPr>
        <w:t>για την κυβέρνησ</w:t>
      </w:r>
      <w:r w:rsidRPr="008417EF">
        <w:rPr>
          <w:rFonts w:ascii="PF Catalog" w:hAnsi="PF Catalog"/>
          <w:sz w:val="20"/>
          <w:szCs w:val="20"/>
          <w:lang w:val="el-GR"/>
        </w:rPr>
        <w:t xml:space="preserve">η, δέσμευση η οποία ταυτίζεται και με τη στρατηγική τοποθέτηση και στόχευση του κλάδου τεχνολογίας. </w:t>
      </w:r>
    </w:p>
    <w:p w14:paraId="1F0F6B0C" w14:textId="7A9C4897" w:rsidR="0032163B" w:rsidRPr="008417EF" w:rsidRDefault="00D10E9F" w:rsidP="0032163B">
      <w:pPr>
        <w:spacing w:after="0" w:line="240" w:lineRule="auto"/>
        <w:jc w:val="both"/>
        <w:rPr>
          <w:rFonts w:ascii="PF Catalog" w:hAnsi="PF Catalog"/>
          <w:sz w:val="20"/>
          <w:szCs w:val="20"/>
          <w:lang w:val="el-GR"/>
        </w:rPr>
      </w:pPr>
      <w:r w:rsidRPr="008417EF">
        <w:rPr>
          <w:rFonts w:ascii="PF Catalog" w:hAnsi="PF Catalog"/>
          <w:i/>
          <w:iCs/>
          <w:sz w:val="20"/>
          <w:szCs w:val="20"/>
          <w:lang w:val="el-GR"/>
        </w:rPr>
        <w:t>“</w:t>
      </w:r>
      <w:r w:rsidR="0032163B" w:rsidRPr="008417EF">
        <w:rPr>
          <w:rFonts w:ascii="PF Catalog" w:hAnsi="PF Catalog"/>
          <w:i/>
          <w:iCs/>
          <w:sz w:val="20"/>
          <w:szCs w:val="20"/>
          <w:lang w:val="el-GR"/>
        </w:rPr>
        <w:t>Ο ψηφιακός μετασχηματισμός δεν αποτελεί μία ουδέτερη κατεύθυνση «τεχνική». Αλλά μία συνειδητή επιλογή, άκρως πολιτική. Που γίνεται στο όνομα των πολλών και όχι μόνο κάποιων «ειδικών». Και η οποία αναδεικνύεται σε τομή, που διαφοροποιεί τον δημοκρατικό εκσυγχρονισμό από τον ανώδυνο μοντερνισμό. Προϋπόθεση ευημερίας των πολιτών, δηλαδή, σε κάθε επίπεδο: από την Οικονομία και την Παιδεία μέχρι την Υγεία και την Άμυνα</w:t>
      </w:r>
      <w:r w:rsidRPr="008417EF">
        <w:rPr>
          <w:rFonts w:ascii="PF Catalog" w:hAnsi="PF Catalog"/>
          <w:i/>
          <w:iCs/>
          <w:sz w:val="20"/>
          <w:szCs w:val="20"/>
          <w:lang w:val="el-GR"/>
        </w:rPr>
        <w:t>”</w:t>
      </w:r>
      <w:r w:rsidR="001F2A5D" w:rsidRPr="001F2A5D">
        <w:rPr>
          <w:rFonts w:ascii="PF Catalog" w:hAnsi="PF Catalog"/>
          <w:i/>
          <w:iCs/>
          <w:sz w:val="20"/>
          <w:szCs w:val="20"/>
          <w:lang w:val="el-GR"/>
        </w:rPr>
        <w:t>,</w:t>
      </w:r>
      <w:r w:rsidR="0032163B" w:rsidRPr="008417EF">
        <w:rPr>
          <w:rFonts w:ascii="PF Catalog" w:hAnsi="PF Catalog"/>
          <w:sz w:val="20"/>
          <w:szCs w:val="20"/>
          <w:lang w:val="el-GR"/>
        </w:rPr>
        <w:t xml:space="preserve"> σημείωσε ο Πρωθυπουργός στην ομιλία του.</w:t>
      </w:r>
    </w:p>
    <w:p w14:paraId="48D90550" w14:textId="77777777" w:rsidR="00D10E9F" w:rsidRPr="008417EF" w:rsidRDefault="00D10E9F" w:rsidP="0032163B">
      <w:pPr>
        <w:spacing w:after="0" w:line="240" w:lineRule="auto"/>
        <w:jc w:val="both"/>
        <w:rPr>
          <w:rFonts w:ascii="PF Catalog" w:hAnsi="PF Catalog"/>
          <w:sz w:val="20"/>
          <w:szCs w:val="20"/>
          <w:lang w:val="el-GR"/>
        </w:rPr>
      </w:pPr>
    </w:p>
    <w:p w14:paraId="54E1D59D" w14:textId="77777777" w:rsidR="00890B65" w:rsidRPr="008417EF" w:rsidRDefault="00890B65" w:rsidP="00890B65">
      <w:pPr>
        <w:spacing w:after="0" w:line="240" w:lineRule="auto"/>
        <w:jc w:val="both"/>
        <w:rPr>
          <w:rFonts w:ascii="PF Catalog" w:hAnsi="PF Catalog"/>
          <w:sz w:val="20"/>
          <w:szCs w:val="20"/>
          <w:lang w:val="el-GR"/>
        </w:rPr>
      </w:pPr>
      <w:r w:rsidRPr="008417EF">
        <w:rPr>
          <w:rFonts w:ascii="PF Catalog" w:hAnsi="PF Catalog"/>
          <w:sz w:val="20"/>
          <w:szCs w:val="20"/>
          <w:lang w:val="el-GR"/>
        </w:rPr>
        <w:t>Παράλληλα</w:t>
      </w:r>
      <w:r w:rsidR="0008748C" w:rsidRPr="008417EF">
        <w:rPr>
          <w:rFonts w:ascii="PF Catalog" w:hAnsi="PF Catalog"/>
          <w:sz w:val="20"/>
          <w:szCs w:val="20"/>
          <w:lang w:val="el-GR"/>
        </w:rPr>
        <w:t>, ο κύριος Μητσοτάκης αναφέρθηκε στους 6 μείζονες στόχους για τη</w:t>
      </w:r>
      <w:r w:rsidR="0032163B" w:rsidRPr="008417EF">
        <w:rPr>
          <w:rFonts w:ascii="PF Catalog" w:hAnsi="PF Catalog"/>
          <w:sz w:val="20"/>
          <w:szCs w:val="20"/>
          <w:lang w:val="el-GR"/>
        </w:rPr>
        <w:t xml:space="preserve"> ψηφιακή, οικονομική και κοινωνική</w:t>
      </w:r>
      <w:r w:rsidR="00653496" w:rsidRPr="008417EF">
        <w:rPr>
          <w:rFonts w:ascii="PF Catalog" w:hAnsi="PF Catalog"/>
          <w:sz w:val="20"/>
          <w:szCs w:val="20"/>
          <w:lang w:val="el-GR"/>
        </w:rPr>
        <w:t>,</w:t>
      </w:r>
      <w:r w:rsidR="0032163B" w:rsidRPr="008417EF">
        <w:rPr>
          <w:rFonts w:ascii="PF Catalog" w:hAnsi="PF Catalog"/>
          <w:sz w:val="20"/>
          <w:szCs w:val="20"/>
          <w:lang w:val="el-GR"/>
        </w:rPr>
        <w:t xml:space="preserve"> μετάβαση της Ελλάδας στο αύριο</w:t>
      </w:r>
      <w:r w:rsidRPr="008417EF">
        <w:rPr>
          <w:rFonts w:ascii="PF Catalog" w:hAnsi="PF Catalog"/>
          <w:sz w:val="20"/>
          <w:szCs w:val="20"/>
          <w:lang w:val="el-GR"/>
        </w:rPr>
        <w:t>. Οι οποίοι είναι:</w:t>
      </w:r>
    </w:p>
    <w:p w14:paraId="228B2234" w14:textId="0F0653F3" w:rsidR="00E4108C" w:rsidRPr="008417EF" w:rsidRDefault="001C3DA3" w:rsidP="00E06B5A">
      <w:pPr>
        <w:pStyle w:val="ListParagraph"/>
        <w:numPr>
          <w:ilvl w:val="0"/>
          <w:numId w:val="6"/>
        </w:numPr>
        <w:spacing w:after="0" w:line="240" w:lineRule="auto"/>
        <w:ind w:left="360"/>
        <w:jc w:val="both"/>
        <w:rPr>
          <w:rFonts w:ascii="PF Catalog" w:hAnsi="PF Catalog"/>
          <w:sz w:val="20"/>
          <w:szCs w:val="20"/>
          <w:lang w:val="el-GR"/>
        </w:rPr>
      </w:pPr>
      <w:r w:rsidRPr="008417EF">
        <w:rPr>
          <w:rFonts w:ascii="PF Catalog" w:hAnsi="PF Catalog"/>
          <w:sz w:val="20"/>
          <w:szCs w:val="20"/>
          <w:lang w:val="el-GR"/>
        </w:rPr>
        <w:t>Ο πρώτος στόχος είναι η</w:t>
      </w:r>
      <w:r w:rsidR="0008748C" w:rsidRPr="008417EF">
        <w:rPr>
          <w:rFonts w:ascii="PF Catalog" w:hAnsi="PF Catalog"/>
          <w:sz w:val="20"/>
          <w:szCs w:val="20"/>
          <w:lang w:val="el-GR"/>
        </w:rPr>
        <w:t xml:space="preserve"> ίδρυση της πλατφόρμας gov.gr, ως μοναδικής πύλης για την πρόσβαση των πολιτών στο Δημόσιο και στις υπηρεσίες του. </w:t>
      </w:r>
      <w:r w:rsidR="00D10E9F" w:rsidRPr="008417EF">
        <w:rPr>
          <w:rFonts w:ascii="PF Catalog" w:hAnsi="PF Catalog"/>
          <w:i/>
          <w:iCs/>
          <w:sz w:val="20"/>
          <w:szCs w:val="20"/>
          <w:lang w:val="el-GR"/>
        </w:rPr>
        <w:t>“</w:t>
      </w:r>
      <w:r w:rsidR="0008748C" w:rsidRPr="008417EF">
        <w:rPr>
          <w:rFonts w:ascii="PF Catalog" w:hAnsi="PF Catalog"/>
          <w:i/>
          <w:iCs/>
          <w:sz w:val="20"/>
          <w:szCs w:val="20"/>
          <w:lang w:val="el-GR"/>
        </w:rPr>
        <w:t>Το gov.gr θα αποτελεί το ενιαίο και αμέσως αναγνωρίσιμο «πρόσωπο» του Δημοσίου στο κοινό. Αξιοποιώντας το σύστημα που λειτουργεί με επιτυχία στο Ηνωμένο Βασίλειο</w:t>
      </w:r>
      <w:r w:rsidR="00890B65" w:rsidRPr="008417EF">
        <w:rPr>
          <w:rFonts w:ascii="PF Catalog" w:hAnsi="PF Catalog"/>
          <w:i/>
          <w:iCs/>
          <w:sz w:val="20"/>
          <w:szCs w:val="20"/>
          <w:lang w:val="el-GR"/>
        </w:rPr>
        <w:t>,</w:t>
      </w:r>
      <w:r w:rsidR="0008748C" w:rsidRPr="008417EF">
        <w:rPr>
          <w:rFonts w:ascii="PF Catalog" w:hAnsi="PF Catalog"/>
          <w:i/>
          <w:iCs/>
          <w:sz w:val="20"/>
          <w:szCs w:val="20"/>
          <w:lang w:val="el-GR"/>
        </w:rPr>
        <w:t xml:space="preserve"> στην πύλη αυτή θα συγκεντρωθούν όλες οι </w:t>
      </w:r>
      <w:r w:rsidR="00890B65" w:rsidRPr="008417EF">
        <w:rPr>
          <w:rFonts w:ascii="PF Catalog" w:hAnsi="PF Catalog"/>
          <w:i/>
          <w:iCs/>
          <w:sz w:val="20"/>
          <w:szCs w:val="20"/>
          <w:lang w:val="el-GR"/>
        </w:rPr>
        <w:t xml:space="preserve">ψηφιακές </w:t>
      </w:r>
      <w:r w:rsidR="0008748C" w:rsidRPr="008417EF">
        <w:rPr>
          <w:rFonts w:ascii="PF Catalog" w:hAnsi="PF Catalog"/>
          <w:i/>
          <w:iCs/>
          <w:sz w:val="20"/>
          <w:szCs w:val="20"/>
          <w:lang w:val="el-GR"/>
        </w:rPr>
        <w:t xml:space="preserve">υπηρεσίες που ήδη </w:t>
      </w:r>
      <w:r w:rsidR="00890B65" w:rsidRPr="008417EF">
        <w:rPr>
          <w:rFonts w:ascii="PF Catalog" w:hAnsi="PF Catalog"/>
          <w:i/>
          <w:iCs/>
          <w:sz w:val="20"/>
          <w:szCs w:val="20"/>
          <w:lang w:val="el-GR"/>
        </w:rPr>
        <w:t xml:space="preserve">παρέχονται από το δημόσιο μαζί με </w:t>
      </w:r>
      <w:r w:rsidR="0008748C" w:rsidRPr="008417EF">
        <w:rPr>
          <w:rFonts w:ascii="PF Catalog" w:hAnsi="PF Catalog"/>
          <w:i/>
          <w:iCs/>
          <w:sz w:val="20"/>
          <w:szCs w:val="20"/>
          <w:lang w:val="el-GR"/>
        </w:rPr>
        <w:t>την εξουσιοδότηση και την υπεύθυνη δήλωση! Εκεί θα περάσουν και οι περισσότερες από τις υπηρεσίες που τώρα το κράτος παρέχει με τον παραδοσιακό τρόπο</w:t>
      </w:r>
      <w:r w:rsidR="008417EF" w:rsidRPr="008417EF">
        <w:rPr>
          <w:rFonts w:ascii="PF Catalog" w:hAnsi="PF Catalog"/>
          <w:i/>
          <w:iCs/>
          <w:sz w:val="20"/>
          <w:szCs w:val="20"/>
          <w:lang w:val="el-GR"/>
        </w:rPr>
        <w:t>”</w:t>
      </w:r>
      <w:r w:rsidR="0008748C" w:rsidRPr="008417EF">
        <w:rPr>
          <w:rFonts w:ascii="PF Catalog" w:hAnsi="PF Catalog"/>
          <w:sz w:val="20"/>
          <w:szCs w:val="20"/>
          <w:lang w:val="el-GR"/>
        </w:rPr>
        <w:t>. Η πύλη</w:t>
      </w:r>
      <w:r w:rsidR="00785B04" w:rsidRPr="008417EF">
        <w:rPr>
          <w:rFonts w:ascii="PF Catalog" w:hAnsi="PF Catalog"/>
          <w:sz w:val="20"/>
          <w:szCs w:val="20"/>
          <w:lang w:val="el-GR"/>
        </w:rPr>
        <w:t xml:space="preserve"> </w:t>
      </w:r>
      <w:r w:rsidR="0008748C" w:rsidRPr="008417EF">
        <w:rPr>
          <w:rFonts w:ascii="PF Catalog" w:hAnsi="PF Catalog"/>
          <w:sz w:val="20"/>
          <w:szCs w:val="20"/>
          <w:lang w:val="el-GR"/>
        </w:rPr>
        <w:t>θα είναι διαθέσιμη στο πρώτο εξάμηνο του 2020</w:t>
      </w:r>
      <w:r w:rsidR="00785B04" w:rsidRPr="008417EF">
        <w:rPr>
          <w:rFonts w:ascii="PF Catalog" w:hAnsi="PF Catalog"/>
          <w:sz w:val="20"/>
          <w:szCs w:val="20"/>
          <w:lang w:val="el-GR"/>
        </w:rPr>
        <w:t>, συμπλήρωσε ο Πρωθυπουργός,</w:t>
      </w:r>
    </w:p>
    <w:p w14:paraId="4E7FC517" w14:textId="1EC31633" w:rsidR="0008748C" w:rsidRPr="008417EF" w:rsidRDefault="0008748C" w:rsidP="00E06B5A">
      <w:pPr>
        <w:pStyle w:val="ListParagraph"/>
        <w:numPr>
          <w:ilvl w:val="0"/>
          <w:numId w:val="6"/>
        </w:numPr>
        <w:spacing w:after="0" w:line="240" w:lineRule="auto"/>
        <w:ind w:left="360"/>
        <w:jc w:val="both"/>
        <w:rPr>
          <w:rFonts w:ascii="PF Catalog" w:hAnsi="PF Catalog"/>
          <w:sz w:val="20"/>
          <w:szCs w:val="20"/>
          <w:lang w:val="el-GR"/>
        </w:rPr>
      </w:pPr>
      <w:r w:rsidRPr="008417EF">
        <w:rPr>
          <w:rFonts w:ascii="PF Catalog" w:hAnsi="PF Catalog"/>
          <w:sz w:val="20"/>
          <w:szCs w:val="20"/>
          <w:lang w:val="el-GR"/>
        </w:rPr>
        <w:t xml:space="preserve">Η δεύτερη στόχευση αφορά </w:t>
      </w:r>
      <w:r w:rsidR="001C3DA3" w:rsidRPr="008417EF">
        <w:rPr>
          <w:rFonts w:ascii="PF Catalog" w:hAnsi="PF Catalog"/>
          <w:sz w:val="20"/>
          <w:szCs w:val="20"/>
          <w:lang w:val="el-GR"/>
        </w:rPr>
        <w:t>σ</w:t>
      </w:r>
      <w:r w:rsidRPr="008417EF">
        <w:rPr>
          <w:rFonts w:ascii="PF Catalog" w:hAnsi="PF Catalog"/>
          <w:sz w:val="20"/>
          <w:szCs w:val="20"/>
          <w:lang w:val="el-GR"/>
        </w:rPr>
        <w:t xml:space="preserve">την ταυτοποίηση, με τις διαδικασίες του διαγωνισμού για τις Ταυτότητες Νέου Τύπου να έχουν δρομολογηθεί. </w:t>
      </w:r>
      <w:r w:rsidR="001C3DA3" w:rsidRPr="008417EF">
        <w:rPr>
          <w:rFonts w:ascii="PF Catalog" w:hAnsi="PF Catalog"/>
          <w:sz w:val="20"/>
          <w:szCs w:val="20"/>
          <w:lang w:val="el-GR"/>
        </w:rPr>
        <w:t>Αξιοποιώντας το π</w:t>
      </w:r>
      <w:r w:rsidRPr="008417EF">
        <w:rPr>
          <w:rFonts w:ascii="PF Catalog" w:hAnsi="PF Catalog"/>
          <w:sz w:val="20"/>
          <w:szCs w:val="20"/>
          <w:lang w:val="el-GR"/>
        </w:rPr>
        <w:t>ρότυπ</w:t>
      </w:r>
      <w:r w:rsidR="001C3DA3" w:rsidRPr="008417EF">
        <w:rPr>
          <w:rFonts w:ascii="PF Catalog" w:hAnsi="PF Catalog"/>
          <w:sz w:val="20"/>
          <w:szCs w:val="20"/>
          <w:lang w:val="el-GR"/>
        </w:rPr>
        <w:t>ο</w:t>
      </w:r>
      <w:r w:rsidRPr="008417EF">
        <w:rPr>
          <w:rFonts w:ascii="PF Catalog" w:hAnsi="PF Catalog"/>
          <w:sz w:val="20"/>
          <w:szCs w:val="20"/>
          <w:lang w:val="el-GR"/>
        </w:rPr>
        <w:t xml:space="preserve"> της Εσθονίας</w:t>
      </w:r>
      <w:r w:rsidR="001C3DA3" w:rsidRPr="008417EF">
        <w:rPr>
          <w:rFonts w:ascii="PF Catalog" w:hAnsi="PF Catalog"/>
          <w:sz w:val="20"/>
          <w:szCs w:val="20"/>
          <w:lang w:val="el-GR"/>
        </w:rPr>
        <w:t>, με έγχρωμες ταυτότητες, με ψηφιακή υποδομή και δυνατότητα ψηφιακών υπογραφών για τους πολίτες. Η</w:t>
      </w:r>
      <w:r w:rsidRPr="008417EF">
        <w:rPr>
          <w:rFonts w:ascii="PF Catalog" w:hAnsi="PF Catalog"/>
          <w:sz w:val="20"/>
          <w:szCs w:val="20"/>
          <w:lang w:val="el-GR"/>
        </w:rPr>
        <w:t xml:space="preserve"> απλή ταυτότητα </w:t>
      </w:r>
      <w:r w:rsidR="001C3DA3" w:rsidRPr="008417EF">
        <w:rPr>
          <w:rFonts w:ascii="PF Catalog" w:hAnsi="PF Catalog"/>
          <w:sz w:val="20"/>
          <w:szCs w:val="20"/>
          <w:lang w:val="el-GR"/>
        </w:rPr>
        <w:t>θα</w:t>
      </w:r>
      <w:r w:rsidRPr="008417EF">
        <w:rPr>
          <w:rFonts w:ascii="PF Catalog" w:hAnsi="PF Catalog"/>
          <w:sz w:val="20"/>
          <w:szCs w:val="20"/>
          <w:lang w:val="el-GR"/>
        </w:rPr>
        <w:t xml:space="preserve"> μετατραπεί σε δίοδο πρόσβασης προς όλες στις δημόσιες υπηρεσίες.</w:t>
      </w:r>
      <w:r w:rsidR="001C3DA3" w:rsidRPr="008417EF">
        <w:rPr>
          <w:rFonts w:ascii="PF Catalog" w:hAnsi="PF Catalog"/>
          <w:sz w:val="20"/>
          <w:szCs w:val="20"/>
          <w:lang w:val="el-GR"/>
        </w:rPr>
        <w:t xml:space="preserve"> </w:t>
      </w:r>
      <w:r w:rsidR="008417EF" w:rsidRPr="001F2A5D">
        <w:rPr>
          <w:rFonts w:ascii="PF Catalog" w:hAnsi="PF Catalog"/>
          <w:i/>
          <w:iCs/>
          <w:sz w:val="20"/>
          <w:szCs w:val="20"/>
          <w:lang w:val="el-GR"/>
        </w:rPr>
        <w:t>“…</w:t>
      </w:r>
      <w:r w:rsidR="001C3DA3" w:rsidRPr="001F2A5D">
        <w:rPr>
          <w:rFonts w:ascii="PF Catalog" w:hAnsi="PF Catalog"/>
          <w:i/>
          <w:iCs/>
          <w:sz w:val="20"/>
          <w:szCs w:val="20"/>
          <w:lang w:val="el-GR"/>
        </w:rPr>
        <w:t xml:space="preserve">η </w:t>
      </w:r>
      <w:r w:rsidRPr="001F2A5D">
        <w:rPr>
          <w:rFonts w:ascii="PF Catalog" w:hAnsi="PF Catalog"/>
          <w:i/>
          <w:iCs/>
          <w:sz w:val="20"/>
          <w:szCs w:val="20"/>
          <w:lang w:val="el-GR"/>
        </w:rPr>
        <w:t>στρατηγική μας για την ταυτοποίηση περιλαμβάνει και τη χρήση ενός ενιαίου αριθμού για τις συναλλαγές μας με το Δημόσιο. Το ΑΦΜ, το ΑΜΚΑ και τόσοι άλλοι αριθμοί θα γίνουν, δηλαδή, ένας -</w:t>
      </w:r>
      <w:r w:rsidR="001F2A5D" w:rsidRPr="001F2A5D">
        <w:rPr>
          <w:rFonts w:ascii="PF Catalog" w:hAnsi="PF Catalog"/>
          <w:i/>
          <w:iCs/>
          <w:sz w:val="20"/>
          <w:szCs w:val="20"/>
          <w:lang w:val="el-GR"/>
        </w:rPr>
        <w:t xml:space="preserve"> </w:t>
      </w:r>
      <w:r w:rsidRPr="001F2A5D">
        <w:rPr>
          <w:rFonts w:ascii="PF Catalog" w:hAnsi="PF Catalog"/>
          <w:i/>
          <w:iCs/>
          <w:sz w:val="20"/>
          <w:szCs w:val="20"/>
          <w:lang w:val="el-GR"/>
        </w:rPr>
        <w:t>συνδεδεμένος με τις νέες ταυτότητες. Ένας συγκεκριμένος αριθμός θα εκδίδεται στη γέννηση και θα ακολουθεί κάθε πολίτη καθ’ όλη τη διάρκεια της ζωής του</w:t>
      </w:r>
      <w:r w:rsidR="008417EF" w:rsidRPr="001F2A5D">
        <w:rPr>
          <w:rFonts w:ascii="PF Catalog" w:hAnsi="PF Catalog"/>
          <w:i/>
          <w:iCs/>
          <w:sz w:val="20"/>
          <w:szCs w:val="20"/>
          <w:lang w:val="el-GR"/>
        </w:rPr>
        <w:t>”</w:t>
      </w:r>
      <w:r w:rsidR="001F2A5D" w:rsidRPr="001F2A5D">
        <w:rPr>
          <w:rFonts w:ascii="PF Catalog" w:hAnsi="PF Catalog"/>
          <w:sz w:val="20"/>
          <w:szCs w:val="20"/>
          <w:lang w:val="el-GR"/>
        </w:rPr>
        <w:t>,</w:t>
      </w:r>
      <w:r w:rsidR="001C3DA3" w:rsidRPr="008417EF">
        <w:rPr>
          <w:rFonts w:ascii="PF Catalog" w:hAnsi="PF Catalog"/>
          <w:sz w:val="20"/>
          <w:szCs w:val="20"/>
          <w:lang w:val="el-GR"/>
        </w:rPr>
        <w:t xml:space="preserve"> σημείωσε ο Πρωθυπουργός</w:t>
      </w:r>
      <w:r w:rsidRPr="008417EF">
        <w:rPr>
          <w:rFonts w:ascii="PF Catalog" w:hAnsi="PF Catalog"/>
          <w:sz w:val="20"/>
          <w:szCs w:val="20"/>
          <w:lang w:val="el-GR"/>
        </w:rPr>
        <w:t>.</w:t>
      </w:r>
    </w:p>
    <w:p w14:paraId="6B34F57A" w14:textId="3D375C86" w:rsidR="00FF35CE" w:rsidRPr="008417EF" w:rsidRDefault="00F55B60" w:rsidP="00D10E9F">
      <w:pPr>
        <w:pStyle w:val="ListParagraph"/>
        <w:numPr>
          <w:ilvl w:val="0"/>
          <w:numId w:val="6"/>
        </w:numPr>
        <w:spacing w:after="0" w:line="240" w:lineRule="auto"/>
        <w:ind w:left="360"/>
        <w:jc w:val="both"/>
        <w:rPr>
          <w:rFonts w:ascii="PF Catalog" w:hAnsi="PF Catalog"/>
          <w:sz w:val="20"/>
          <w:szCs w:val="20"/>
          <w:lang w:val="el-GR"/>
        </w:rPr>
      </w:pPr>
      <w:r w:rsidRPr="008417EF">
        <w:rPr>
          <w:rFonts w:ascii="PF Catalog" w:hAnsi="PF Catalog"/>
          <w:sz w:val="20"/>
          <w:szCs w:val="20"/>
          <w:lang w:val="el-GR"/>
        </w:rPr>
        <w:t xml:space="preserve">Αναφορικά με τον τρίτο στόχο, της απλοποίησης των διαδικασιών και την ολοκλήρωση του ομώνυμου Εθνικού προγράμματος, ο κ. Μητσοτάκης τόνισε </w:t>
      </w:r>
      <w:r w:rsidR="00D10E9F" w:rsidRPr="008417EF">
        <w:rPr>
          <w:rFonts w:ascii="PF Catalog" w:hAnsi="PF Catalog"/>
          <w:sz w:val="20"/>
          <w:szCs w:val="20"/>
          <w:lang w:val="el-GR"/>
        </w:rPr>
        <w:t>“</w:t>
      </w:r>
      <w:r w:rsidR="0008748C" w:rsidRPr="008417EF">
        <w:rPr>
          <w:rFonts w:ascii="PF Catalog" w:hAnsi="PF Catalog"/>
          <w:i/>
          <w:iCs/>
          <w:sz w:val="20"/>
          <w:szCs w:val="20"/>
          <w:lang w:val="el-GR"/>
        </w:rPr>
        <w:t>Με ακρογωνιαίο λίθο του, την αρχή «μόνον άπαξ» -</w:t>
      </w:r>
      <w:r w:rsidR="001F2A5D" w:rsidRPr="001F2A5D">
        <w:rPr>
          <w:rFonts w:ascii="PF Catalog" w:hAnsi="PF Catalog"/>
          <w:i/>
          <w:iCs/>
          <w:sz w:val="20"/>
          <w:szCs w:val="20"/>
          <w:lang w:val="el-GR"/>
        </w:rPr>
        <w:t xml:space="preserve"> </w:t>
      </w:r>
      <w:r w:rsidR="0008748C" w:rsidRPr="008417EF">
        <w:rPr>
          <w:rFonts w:ascii="PF Catalog" w:hAnsi="PF Catalog"/>
          <w:i/>
          <w:iCs/>
          <w:sz w:val="20"/>
          <w:szCs w:val="20"/>
          <w:lang w:val="el-GR"/>
        </w:rPr>
        <w:t>το αγγλικό «</w:t>
      </w:r>
      <w:proofErr w:type="spellStart"/>
      <w:r w:rsidR="0008748C" w:rsidRPr="008417EF">
        <w:rPr>
          <w:rFonts w:ascii="PF Catalog" w:hAnsi="PF Catalog"/>
          <w:i/>
          <w:iCs/>
          <w:sz w:val="20"/>
          <w:szCs w:val="20"/>
          <w:lang w:val="el-GR"/>
        </w:rPr>
        <w:t>once</w:t>
      </w:r>
      <w:proofErr w:type="spellEnd"/>
      <w:r w:rsidR="0008748C" w:rsidRPr="008417EF">
        <w:rPr>
          <w:rFonts w:ascii="PF Catalog" w:hAnsi="PF Catalog"/>
          <w:i/>
          <w:iCs/>
          <w:sz w:val="20"/>
          <w:szCs w:val="20"/>
          <w:lang w:val="el-GR"/>
        </w:rPr>
        <w:t xml:space="preserve"> </w:t>
      </w:r>
      <w:proofErr w:type="spellStart"/>
      <w:r w:rsidR="0008748C" w:rsidRPr="008417EF">
        <w:rPr>
          <w:rFonts w:ascii="PF Catalog" w:hAnsi="PF Catalog"/>
          <w:i/>
          <w:iCs/>
          <w:sz w:val="20"/>
          <w:szCs w:val="20"/>
          <w:lang w:val="el-GR"/>
        </w:rPr>
        <w:t>only</w:t>
      </w:r>
      <w:proofErr w:type="spellEnd"/>
      <w:r w:rsidR="0008748C" w:rsidRPr="008417EF">
        <w:rPr>
          <w:rFonts w:ascii="PF Catalog" w:hAnsi="PF Catalog"/>
          <w:i/>
          <w:iCs/>
          <w:sz w:val="20"/>
          <w:szCs w:val="20"/>
          <w:lang w:val="el-GR"/>
        </w:rPr>
        <w:t>»: το Δημόσιο δεν θα ζητά, πλέον, ξανά και ξανά από τον πολίτη δεδομένα που ήδη του έχουν δοθεί. Γιατί η απλοποίηση είναι η άλλη όψη της ψηφιοποίησης</w:t>
      </w:r>
      <w:r w:rsidR="00D10E9F" w:rsidRPr="001F2A5D">
        <w:rPr>
          <w:rFonts w:ascii="PF Catalog" w:hAnsi="PF Catalog"/>
          <w:i/>
          <w:iCs/>
          <w:sz w:val="20"/>
          <w:szCs w:val="20"/>
          <w:lang w:val="el-GR"/>
        </w:rPr>
        <w:t>”</w:t>
      </w:r>
      <w:r w:rsidR="0008748C" w:rsidRPr="008417EF">
        <w:rPr>
          <w:rFonts w:ascii="PF Catalog" w:hAnsi="PF Catalog"/>
          <w:sz w:val="20"/>
          <w:szCs w:val="20"/>
          <w:lang w:val="el-GR"/>
        </w:rPr>
        <w:t xml:space="preserve">. Ήδη, </w:t>
      </w:r>
      <w:r w:rsidRPr="008417EF">
        <w:rPr>
          <w:rFonts w:ascii="PF Catalog" w:hAnsi="PF Catalog"/>
          <w:sz w:val="20"/>
          <w:szCs w:val="20"/>
          <w:lang w:val="el-GR"/>
        </w:rPr>
        <w:t>αναπτύσσεται</w:t>
      </w:r>
      <w:r w:rsidR="0008748C" w:rsidRPr="008417EF">
        <w:rPr>
          <w:rFonts w:ascii="PF Catalog" w:hAnsi="PF Catalog"/>
          <w:sz w:val="20"/>
          <w:szCs w:val="20"/>
          <w:lang w:val="el-GR"/>
        </w:rPr>
        <w:t xml:space="preserve"> ένα</w:t>
      </w:r>
      <w:r w:rsidRPr="008417EF">
        <w:rPr>
          <w:rFonts w:ascii="PF Catalog" w:hAnsi="PF Catalog"/>
          <w:sz w:val="20"/>
          <w:szCs w:val="20"/>
          <w:lang w:val="el-GR"/>
        </w:rPr>
        <w:t>ς</w:t>
      </w:r>
      <w:r w:rsidR="0008748C" w:rsidRPr="008417EF">
        <w:rPr>
          <w:rFonts w:ascii="PF Catalog" w:hAnsi="PF Catalog"/>
          <w:sz w:val="20"/>
          <w:szCs w:val="20"/>
          <w:lang w:val="el-GR"/>
        </w:rPr>
        <w:t xml:space="preserve"> κωδικοποιημένο</w:t>
      </w:r>
      <w:r w:rsidRPr="008417EF">
        <w:rPr>
          <w:rFonts w:ascii="PF Catalog" w:hAnsi="PF Catalog"/>
          <w:sz w:val="20"/>
          <w:szCs w:val="20"/>
          <w:lang w:val="el-GR"/>
        </w:rPr>
        <w:t>ς</w:t>
      </w:r>
      <w:r w:rsidR="0008748C" w:rsidRPr="008417EF">
        <w:rPr>
          <w:rFonts w:ascii="PF Catalog" w:hAnsi="PF Catalog"/>
          <w:sz w:val="20"/>
          <w:szCs w:val="20"/>
          <w:lang w:val="el-GR"/>
        </w:rPr>
        <w:t xml:space="preserve"> τρόπο</w:t>
      </w:r>
      <w:r w:rsidRPr="008417EF">
        <w:rPr>
          <w:rFonts w:ascii="PF Catalog" w:hAnsi="PF Catalog"/>
          <w:sz w:val="20"/>
          <w:szCs w:val="20"/>
          <w:lang w:val="el-GR"/>
        </w:rPr>
        <w:t>ς</w:t>
      </w:r>
      <w:r w:rsidR="0008748C" w:rsidRPr="008417EF">
        <w:rPr>
          <w:rFonts w:ascii="PF Catalog" w:hAnsi="PF Catalog"/>
          <w:sz w:val="20"/>
          <w:szCs w:val="20"/>
          <w:lang w:val="el-GR"/>
        </w:rPr>
        <w:t xml:space="preserve"> καταγραφής των διαδικασιών ανά υπουργείο, ώστε αυτή η προσέγγιση να γίνει όσο το δυνατόν πιο συστηματικά</w:t>
      </w:r>
      <w:r w:rsidRPr="008417EF">
        <w:rPr>
          <w:rFonts w:ascii="PF Catalog" w:hAnsi="PF Catalog"/>
          <w:sz w:val="20"/>
          <w:szCs w:val="20"/>
          <w:lang w:val="el-GR"/>
        </w:rPr>
        <w:t xml:space="preserve">, σημείωσε ο Πρωθυπουργός, </w:t>
      </w:r>
      <w:r w:rsidR="00D10E9F" w:rsidRPr="008417EF">
        <w:rPr>
          <w:rFonts w:ascii="PF Catalog" w:hAnsi="PF Catalog"/>
          <w:sz w:val="20"/>
          <w:szCs w:val="20"/>
          <w:lang w:val="el-GR"/>
        </w:rPr>
        <w:t>αναφέροντας</w:t>
      </w:r>
      <w:r w:rsidRPr="008417EF">
        <w:rPr>
          <w:rFonts w:ascii="PF Catalog" w:hAnsi="PF Catalog"/>
          <w:sz w:val="20"/>
          <w:szCs w:val="20"/>
          <w:lang w:val="el-GR"/>
        </w:rPr>
        <w:t xml:space="preserve"> ως παράδειγμα τ</w:t>
      </w:r>
      <w:r w:rsidR="0008748C" w:rsidRPr="008417EF">
        <w:rPr>
          <w:rFonts w:ascii="PF Catalog" w:hAnsi="PF Catalog"/>
          <w:sz w:val="20"/>
          <w:szCs w:val="20"/>
          <w:lang w:val="el-GR"/>
        </w:rPr>
        <w:t>η</w:t>
      </w:r>
      <w:r w:rsidRPr="008417EF">
        <w:rPr>
          <w:rFonts w:ascii="PF Catalog" w:hAnsi="PF Catalog"/>
          <w:sz w:val="20"/>
          <w:szCs w:val="20"/>
          <w:lang w:val="el-GR"/>
        </w:rPr>
        <w:t>ν πρόσφατα ανακοινωθείσα</w:t>
      </w:r>
      <w:r w:rsidR="0008748C" w:rsidRPr="008417EF">
        <w:rPr>
          <w:rFonts w:ascii="PF Catalog" w:hAnsi="PF Catalog"/>
          <w:sz w:val="20"/>
          <w:szCs w:val="20"/>
          <w:lang w:val="el-GR"/>
        </w:rPr>
        <w:t xml:space="preserve"> διασύνδεση της Αρχής Δημοσίων Εσόδων με το Μητρώο Πολιτών του Υπουργείου Εσωτερικών, με αποτέλεσμα; Από 1ης Δεκεμβρίου, οι πολίτες </w:t>
      </w:r>
      <w:r w:rsidRPr="008417EF">
        <w:rPr>
          <w:rFonts w:ascii="PF Catalog" w:hAnsi="PF Catalog"/>
          <w:sz w:val="20"/>
          <w:szCs w:val="20"/>
          <w:lang w:val="el-GR"/>
        </w:rPr>
        <w:t>να μην είναι</w:t>
      </w:r>
      <w:r w:rsidR="0008748C" w:rsidRPr="008417EF">
        <w:rPr>
          <w:rFonts w:ascii="PF Catalog" w:hAnsi="PF Catalog"/>
          <w:sz w:val="20"/>
          <w:szCs w:val="20"/>
          <w:lang w:val="el-GR"/>
        </w:rPr>
        <w:t xml:space="preserve"> πλέον υποχρεωμένοι να προσκομίζουν στις φορολογικές αρχές έγγραφα για ληξιαρχικά γεγονότα που τους αφορούν. </w:t>
      </w:r>
    </w:p>
    <w:p w14:paraId="00ADBE0B" w14:textId="77777777" w:rsidR="00D10E9F" w:rsidRPr="008417EF" w:rsidRDefault="00D10E9F">
      <w:pPr>
        <w:rPr>
          <w:rFonts w:ascii="PF Catalog" w:hAnsi="PF Catalog"/>
          <w:sz w:val="20"/>
          <w:szCs w:val="20"/>
          <w:lang w:val="el-GR"/>
        </w:rPr>
      </w:pPr>
      <w:r w:rsidRPr="008417EF">
        <w:rPr>
          <w:rFonts w:ascii="PF Catalog" w:hAnsi="PF Catalog"/>
          <w:sz w:val="20"/>
          <w:szCs w:val="20"/>
          <w:lang w:val="el-GR"/>
        </w:rPr>
        <w:br w:type="page"/>
      </w:r>
    </w:p>
    <w:p w14:paraId="41348401" w14:textId="7BB03F8C" w:rsidR="0008748C" w:rsidRPr="0059511E" w:rsidRDefault="0008748C" w:rsidP="00E06B5A">
      <w:pPr>
        <w:pStyle w:val="ListParagraph"/>
        <w:numPr>
          <w:ilvl w:val="0"/>
          <w:numId w:val="6"/>
        </w:numPr>
        <w:spacing w:after="0" w:line="240" w:lineRule="auto"/>
        <w:ind w:left="360"/>
        <w:jc w:val="both"/>
        <w:rPr>
          <w:rFonts w:ascii="PF Catalog" w:hAnsi="PF Catalog"/>
          <w:sz w:val="20"/>
          <w:szCs w:val="20"/>
          <w:lang w:val="el-GR"/>
        </w:rPr>
      </w:pPr>
      <w:r w:rsidRPr="008417EF">
        <w:rPr>
          <w:rFonts w:ascii="PF Catalog" w:hAnsi="PF Catalog"/>
          <w:sz w:val="20"/>
          <w:szCs w:val="20"/>
          <w:lang w:val="el-GR"/>
        </w:rPr>
        <w:lastRenderedPageBreak/>
        <w:t xml:space="preserve">Ο τέταρτος στόχος </w:t>
      </w:r>
      <w:r w:rsidR="00930012" w:rsidRPr="008417EF">
        <w:rPr>
          <w:rFonts w:ascii="PF Catalog" w:hAnsi="PF Catalog"/>
          <w:sz w:val="20"/>
          <w:szCs w:val="20"/>
          <w:lang w:val="el-GR"/>
        </w:rPr>
        <w:t>επικεντρώνεται</w:t>
      </w:r>
      <w:r w:rsidRPr="008417EF">
        <w:rPr>
          <w:rFonts w:ascii="PF Catalog" w:hAnsi="PF Catalog"/>
          <w:sz w:val="20"/>
          <w:szCs w:val="20"/>
          <w:lang w:val="el-GR"/>
        </w:rPr>
        <w:t xml:space="preserve"> στην πρόσβαση στις τηλεπικοινωνίες. Μία βασική, δηλαδή, ατομική και κοινωνική ανάγκη. </w:t>
      </w:r>
      <w:r w:rsidR="00930012" w:rsidRPr="008417EF">
        <w:rPr>
          <w:rFonts w:ascii="PF Catalog" w:hAnsi="PF Catalog"/>
          <w:sz w:val="20"/>
          <w:szCs w:val="20"/>
          <w:lang w:val="el-GR"/>
        </w:rPr>
        <w:t>Έχοντας ήδ</w:t>
      </w:r>
      <w:r w:rsidRPr="008417EF">
        <w:rPr>
          <w:rFonts w:ascii="PF Catalog" w:hAnsi="PF Catalog"/>
          <w:sz w:val="20"/>
          <w:szCs w:val="20"/>
          <w:lang w:val="el-GR"/>
        </w:rPr>
        <w:t>η, ανοίξε</w:t>
      </w:r>
      <w:r w:rsidR="00930012" w:rsidRPr="008417EF">
        <w:rPr>
          <w:rFonts w:ascii="PF Catalog" w:hAnsi="PF Catalog"/>
          <w:sz w:val="20"/>
          <w:szCs w:val="20"/>
          <w:lang w:val="el-GR"/>
        </w:rPr>
        <w:t>ι</w:t>
      </w:r>
      <w:r w:rsidRPr="008417EF">
        <w:rPr>
          <w:rFonts w:ascii="PF Catalog" w:hAnsi="PF Catalog"/>
          <w:sz w:val="20"/>
          <w:szCs w:val="20"/>
          <w:lang w:val="el-GR"/>
        </w:rPr>
        <w:t xml:space="preserve"> τον διάλογο για το έργο </w:t>
      </w:r>
      <w:r w:rsidR="008417EF" w:rsidRPr="008417EF">
        <w:rPr>
          <w:rFonts w:ascii="PF Catalog" w:hAnsi="PF Catalog"/>
          <w:sz w:val="20"/>
          <w:szCs w:val="20"/>
          <w:lang w:val="el-GR"/>
        </w:rPr>
        <w:t>“</w:t>
      </w:r>
      <w:proofErr w:type="spellStart"/>
      <w:r w:rsidRPr="008417EF">
        <w:rPr>
          <w:rFonts w:ascii="PF Catalog" w:hAnsi="PF Catalog"/>
          <w:sz w:val="20"/>
          <w:szCs w:val="20"/>
          <w:lang w:val="el-GR"/>
        </w:rPr>
        <w:t>Ultra</w:t>
      </w:r>
      <w:proofErr w:type="spellEnd"/>
      <w:r w:rsidRPr="008417EF">
        <w:rPr>
          <w:rFonts w:ascii="PF Catalog" w:hAnsi="PF Catalog"/>
          <w:sz w:val="20"/>
          <w:szCs w:val="20"/>
          <w:lang w:val="el-GR"/>
        </w:rPr>
        <w:t xml:space="preserve"> </w:t>
      </w:r>
      <w:proofErr w:type="spellStart"/>
      <w:r w:rsidRPr="008417EF">
        <w:rPr>
          <w:rFonts w:ascii="PF Catalog" w:hAnsi="PF Catalog"/>
          <w:sz w:val="20"/>
          <w:szCs w:val="20"/>
          <w:lang w:val="el-GR"/>
        </w:rPr>
        <w:t>Fast</w:t>
      </w:r>
      <w:proofErr w:type="spellEnd"/>
      <w:r w:rsidRPr="008417EF">
        <w:rPr>
          <w:rFonts w:ascii="PF Catalog" w:hAnsi="PF Catalog"/>
          <w:sz w:val="20"/>
          <w:szCs w:val="20"/>
          <w:lang w:val="el-GR"/>
        </w:rPr>
        <w:t xml:space="preserve"> </w:t>
      </w:r>
      <w:proofErr w:type="spellStart"/>
      <w:r w:rsidRPr="008417EF">
        <w:rPr>
          <w:rFonts w:ascii="PF Catalog" w:hAnsi="PF Catalog"/>
          <w:sz w:val="20"/>
          <w:szCs w:val="20"/>
          <w:lang w:val="el-GR"/>
        </w:rPr>
        <w:t>Broadband</w:t>
      </w:r>
      <w:proofErr w:type="spellEnd"/>
      <w:r w:rsidR="008417EF" w:rsidRPr="008417EF">
        <w:rPr>
          <w:rFonts w:ascii="PF Catalog" w:hAnsi="PF Catalog"/>
          <w:sz w:val="20"/>
          <w:szCs w:val="20"/>
          <w:lang w:val="el-GR"/>
        </w:rPr>
        <w:t>”</w:t>
      </w:r>
      <w:r w:rsidR="00930012" w:rsidRPr="008417EF">
        <w:rPr>
          <w:rFonts w:ascii="PF Catalog" w:hAnsi="PF Catalog"/>
          <w:sz w:val="20"/>
          <w:szCs w:val="20"/>
          <w:lang w:val="el-GR"/>
        </w:rPr>
        <w:t xml:space="preserve"> και ανακοινώνοντας </w:t>
      </w:r>
      <w:r w:rsidRPr="008417EF">
        <w:rPr>
          <w:rFonts w:ascii="PF Catalog" w:hAnsi="PF Catalog"/>
          <w:sz w:val="20"/>
          <w:szCs w:val="20"/>
          <w:lang w:val="el-GR"/>
        </w:rPr>
        <w:t>ένα λεπτομερές χρονοδιάγραμμα για την προκήρυξη του φάσματος του 5G μέχρι τα μέσα του 2021</w:t>
      </w:r>
      <w:r w:rsidR="00930012" w:rsidRPr="008417EF">
        <w:rPr>
          <w:rFonts w:ascii="PF Catalog" w:hAnsi="PF Catalog"/>
          <w:sz w:val="20"/>
          <w:szCs w:val="20"/>
          <w:lang w:val="el-GR"/>
        </w:rPr>
        <w:t>,</w:t>
      </w:r>
      <w:r w:rsidRPr="008417EF">
        <w:rPr>
          <w:rFonts w:ascii="PF Catalog" w:hAnsi="PF Catalog"/>
          <w:sz w:val="20"/>
          <w:szCs w:val="20"/>
          <w:lang w:val="el-GR"/>
        </w:rPr>
        <w:t xml:space="preserve"> με έμφαση στην μακροπρόθεσμη επένδυση, </w:t>
      </w:r>
      <w:r w:rsidR="0059511E">
        <w:rPr>
          <w:rFonts w:ascii="PF Catalog" w:hAnsi="PF Catalog"/>
          <w:sz w:val="20"/>
          <w:szCs w:val="20"/>
          <w:lang w:val="el-GR"/>
        </w:rPr>
        <w:t xml:space="preserve">προκειμένου </w:t>
      </w:r>
      <w:r w:rsidRPr="0059511E">
        <w:rPr>
          <w:rFonts w:ascii="PF Catalog" w:hAnsi="PF Catalog"/>
          <w:sz w:val="20"/>
          <w:szCs w:val="20"/>
          <w:lang w:val="el-GR"/>
        </w:rPr>
        <w:t>η Ελλάδα να αλλάξει,</w:t>
      </w:r>
      <w:r w:rsidR="0059511E" w:rsidRPr="0059511E">
        <w:rPr>
          <w:rFonts w:ascii="PF Catalog" w:hAnsi="PF Catalog"/>
          <w:sz w:val="20"/>
          <w:szCs w:val="20"/>
          <w:lang w:val="el-GR"/>
        </w:rPr>
        <w:t xml:space="preserve"> </w:t>
      </w:r>
      <w:r w:rsidRPr="0059511E">
        <w:rPr>
          <w:rFonts w:ascii="PF Catalog" w:hAnsi="PF Catalog"/>
          <w:sz w:val="20"/>
          <w:szCs w:val="20"/>
          <w:lang w:val="el-GR"/>
        </w:rPr>
        <w:t xml:space="preserve">επιτέλους, κλίμακα ως προς τις ψηφιακές της υποδομές. </w:t>
      </w:r>
    </w:p>
    <w:p w14:paraId="38FB104C" w14:textId="0FE54AC9" w:rsidR="0008748C" w:rsidRPr="008417EF" w:rsidRDefault="008417EF" w:rsidP="00E06B5A">
      <w:pPr>
        <w:spacing w:after="0" w:line="240" w:lineRule="auto"/>
        <w:ind w:left="360"/>
        <w:jc w:val="both"/>
        <w:rPr>
          <w:rFonts w:ascii="PF Catalog" w:hAnsi="PF Catalog"/>
          <w:sz w:val="20"/>
          <w:szCs w:val="20"/>
          <w:lang w:val="el-GR"/>
        </w:rPr>
      </w:pPr>
      <w:r w:rsidRPr="008417EF">
        <w:rPr>
          <w:rFonts w:ascii="PF Catalog" w:hAnsi="PF Catalog"/>
          <w:sz w:val="20"/>
          <w:szCs w:val="20"/>
          <w:lang w:val="el-GR"/>
        </w:rPr>
        <w:t>“</w:t>
      </w:r>
      <w:r w:rsidR="0008748C" w:rsidRPr="008417EF">
        <w:rPr>
          <w:rFonts w:ascii="PF Catalog" w:hAnsi="PF Catalog"/>
          <w:i/>
          <w:iCs/>
          <w:sz w:val="20"/>
          <w:szCs w:val="20"/>
          <w:lang w:val="el-GR"/>
        </w:rPr>
        <w:t>Πρέπει, όμως, να το παραδεχτούμε: το κόστος των δεδομένων στη χώρα μας μένει απαγορευτικά υψηλό. Πολλές από τις σχετικές διεθνείς μετρήσεις δεν αντανακλούν ακριβώς την πραγματικότητα, δεδομένου ότι αναφέρονται σε ονομαστικές και όχι πραγματικές τιμές. Είναι, λοιπόν, αναγκαίο οι πάροχοι της κινητής τηλεφωνίας να αναπροσαρμόσουν τις τιμολογιακές τους πολιτικές προς τα κάτω. Ώστε να σταθούν και αυτοί αρωγοί της στο ψηφιακό εγχείρημα. Καθαρές κουβέντες, καθαρές λύσεις</w:t>
      </w:r>
      <w:r w:rsidRPr="008417EF">
        <w:rPr>
          <w:rFonts w:ascii="PF Catalog" w:hAnsi="PF Catalog"/>
          <w:sz w:val="20"/>
          <w:szCs w:val="20"/>
        </w:rPr>
        <w:t>”</w:t>
      </w:r>
      <w:r w:rsidR="001F2A5D">
        <w:rPr>
          <w:rFonts w:ascii="PF Catalog" w:hAnsi="PF Catalog"/>
          <w:sz w:val="20"/>
          <w:szCs w:val="20"/>
        </w:rPr>
        <w:t>,</w:t>
      </w:r>
      <w:r w:rsidR="00930012" w:rsidRPr="008417EF">
        <w:rPr>
          <w:rFonts w:ascii="PF Catalog" w:hAnsi="PF Catalog"/>
          <w:sz w:val="20"/>
          <w:szCs w:val="20"/>
          <w:lang w:val="el-GR"/>
        </w:rPr>
        <w:t xml:space="preserve"> τόνισε παράλληλα, ο κ</w:t>
      </w:r>
      <w:r w:rsidRPr="008417EF">
        <w:rPr>
          <w:rFonts w:ascii="PF Catalog" w:hAnsi="PF Catalog"/>
          <w:sz w:val="20"/>
          <w:szCs w:val="20"/>
          <w:lang w:val="el-GR"/>
        </w:rPr>
        <w:t>ύριος</w:t>
      </w:r>
      <w:r w:rsidR="00930012" w:rsidRPr="008417EF">
        <w:rPr>
          <w:rFonts w:ascii="PF Catalog" w:hAnsi="PF Catalog"/>
          <w:sz w:val="20"/>
          <w:szCs w:val="20"/>
          <w:lang w:val="el-GR"/>
        </w:rPr>
        <w:t xml:space="preserve"> Πρωθυπουργός. </w:t>
      </w:r>
    </w:p>
    <w:p w14:paraId="7A62450E" w14:textId="688FDE3D" w:rsidR="00E06B5A" w:rsidRPr="001F2E7A" w:rsidRDefault="00221FEB" w:rsidP="001F2E7A">
      <w:pPr>
        <w:pStyle w:val="ListParagraph"/>
        <w:numPr>
          <w:ilvl w:val="0"/>
          <w:numId w:val="6"/>
        </w:numPr>
        <w:spacing w:after="0" w:line="240" w:lineRule="auto"/>
        <w:ind w:left="360"/>
        <w:jc w:val="both"/>
        <w:rPr>
          <w:rFonts w:ascii="PF Catalog" w:hAnsi="PF Catalog"/>
          <w:sz w:val="20"/>
          <w:szCs w:val="20"/>
          <w:lang w:val="el-GR"/>
        </w:rPr>
      </w:pPr>
      <w:r w:rsidRPr="008417EF">
        <w:rPr>
          <w:rFonts w:ascii="PF Catalog" w:hAnsi="PF Catalog"/>
          <w:sz w:val="20"/>
          <w:szCs w:val="20"/>
          <w:lang w:val="el-GR"/>
        </w:rPr>
        <w:t xml:space="preserve">Ο πέμπτος στόχος </w:t>
      </w:r>
      <w:r w:rsidR="0008748C" w:rsidRPr="008417EF">
        <w:rPr>
          <w:rFonts w:ascii="PF Catalog" w:hAnsi="PF Catalog"/>
          <w:sz w:val="20"/>
          <w:szCs w:val="20"/>
          <w:lang w:val="el-GR"/>
        </w:rPr>
        <w:t xml:space="preserve">εστιάζει στο </w:t>
      </w:r>
      <w:proofErr w:type="spellStart"/>
      <w:r w:rsidR="0008748C" w:rsidRPr="008417EF">
        <w:rPr>
          <w:rFonts w:ascii="PF Catalog" w:hAnsi="PF Catalog"/>
          <w:sz w:val="20"/>
          <w:szCs w:val="20"/>
          <w:lang w:val="el-GR"/>
        </w:rPr>
        <w:t>reskilling</w:t>
      </w:r>
      <w:proofErr w:type="spellEnd"/>
      <w:r w:rsidR="0008748C" w:rsidRPr="008417EF">
        <w:rPr>
          <w:rFonts w:ascii="PF Catalog" w:hAnsi="PF Catalog"/>
          <w:sz w:val="20"/>
          <w:szCs w:val="20"/>
          <w:lang w:val="el-GR"/>
        </w:rPr>
        <w:t xml:space="preserve"> -</w:t>
      </w:r>
      <w:r w:rsidR="001F2A5D" w:rsidRPr="001F2A5D">
        <w:rPr>
          <w:rFonts w:ascii="PF Catalog" w:hAnsi="PF Catalog"/>
          <w:sz w:val="20"/>
          <w:szCs w:val="20"/>
          <w:lang w:val="el-GR"/>
        </w:rPr>
        <w:t xml:space="preserve"> </w:t>
      </w:r>
      <w:r w:rsidR="0008748C" w:rsidRPr="008417EF">
        <w:rPr>
          <w:rFonts w:ascii="PF Catalog" w:hAnsi="PF Catalog"/>
          <w:sz w:val="20"/>
          <w:szCs w:val="20"/>
          <w:lang w:val="el-GR"/>
        </w:rPr>
        <w:t xml:space="preserve">στην καλλιέργεια, δηλαδή, των νέων  δεξιοτήτων στο σύνολο του πληθυσμού. </w:t>
      </w:r>
      <w:r w:rsidR="008417EF" w:rsidRPr="008417EF">
        <w:rPr>
          <w:rFonts w:ascii="PF Catalog" w:hAnsi="PF Catalog"/>
          <w:sz w:val="20"/>
          <w:szCs w:val="20"/>
          <w:lang w:val="el-GR"/>
        </w:rPr>
        <w:t>“</w:t>
      </w:r>
      <w:r w:rsidR="0008748C" w:rsidRPr="008417EF">
        <w:rPr>
          <w:rFonts w:ascii="PF Catalog" w:hAnsi="PF Catalog"/>
          <w:i/>
          <w:iCs/>
          <w:sz w:val="20"/>
          <w:szCs w:val="20"/>
          <w:lang w:val="el-GR"/>
        </w:rPr>
        <w:t>Γιατί αυτές είναι που θα καθορίσουν τις ανισότητες των επόμενων δεκαετιών. Η προσαρμογή στις συνθήκες της Τέταρτης Βιομηχανικής Επανάστασης δεν απαιτεί, πλέον, μόνο εξειδίκευση και συγκεκριμένες επαγγελματικές ικανότητες. Αλλά και ένα πρόσθετο προσόν: την προσαρμοστικότητα σε διαρκώς μεταβαλλόμενες καταστάσεις.</w:t>
      </w:r>
      <w:r w:rsidR="00890B65" w:rsidRPr="008417EF">
        <w:rPr>
          <w:rFonts w:ascii="PF Catalog" w:hAnsi="PF Catalog"/>
          <w:i/>
          <w:iCs/>
          <w:sz w:val="20"/>
          <w:szCs w:val="20"/>
          <w:lang w:val="el-GR"/>
        </w:rPr>
        <w:t xml:space="preserve"> Ο</w:t>
      </w:r>
      <w:r w:rsidR="0008748C" w:rsidRPr="008417EF">
        <w:rPr>
          <w:rFonts w:ascii="PF Catalog" w:hAnsi="PF Catalog"/>
          <w:i/>
          <w:iCs/>
          <w:sz w:val="20"/>
          <w:szCs w:val="20"/>
          <w:lang w:val="el-GR"/>
        </w:rPr>
        <w:t xml:space="preserve">ι σημερινοί νέοι καλούνται </w:t>
      </w:r>
      <w:r w:rsidR="008417EF" w:rsidRPr="008417EF">
        <w:rPr>
          <w:rFonts w:ascii="PF Catalog" w:hAnsi="PF Catalog"/>
          <w:i/>
          <w:iCs/>
          <w:sz w:val="20"/>
          <w:szCs w:val="20"/>
          <w:lang w:val="el-GR"/>
        </w:rPr>
        <w:t>“</w:t>
      </w:r>
      <w:r w:rsidR="0008748C" w:rsidRPr="008417EF">
        <w:rPr>
          <w:rFonts w:ascii="PF Catalog" w:hAnsi="PF Catalog"/>
          <w:i/>
          <w:iCs/>
          <w:sz w:val="20"/>
          <w:szCs w:val="20"/>
          <w:lang w:val="el-GR"/>
        </w:rPr>
        <w:t>να μάθουν να μαθαίνουν</w:t>
      </w:r>
      <w:r w:rsidR="008417EF" w:rsidRPr="008417EF">
        <w:rPr>
          <w:rFonts w:ascii="PF Catalog" w:hAnsi="PF Catalog"/>
          <w:sz w:val="20"/>
          <w:szCs w:val="20"/>
          <w:lang w:val="el-GR"/>
        </w:rPr>
        <w:t>”</w:t>
      </w:r>
      <w:r w:rsidR="001F2A5D" w:rsidRPr="001F2A5D">
        <w:rPr>
          <w:rFonts w:ascii="PF Catalog" w:hAnsi="PF Catalog"/>
          <w:sz w:val="20"/>
          <w:szCs w:val="20"/>
          <w:lang w:val="el-GR"/>
        </w:rPr>
        <w:t>,</w:t>
      </w:r>
      <w:r w:rsidR="0078243C" w:rsidRPr="008417EF">
        <w:rPr>
          <w:rFonts w:ascii="PF Catalog" w:hAnsi="PF Catalog"/>
          <w:sz w:val="20"/>
          <w:szCs w:val="20"/>
          <w:lang w:val="el-GR"/>
        </w:rPr>
        <w:t xml:space="preserve"> σημείωσε ο κ</w:t>
      </w:r>
      <w:r w:rsidR="008417EF" w:rsidRPr="008417EF">
        <w:rPr>
          <w:rFonts w:ascii="PF Catalog" w:hAnsi="PF Catalog"/>
          <w:sz w:val="20"/>
          <w:szCs w:val="20"/>
          <w:lang w:val="el-GR"/>
        </w:rPr>
        <w:t xml:space="preserve">ύριος </w:t>
      </w:r>
      <w:r w:rsidR="0078243C" w:rsidRPr="008417EF">
        <w:rPr>
          <w:rFonts w:ascii="PF Catalog" w:hAnsi="PF Catalog"/>
          <w:sz w:val="20"/>
          <w:szCs w:val="20"/>
          <w:lang w:val="el-GR"/>
        </w:rPr>
        <w:t>Μητσοτάκης από το βήμα του Συνεδρίου</w:t>
      </w:r>
      <w:r w:rsidR="0008748C" w:rsidRPr="008417EF">
        <w:rPr>
          <w:rFonts w:ascii="PF Catalog" w:hAnsi="PF Catalog"/>
          <w:sz w:val="20"/>
          <w:szCs w:val="20"/>
          <w:lang w:val="el-GR"/>
        </w:rPr>
        <w:t xml:space="preserve">. </w:t>
      </w:r>
      <w:r w:rsidR="0078243C" w:rsidRPr="008417EF">
        <w:rPr>
          <w:rFonts w:ascii="PF Catalog" w:hAnsi="PF Catalog"/>
          <w:sz w:val="20"/>
          <w:szCs w:val="20"/>
          <w:lang w:val="el-GR"/>
        </w:rPr>
        <w:t>Συνεχίζοντας την τοποθέτηση του ο κύριο</w:t>
      </w:r>
      <w:r w:rsidR="008417EF" w:rsidRPr="008417EF">
        <w:rPr>
          <w:rFonts w:ascii="PF Catalog" w:hAnsi="PF Catalog"/>
          <w:sz w:val="20"/>
          <w:szCs w:val="20"/>
          <w:lang w:val="el-GR"/>
        </w:rPr>
        <w:t>ς</w:t>
      </w:r>
      <w:r w:rsidR="0078243C" w:rsidRPr="008417EF">
        <w:rPr>
          <w:rFonts w:ascii="PF Catalog" w:hAnsi="PF Catalog"/>
          <w:sz w:val="20"/>
          <w:szCs w:val="20"/>
          <w:lang w:val="el-GR"/>
        </w:rPr>
        <w:t xml:space="preserve"> Μητσοτάκης τόνισε πως τ</w:t>
      </w:r>
      <w:r w:rsidR="0008748C" w:rsidRPr="008417EF">
        <w:rPr>
          <w:rFonts w:ascii="PF Catalog" w:hAnsi="PF Catalog"/>
          <w:sz w:val="20"/>
          <w:szCs w:val="20"/>
          <w:lang w:val="el-GR"/>
        </w:rPr>
        <w:t xml:space="preserve">ο </w:t>
      </w:r>
      <w:proofErr w:type="spellStart"/>
      <w:r w:rsidR="0008748C" w:rsidRPr="008417EF">
        <w:rPr>
          <w:rFonts w:ascii="PF Catalog" w:hAnsi="PF Catalog"/>
          <w:sz w:val="20"/>
          <w:szCs w:val="20"/>
          <w:lang w:val="el-GR"/>
        </w:rPr>
        <w:t>reskilling</w:t>
      </w:r>
      <w:proofErr w:type="spellEnd"/>
      <w:r w:rsidR="0008748C" w:rsidRPr="008417EF">
        <w:rPr>
          <w:rFonts w:ascii="PF Catalog" w:hAnsi="PF Catalog"/>
          <w:sz w:val="20"/>
          <w:szCs w:val="20"/>
          <w:lang w:val="el-GR"/>
        </w:rPr>
        <w:t xml:space="preserve"> </w:t>
      </w:r>
      <w:r w:rsidR="0078243C" w:rsidRPr="008417EF">
        <w:rPr>
          <w:rFonts w:ascii="PF Catalog" w:hAnsi="PF Catalog"/>
          <w:sz w:val="20"/>
          <w:szCs w:val="20"/>
          <w:lang w:val="el-GR"/>
        </w:rPr>
        <w:t>πρέπει</w:t>
      </w:r>
      <w:r w:rsidR="0008748C" w:rsidRPr="008417EF">
        <w:rPr>
          <w:rFonts w:ascii="PF Catalog" w:hAnsi="PF Catalog"/>
          <w:sz w:val="20"/>
          <w:szCs w:val="20"/>
          <w:lang w:val="el-GR"/>
        </w:rPr>
        <w:t xml:space="preserve"> να είναι, σε μεγάλο βαθμό, ψηφιακό</w:t>
      </w:r>
      <w:r w:rsidR="0078243C" w:rsidRPr="008417EF">
        <w:rPr>
          <w:rFonts w:ascii="PF Catalog" w:hAnsi="PF Catalog"/>
          <w:sz w:val="20"/>
          <w:szCs w:val="20"/>
          <w:lang w:val="el-GR"/>
        </w:rPr>
        <w:t xml:space="preserve"> και συνεπώς η μόνη </w:t>
      </w:r>
      <w:r w:rsidR="0008748C" w:rsidRPr="008417EF">
        <w:rPr>
          <w:rFonts w:ascii="PF Catalog" w:hAnsi="PF Catalog"/>
          <w:sz w:val="20"/>
          <w:szCs w:val="20"/>
          <w:lang w:val="el-GR"/>
        </w:rPr>
        <w:t xml:space="preserve">άμεση λύση είναι ο ανάλογος προσανατολισμός της εκπαίδευσης σε όλες τις βαθμίδες </w:t>
      </w:r>
      <w:r w:rsidR="0078243C" w:rsidRPr="008417EF">
        <w:rPr>
          <w:rFonts w:ascii="PF Catalog" w:hAnsi="PF Catalog"/>
          <w:sz w:val="20"/>
          <w:szCs w:val="20"/>
          <w:lang w:val="el-GR"/>
        </w:rPr>
        <w:t xml:space="preserve">της καθώς </w:t>
      </w:r>
      <w:r w:rsidR="0008748C" w:rsidRPr="008417EF">
        <w:rPr>
          <w:rFonts w:ascii="PF Catalog" w:hAnsi="PF Catalog"/>
          <w:sz w:val="20"/>
          <w:szCs w:val="20"/>
          <w:lang w:val="el-GR"/>
        </w:rPr>
        <w:t>και ένα ευρύ σχέδιο επιμορφωτικών προγραμμάτων για ανέργους ή και ήδη απασχολούμενους</w:t>
      </w:r>
      <w:r w:rsidR="0078243C" w:rsidRPr="008417EF">
        <w:rPr>
          <w:rFonts w:ascii="PF Catalog" w:hAnsi="PF Catalog"/>
          <w:sz w:val="20"/>
          <w:szCs w:val="20"/>
          <w:lang w:val="el-GR"/>
        </w:rPr>
        <w:t>, προαναγγέλλοντας τ</w:t>
      </w:r>
      <w:r w:rsidR="0008748C" w:rsidRPr="008417EF">
        <w:rPr>
          <w:rFonts w:ascii="PF Catalog" w:hAnsi="PF Catalog"/>
          <w:sz w:val="20"/>
          <w:szCs w:val="20"/>
          <w:lang w:val="el-GR"/>
        </w:rPr>
        <w:t xml:space="preserve">η συνεργασία του Υπουργείου Ψηφιακής Διακυβέρνησης τόσο με το Υπουργείο Παιδείας, όσο και με το Υπουργείο Εργασίας. </w:t>
      </w:r>
    </w:p>
    <w:p w14:paraId="4FE152FA" w14:textId="77651D9D" w:rsidR="0008748C" w:rsidRPr="008417EF" w:rsidRDefault="00D229A1" w:rsidP="0008748C">
      <w:pPr>
        <w:pStyle w:val="ListParagraph"/>
        <w:numPr>
          <w:ilvl w:val="0"/>
          <w:numId w:val="6"/>
        </w:numPr>
        <w:spacing w:after="0" w:line="240" w:lineRule="auto"/>
        <w:ind w:left="360"/>
        <w:jc w:val="both"/>
        <w:rPr>
          <w:rFonts w:ascii="PF Catalog" w:hAnsi="PF Catalog"/>
          <w:sz w:val="20"/>
          <w:szCs w:val="20"/>
          <w:lang w:val="el-GR"/>
        </w:rPr>
      </w:pPr>
      <w:r w:rsidRPr="008417EF">
        <w:rPr>
          <w:rFonts w:ascii="PF Catalog" w:hAnsi="PF Catalog"/>
          <w:sz w:val="20"/>
          <w:szCs w:val="20"/>
          <w:lang w:val="el-GR"/>
        </w:rPr>
        <w:t>Η έ</w:t>
      </w:r>
      <w:r w:rsidR="0008748C" w:rsidRPr="008417EF">
        <w:rPr>
          <w:rFonts w:ascii="PF Catalog" w:hAnsi="PF Catalog"/>
          <w:sz w:val="20"/>
          <w:szCs w:val="20"/>
          <w:lang w:val="el-GR"/>
        </w:rPr>
        <w:t>κτη και τελευταία στόχευση</w:t>
      </w:r>
      <w:r w:rsidRPr="008417EF">
        <w:rPr>
          <w:rFonts w:ascii="PF Catalog" w:hAnsi="PF Catalog"/>
          <w:sz w:val="20"/>
          <w:szCs w:val="20"/>
          <w:lang w:val="el-GR"/>
        </w:rPr>
        <w:t xml:space="preserve"> αφορά</w:t>
      </w:r>
      <w:r w:rsidR="0008748C" w:rsidRPr="008417EF">
        <w:rPr>
          <w:rFonts w:ascii="PF Catalog" w:hAnsi="PF Catalog"/>
          <w:sz w:val="20"/>
          <w:szCs w:val="20"/>
          <w:lang w:val="el-GR"/>
        </w:rPr>
        <w:t xml:space="preserve"> </w:t>
      </w:r>
      <w:r w:rsidRPr="008417EF">
        <w:rPr>
          <w:rFonts w:ascii="PF Catalog" w:hAnsi="PF Catalog"/>
          <w:sz w:val="20"/>
          <w:szCs w:val="20"/>
          <w:lang w:val="el-GR"/>
        </w:rPr>
        <w:t>στ</w:t>
      </w:r>
      <w:r w:rsidR="0008748C" w:rsidRPr="008417EF">
        <w:rPr>
          <w:rFonts w:ascii="PF Catalog" w:hAnsi="PF Catalog"/>
          <w:sz w:val="20"/>
          <w:szCs w:val="20"/>
          <w:lang w:val="el-GR"/>
        </w:rPr>
        <w:t>η</w:t>
      </w:r>
      <w:r w:rsidRPr="008417EF">
        <w:rPr>
          <w:rFonts w:ascii="PF Catalog" w:hAnsi="PF Catalog"/>
          <w:sz w:val="20"/>
          <w:szCs w:val="20"/>
          <w:lang w:val="el-GR"/>
        </w:rPr>
        <w:t>ν</w:t>
      </w:r>
      <w:r w:rsidR="0008748C" w:rsidRPr="008417EF">
        <w:rPr>
          <w:rFonts w:ascii="PF Catalog" w:hAnsi="PF Catalog"/>
          <w:sz w:val="20"/>
          <w:szCs w:val="20"/>
          <w:lang w:val="el-GR"/>
        </w:rPr>
        <w:t xml:space="preserve"> αξιοποίηση των ανοιχτών δεδομένων. </w:t>
      </w:r>
      <w:r w:rsidR="008417EF" w:rsidRPr="001F2A5D">
        <w:rPr>
          <w:rFonts w:ascii="PF Catalog" w:hAnsi="PF Catalog"/>
          <w:i/>
          <w:iCs/>
          <w:sz w:val="20"/>
          <w:szCs w:val="20"/>
          <w:lang w:val="el-GR"/>
        </w:rPr>
        <w:t>“</w:t>
      </w:r>
      <w:r w:rsidRPr="008417EF">
        <w:rPr>
          <w:rFonts w:ascii="PF Catalog" w:hAnsi="PF Catalog"/>
          <w:i/>
          <w:iCs/>
          <w:sz w:val="20"/>
          <w:szCs w:val="20"/>
          <w:lang w:val="el-GR"/>
        </w:rPr>
        <w:t>Τα</w:t>
      </w:r>
      <w:r w:rsidR="0008748C" w:rsidRPr="008417EF">
        <w:rPr>
          <w:rFonts w:ascii="PF Catalog" w:hAnsi="PF Catalog"/>
          <w:i/>
          <w:iCs/>
          <w:sz w:val="20"/>
          <w:szCs w:val="20"/>
          <w:lang w:val="el-GR"/>
        </w:rPr>
        <w:t xml:space="preserve"> </w:t>
      </w:r>
      <w:proofErr w:type="spellStart"/>
      <w:r w:rsidR="0008748C" w:rsidRPr="008417EF">
        <w:rPr>
          <w:rFonts w:ascii="PF Catalog" w:hAnsi="PF Catalog"/>
          <w:i/>
          <w:iCs/>
          <w:sz w:val="20"/>
          <w:szCs w:val="20"/>
          <w:lang w:val="el-GR"/>
        </w:rPr>
        <w:t>open</w:t>
      </w:r>
      <w:proofErr w:type="spellEnd"/>
      <w:r w:rsidR="0008748C" w:rsidRPr="008417EF">
        <w:rPr>
          <w:rFonts w:ascii="PF Catalog" w:hAnsi="PF Catalog"/>
          <w:i/>
          <w:iCs/>
          <w:sz w:val="20"/>
          <w:szCs w:val="20"/>
          <w:lang w:val="el-GR"/>
        </w:rPr>
        <w:t xml:space="preserve"> </w:t>
      </w:r>
      <w:proofErr w:type="spellStart"/>
      <w:r w:rsidR="0008748C" w:rsidRPr="008417EF">
        <w:rPr>
          <w:rFonts w:ascii="PF Catalog" w:hAnsi="PF Catalog"/>
          <w:i/>
          <w:iCs/>
          <w:sz w:val="20"/>
          <w:szCs w:val="20"/>
          <w:lang w:val="el-GR"/>
        </w:rPr>
        <w:t>data</w:t>
      </w:r>
      <w:proofErr w:type="spellEnd"/>
      <w:r w:rsidR="0008748C" w:rsidRPr="008417EF">
        <w:rPr>
          <w:rFonts w:ascii="PF Catalog" w:hAnsi="PF Catalog"/>
          <w:i/>
          <w:iCs/>
          <w:sz w:val="20"/>
          <w:szCs w:val="20"/>
          <w:lang w:val="el-GR"/>
        </w:rPr>
        <w:t xml:space="preserve"> </w:t>
      </w:r>
      <w:r w:rsidRPr="008417EF">
        <w:rPr>
          <w:rFonts w:ascii="PF Catalog" w:hAnsi="PF Catalog"/>
          <w:i/>
          <w:iCs/>
          <w:sz w:val="20"/>
          <w:szCs w:val="20"/>
          <w:lang w:val="el-GR"/>
        </w:rPr>
        <w:t>μπορούν</w:t>
      </w:r>
      <w:r w:rsidR="0008748C" w:rsidRPr="008417EF">
        <w:rPr>
          <w:rFonts w:ascii="PF Catalog" w:hAnsi="PF Catalog"/>
          <w:i/>
          <w:iCs/>
          <w:sz w:val="20"/>
          <w:szCs w:val="20"/>
          <w:lang w:val="el-GR"/>
        </w:rPr>
        <w:t xml:space="preserve"> να συμβάλουν καταλυτικά στην ανάπτυξη. Και αυτό με δύο τρόπους: πρώτον, δίνοντας στο κράτος ένα εργαλείο για να αποτιμά τα αποτελέσματα των πολιτικών του. Να διορθώνει αστοχίες και να σχεδιάζει με ακρίβεια το μέλλον. Και δεύτερον, προσφέροντας στα άτομα και τις επιχειρήσεις τη δυνατότητα να «διαβάζουν» το περιβάλλον. Να εντοπίζουν ευκαιρίες και να κινούνται με ταχύτητα για να τις αξιοποιήσουν</w:t>
      </w:r>
      <w:r w:rsidR="008417EF" w:rsidRPr="008417EF">
        <w:rPr>
          <w:rFonts w:ascii="PF Catalog" w:hAnsi="PF Catalog"/>
          <w:i/>
          <w:iCs/>
          <w:sz w:val="20"/>
          <w:szCs w:val="20"/>
          <w:lang w:val="el-GR"/>
        </w:rPr>
        <w:t>”</w:t>
      </w:r>
      <w:r w:rsidR="001F2A5D" w:rsidRPr="001F2A5D">
        <w:rPr>
          <w:rFonts w:ascii="PF Catalog" w:hAnsi="PF Catalog"/>
          <w:i/>
          <w:iCs/>
          <w:sz w:val="20"/>
          <w:szCs w:val="20"/>
          <w:lang w:val="el-GR"/>
        </w:rPr>
        <w:t>,</w:t>
      </w:r>
      <w:r w:rsidRPr="008417EF">
        <w:rPr>
          <w:rFonts w:ascii="PF Catalog" w:hAnsi="PF Catalog"/>
          <w:i/>
          <w:iCs/>
          <w:sz w:val="20"/>
          <w:szCs w:val="20"/>
          <w:lang w:val="el-GR"/>
        </w:rPr>
        <w:t xml:space="preserve"> υπογράμμισε ο κύριος Πρωθυπουργός</w:t>
      </w:r>
      <w:r w:rsidR="0008748C" w:rsidRPr="008417EF">
        <w:rPr>
          <w:rFonts w:ascii="PF Catalog" w:hAnsi="PF Catalog"/>
          <w:sz w:val="20"/>
          <w:szCs w:val="20"/>
          <w:lang w:val="el-GR"/>
        </w:rPr>
        <w:t>.</w:t>
      </w:r>
    </w:p>
    <w:p w14:paraId="733150DD" w14:textId="77777777" w:rsidR="0032163B" w:rsidRPr="008417EF" w:rsidRDefault="0032163B" w:rsidP="001819CD">
      <w:pPr>
        <w:spacing w:after="0" w:line="240" w:lineRule="auto"/>
        <w:jc w:val="both"/>
        <w:rPr>
          <w:rFonts w:ascii="PF Catalog" w:hAnsi="PF Catalog"/>
          <w:sz w:val="20"/>
          <w:szCs w:val="20"/>
          <w:lang w:val="el-GR"/>
        </w:rPr>
      </w:pPr>
    </w:p>
    <w:p w14:paraId="05FB5F57" w14:textId="00BCAF5E" w:rsidR="00742799" w:rsidRPr="008417EF" w:rsidRDefault="0046727A" w:rsidP="00742799">
      <w:pPr>
        <w:spacing w:after="0" w:line="240" w:lineRule="auto"/>
        <w:jc w:val="both"/>
        <w:rPr>
          <w:rFonts w:ascii="PF Catalog" w:hAnsi="PF Catalog"/>
          <w:i/>
          <w:iCs/>
          <w:sz w:val="20"/>
          <w:szCs w:val="20"/>
          <w:lang w:val="el-GR"/>
        </w:rPr>
      </w:pPr>
      <w:r w:rsidRPr="008417EF">
        <w:rPr>
          <w:rFonts w:ascii="PF Catalog" w:hAnsi="PF Catalog"/>
          <w:sz w:val="20"/>
          <w:szCs w:val="20"/>
          <w:lang w:val="el-GR"/>
        </w:rPr>
        <w:t>Από την πλευρά τ</w:t>
      </w:r>
      <w:r w:rsidR="00C941E8" w:rsidRPr="008417EF">
        <w:rPr>
          <w:rFonts w:ascii="PF Catalog" w:hAnsi="PF Catalog"/>
          <w:sz w:val="20"/>
          <w:szCs w:val="20"/>
          <w:lang w:val="el-GR"/>
        </w:rPr>
        <w:t>ης</w:t>
      </w:r>
      <w:r w:rsidRPr="008417EF">
        <w:rPr>
          <w:rFonts w:ascii="PF Catalog" w:hAnsi="PF Catalog"/>
          <w:sz w:val="20"/>
          <w:szCs w:val="20"/>
          <w:lang w:val="el-GR"/>
        </w:rPr>
        <w:t xml:space="preserve">, </w:t>
      </w:r>
      <w:r w:rsidR="00C941E8" w:rsidRPr="008417EF">
        <w:rPr>
          <w:rFonts w:ascii="PF Catalog" w:hAnsi="PF Catalog"/>
          <w:sz w:val="20"/>
          <w:szCs w:val="20"/>
          <w:lang w:val="el-GR"/>
        </w:rPr>
        <w:t>η</w:t>
      </w:r>
      <w:r w:rsidRPr="008417EF">
        <w:rPr>
          <w:rFonts w:ascii="PF Catalog" w:hAnsi="PF Catalog"/>
          <w:sz w:val="20"/>
          <w:szCs w:val="20"/>
          <w:lang w:val="el-GR"/>
        </w:rPr>
        <w:t xml:space="preserve"> </w:t>
      </w:r>
      <w:r w:rsidRPr="008417EF">
        <w:rPr>
          <w:rFonts w:ascii="PF Catalog" w:hAnsi="PF Catalog"/>
          <w:b/>
          <w:bCs/>
          <w:sz w:val="20"/>
          <w:szCs w:val="20"/>
          <w:lang w:val="el-GR"/>
        </w:rPr>
        <w:t>Πρόεδρος του ΔΣ του ΣΕΠΕ, κ</w:t>
      </w:r>
      <w:r w:rsidR="00C941E8" w:rsidRPr="008417EF">
        <w:rPr>
          <w:rFonts w:ascii="PF Catalog" w:hAnsi="PF Catalog"/>
          <w:b/>
          <w:bCs/>
          <w:sz w:val="20"/>
          <w:szCs w:val="20"/>
          <w:lang w:val="el-GR"/>
        </w:rPr>
        <w:t>υρία Γιώτα Παπαρίδου</w:t>
      </w:r>
      <w:r w:rsidR="00742799" w:rsidRPr="008417EF">
        <w:rPr>
          <w:rFonts w:ascii="PF Catalog" w:hAnsi="PF Catalog"/>
          <w:sz w:val="20"/>
          <w:szCs w:val="20"/>
          <w:lang w:val="el-GR"/>
        </w:rPr>
        <w:t xml:space="preserve"> τόνισε στην ομιλία της</w:t>
      </w:r>
      <w:r w:rsidRPr="008417EF">
        <w:rPr>
          <w:rFonts w:ascii="PF Catalog" w:hAnsi="PF Catalog"/>
          <w:sz w:val="20"/>
          <w:szCs w:val="20"/>
          <w:lang w:val="el-GR"/>
        </w:rPr>
        <w:t>:</w:t>
      </w:r>
      <w:r w:rsidR="00742799" w:rsidRPr="008417EF">
        <w:rPr>
          <w:rFonts w:ascii="PF Catalog" w:hAnsi="PF Catalog"/>
          <w:sz w:val="20"/>
          <w:szCs w:val="20"/>
          <w:lang w:val="el-GR"/>
        </w:rPr>
        <w:t xml:space="preserve"> </w:t>
      </w:r>
      <w:r w:rsidR="008417EF" w:rsidRPr="008417EF">
        <w:rPr>
          <w:rFonts w:ascii="PF Catalog" w:hAnsi="PF Catalog"/>
          <w:i/>
          <w:iCs/>
          <w:sz w:val="20"/>
          <w:szCs w:val="20"/>
          <w:lang w:val="el-GR"/>
        </w:rPr>
        <w:t>“</w:t>
      </w:r>
      <w:r w:rsidR="00742799" w:rsidRPr="008417EF">
        <w:rPr>
          <w:rFonts w:ascii="PF Catalog" w:hAnsi="PF Catalog"/>
          <w:i/>
          <w:iCs/>
          <w:sz w:val="20"/>
          <w:szCs w:val="20"/>
          <w:lang w:val="el-GR"/>
        </w:rPr>
        <w:t xml:space="preserve">Ο Κλάδος μας μπορεί και θέλουμε να ηγηθεί </w:t>
      </w:r>
      <w:r w:rsidR="00D47994" w:rsidRPr="008417EF">
        <w:rPr>
          <w:rFonts w:ascii="PF Catalog" w:hAnsi="PF Catalog"/>
          <w:i/>
          <w:iCs/>
          <w:sz w:val="20"/>
          <w:szCs w:val="20"/>
          <w:lang w:val="el-GR"/>
        </w:rPr>
        <w:t>σ</w:t>
      </w:r>
      <w:r w:rsidR="00742799" w:rsidRPr="008417EF">
        <w:rPr>
          <w:rFonts w:ascii="PF Catalog" w:hAnsi="PF Catalog"/>
          <w:i/>
          <w:iCs/>
          <w:sz w:val="20"/>
          <w:szCs w:val="20"/>
          <w:lang w:val="el-GR"/>
        </w:rPr>
        <w:t>την προσπάθεια</w:t>
      </w:r>
      <w:r w:rsidR="00D47994" w:rsidRPr="008417EF">
        <w:rPr>
          <w:rFonts w:ascii="PF Catalog" w:hAnsi="PF Catalog"/>
          <w:i/>
          <w:iCs/>
          <w:sz w:val="20"/>
          <w:szCs w:val="20"/>
          <w:lang w:val="el-GR"/>
        </w:rPr>
        <w:t xml:space="preserve"> ψηφιακού συντονισμού της χώρας στην 4η Βιομηχανική Επανάσταση</w:t>
      </w:r>
      <w:r w:rsidR="00742799" w:rsidRPr="008417EF">
        <w:rPr>
          <w:rFonts w:ascii="PF Catalog" w:hAnsi="PF Catalog"/>
          <w:i/>
          <w:iCs/>
          <w:sz w:val="20"/>
          <w:szCs w:val="20"/>
          <w:lang w:val="el-GR"/>
        </w:rPr>
        <w:t>. Η συγκρότηση του Υπουργείου Ψηφιακής Διακυβέρνησης, και μάλιστα στο υψηλότερο πολιτικό επίπεδο, λειτουργεί ως εχέγγυο για τον Κεντρικό Συντονισμό των Δράσεων Τεχνολογιών Πληροφορικής και Επικοινωνιών, και την χάραξη και υλοποίηση της Εθνικής Ψηφιακής Στρατηγικής. Από την πλευρά μας δεσμευόμαστε να είμαστε σύμμαχοι σε αυτήν την προσπάθεια σας. Η σημερινή υπογραφή του πρωτόκολλου συνεργασίας του ΣΕΠΕ με το Υπουργείο Ψηφιακής Διακυβέρνησης έρχεται να επιβεβαιώσει αυτήν τη δέσμευση μας, να συμβάλουμε με όλες μας τις δυνάμεις, τη διεθνή τεχνογνωσία και εμπειρία μας, ενώ ταυτόχρονα θέτει τα θεμέλια για μία, ακόμα πιο στενή, ουσιαστική και αποδοτική συνεργασία, όπου αγορά και πολιτεία χτίζουν μαζί μία νέα Ψηφιακή Ελλάδα. Με κοινή στρατηγική, πλάνο και πρωτοβουλίες να προωθήσουμε τη μετάβαση σε μία σύγχρονη ψηφιακή οικονομία και κοινωνία. Ώστε να μπορούν όλοι οι Έλληνες να απολαύσουν τα οφέλη της τεχνολογίας</w:t>
      </w:r>
      <w:r w:rsidR="008417EF" w:rsidRPr="008417EF">
        <w:rPr>
          <w:rFonts w:ascii="PF Catalog" w:hAnsi="PF Catalog"/>
          <w:i/>
          <w:iCs/>
          <w:sz w:val="20"/>
          <w:szCs w:val="20"/>
          <w:lang w:val="el-GR"/>
        </w:rPr>
        <w:t>”</w:t>
      </w:r>
      <w:r w:rsidR="00742799" w:rsidRPr="008417EF">
        <w:rPr>
          <w:rFonts w:ascii="PF Catalog" w:hAnsi="PF Catalog"/>
          <w:i/>
          <w:iCs/>
          <w:sz w:val="20"/>
          <w:szCs w:val="20"/>
          <w:lang w:val="el-GR"/>
        </w:rPr>
        <w:t>.</w:t>
      </w:r>
    </w:p>
    <w:p w14:paraId="765BB7E9" w14:textId="77777777" w:rsidR="00742799" w:rsidRPr="008417EF" w:rsidRDefault="00742799" w:rsidP="00742799">
      <w:pPr>
        <w:spacing w:after="0" w:line="240" w:lineRule="auto"/>
        <w:jc w:val="both"/>
        <w:rPr>
          <w:rFonts w:ascii="PF Catalog" w:hAnsi="PF Catalog"/>
          <w:sz w:val="20"/>
          <w:szCs w:val="20"/>
          <w:lang w:val="el-GR"/>
        </w:rPr>
      </w:pPr>
    </w:p>
    <w:p w14:paraId="2687CF07" w14:textId="035B16E9" w:rsidR="00161AB9" w:rsidRPr="008417EF" w:rsidRDefault="00D47994" w:rsidP="00161AB9">
      <w:pPr>
        <w:spacing w:after="0" w:line="240" w:lineRule="auto"/>
        <w:jc w:val="both"/>
        <w:rPr>
          <w:rFonts w:ascii="PF Catalog" w:hAnsi="PF Catalog"/>
          <w:sz w:val="20"/>
          <w:szCs w:val="20"/>
          <w:lang w:val="el-GR"/>
        </w:rPr>
      </w:pPr>
      <w:r w:rsidRPr="008417EF">
        <w:rPr>
          <w:rFonts w:ascii="PF Catalog" w:hAnsi="PF Catalog"/>
          <w:sz w:val="20"/>
          <w:szCs w:val="20"/>
          <w:lang w:val="el-GR"/>
        </w:rPr>
        <w:t xml:space="preserve">Ταυτόχρονα, αναφερόμενη στην </w:t>
      </w:r>
      <w:r w:rsidRPr="008417EF">
        <w:rPr>
          <w:rFonts w:ascii="PF Catalog" w:hAnsi="PF Catalog"/>
          <w:b/>
          <w:bCs/>
          <w:sz w:val="20"/>
          <w:szCs w:val="20"/>
          <w:lang w:val="el-GR"/>
        </w:rPr>
        <w:t>Στρατηγική Μελέτη για την κλάδο Τεχνολογιών Πληροφορικής και Επικοινωνιών</w:t>
      </w:r>
      <w:r w:rsidR="001F2A5D" w:rsidRPr="001F2A5D">
        <w:rPr>
          <w:rFonts w:ascii="PF Catalog" w:hAnsi="PF Catalog"/>
          <w:b/>
          <w:bCs/>
          <w:sz w:val="20"/>
          <w:szCs w:val="20"/>
          <w:lang w:val="el-GR"/>
        </w:rPr>
        <w:t>,</w:t>
      </w:r>
      <w:r w:rsidRPr="008417EF">
        <w:rPr>
          <w:rFonts w:ascii="PF Catalog" w:hAnsi="PF Catalog"/>
          <w:b/>
          <w:bCs/>
          <w:sz w:val="20"/>
          <w:szCs w:val="20"/>
          <w:lang w:val="el-GR"/>
        </w:rPr>
        <w:t xml:space="preserve"> που εκπονήθηκε από την </w:t>
      </w:r>
      <w:r w:rsidRPr="008417EF">
        <w:rPr>
          <w:rFonts w:ascii="PF Catalog" w:hAnsi="PF Catalog"/>
          <w:b/>
          <w:bCs/>
          <w:sz w:val="20"/>
          <w:szCs w:val="20"/>
        </w:rPr>
        <w:t>Deloitte</w:t>
      </w:r>
      <w:r w:rsidRPr="008417EF">
        <w:rPr>
          <w:rFonts w:ascii="PF Catalog" w:hAnsi="PF Catalog"/>
          <w:b/>
          <w:bCs/>
          <w:sz w:val="20"/>
          <w:szCs w:val="20"/>
          <w:lang w:val="el-GR"/>
        </w:rPr>
        <w:t xml:space="preserve"> για λογαριασμό του ΣΕΠΕ</w:t>
      </w:r>
      <w:r w:rsidR="001F2A5D" w:rsidRPr="001F2A5D">
        <w:rPr>
          <w:rFonts w:ascii="PF Catalog" w:hAnsi="PF Catalog"/>
          <w:b/>
          <w:bCs/>
          <w:sz w:val="20"/>
          <w:szCs w:val="20"/>
          <w:lang w:val="el-GR"/>
        </w:rPr>
        <w:t>,</w:t>
      </w:r>
      <w:r w:rsidRPr="008417EF">
        <w:rPr>
          <w:rFonts w:ascii="PF Catalog" w:hAnsi="PF Catalog"/>
          <w:b/>
          <w:bCs/>
          <w:sz w:val="20"/>
          <w:szCs w:val="20"/>
          <w:lang w:val="el-GR"/>
        </w:rPr>
        <w:t xml:space="preserve"> η κυρία Παπαρίδου</w:t>
      </w:r>
      <w:r w:rsidRPr="008417EF">
        <w:rPr>
          <w:rFonts w:ascii="PF Catalog" w:hAnsi="PF Catalog"/>
          <w:sz w:val="20"/>
          <w:szCs w:val="20"/>
          <w:lang w:val="el-GR"/>
        </w:rPr>
        <w:t xml:space="preserve"> σημείωσε πως η συγκεκριμένη μελέτη θέτει τους στρατηγικούς άξονες και τις δράσεις για </w:t>
      </w:r>
      <w:r w:rsidR="00161AB9" w:rsidRPr="008417EF">
        <w:rPr>
          <w:rFonts w:ascii="PF Catalog" w:hAnsi="PF Catalog"/>
          <w:sz w:val="20"/>
          <w:szCs w:val="20"/>
          <w:lang w:val="el-GR"/>
        </w:rPr>
        <w:t xml:space="preserve">να δοθεί η απαραίτητη αναπτυξιακή ώθηση στη χώρα και να διαχυθούν στην ελληνική οικονομία τα πολλαπλασιαστικά οφέλη, που μόνο η τεχνολογία μπορεί. </w:t>
      </w:r>
      <w:r w:rsidR="008417EF" w:rsidRPr="008417EF">
        <w:rPr>
          <w:rFonts w:ascii="PF Catalog" w:hAnsi="PF Catalog"/>
          <w:i/>
          <w:iCs/>
          <w:sz w:val="20"/>
          <w:szCs w:val="20"/>
          <w:lang w:val="el-GR"/>
        </w:rPr>
        <w:t>“</w:t>
      </w:r>
      <w:r w:rsidR="00161AB9" w:rsidRPr="008417EF">
        <w:rPr>
          <w:rFonts w:ascii="PF Catalog" w:hAnsi="PF Catalog"/>
          <w:b/>
          <w:bCs/>
          <w:i/>
          <w:iCs/>
          <w:sz w:val="20"/>
          <w:szCs w:val="20"/>
          <w:lang w:val="el-GR"/>
        </w:rPr>
        <w:t>Αδιάψευστη επιβεβαίωση αυτού του αξιώματος αποτελεί και το αποτύπωμα του κλάδου για την επόμενη πενταετία</w:t>
      </w:r>
      <w:r w:rsidR="001F2A5D" w:rsidRPr="001F2A5D">
        <w:rPr>
          <w:rFonts w:ascii="PF Catalog" w:hAnsi="PF Catalog"/>
          <w:b/>
          <w:bCs/>
          <w:i/>
          <w:iCs/>
          <w:sz w:val="20"/>
          <w:szCs w:val="20"/>
          <w:lang w:val="el-GR"/>
        </w:rPr>
        <w:t>,</w:t>
      </w:r>
      <w:r w:rsidR="00161AB9" w:rsidRPr="008417EF">
        <w:rPr>
          <w:rFonts w:ascii="PF Catalog" w:hAnsi="PF Catalog"/>
          <w:b/>
          <w:bCs/>
          <w:i/>
          <w:iCs/>
          <w:sz w:val="20"/>
          <w:szCs w:val="20"/>
          <w:lang w:val="el-GR"/>
        </w:rPr>
        <w:t xml:space="preserve"> που κατέγραψε η μελέτη της Deloitte. Αφού η επίτευξη ενός σεναρίου «Ανάπτυξης» είναι ρεαλιστικός στόχος και ο αντίκτυπος στην οικονομία από αυτή</w:t>
      </w:r>
      <w:r w:rsidR="001F2A5D">
        <w:rPr>
          <w:rFonts w:ascii="PF Catalog" w:hAnsi="PF Catalog"/>
          <w:b/>
          <w:bCs/>
          <w:i/>
          <w:iCs/>
          <w:sz w:val="20"/>
          <w:szCs w:val="20"/>
          <w:lang w:val="el-GR"/>
        </w:rPr>
        <w:t>ν</w:t>
      </w:r>
      <w:r w:rsidR="00161AB9" w:rsidRPr="008417EF">
        <w:rPr>
          <w:rFonts w:ascii="PF Catalog" w:hAnsi="PF Catalog"/>
          <w:b/>
          <w:bCs/>
          <w:i/>
          <w:iCs/>
          <w:sz w:val="20"/>
          <w:szCs w:val="20"/>
          <w:lang w:val="el-GR"/>
        </w:rPr>
        <w:t xml:space="preserve"> τη στρατηγική προσέγγιση αγγίζει άμεσα και έμμεσα, για την επόμενη πενταετία, συσωρευτικά τα 80 δι</w:t>
      </w:r>
      <w:r w:rsidR="001F2A5D">
        <w:rPr>
          <w:rFonts w:ascii="PF Catalog" w:hAnsi="PF Catalog"/>
          <w:b/>
          <w:bCs/>
          <w:i/>
          <w:iCs/>
          <w:sz w:val="20"/>
          <w:szCs w:val="20"/>
          <w:lang w:val="el-GR"/>
        </w:rPr>
        <w:t>σ.</w:t>
      </w:r>
      <w:r w:rsidR="00161AB9" w:rsidRPr="008417EF">
        <w:rPr>
          <w:rFonts w:ascii="PF Catalog" w:hAnsi="PF Catalog"/>
          <w:b/>
          <w:bCs/>
          <w:i/>
          <w:iCs/>
          <w:sz w:val="20"/>
          <w:szCs w:val="20"/>
          <w:lang w:val="el-GR"/>
        </w:rPr>
        <w:t xml:space="preserve"> ευρώ προστιθέμενης αξίας στην οικονομία, δημιουργώντας ταυτόχρονα 415.000 νέες θέσεις εργασίας συνολικά</w:t>
      </w:r>
      <w:r w:rsidR="008417EF" w:rsidRPr="008417EF">
        <w:rPr>
          <w:rFonts w:ascii="PF Catalog" w:hAnsi="PF Catalog"/>
          <w:i/>
          <w:iCs/>
          <w:sz w:val="20"/>
          <w:szCs w:val="20"/>
          <w:lang w:val="el-GR"/>
        </w:rPr>
        <w:t>”</w:t>
      </w:r>
      <w:r w:rsidR="001F2A5D">
        <w:rPr>
          <w:rFonts w:ascii="PF Catalog" w:hAnsi="PF Catalog"/>
          <w:i/>
          <w:iCs/>
          <w:sz w:val="20"/>
          <w:szCs w:val="20"/>
          <w:lang w:val="el-GR"/>
        </w:rPr>
        <w:t>,</w:t>
      </w:r>
      <w:r w:rsidR="00161AB9" w:rsidRPr="008417EF">
        <w:rPr>
          <w:rFonts w:ascii="PF Catalog" w:hAnsi="PF Catalog"/>
          <w:b/>
          <w:bCs/>
          <w:sz w:val="20"/>
          <w:szCs w:val="20"/>
          <w:lang w:val="el-GR"/>
        </w:rPr>
        <w:t xml:space="preserve"> </w:t>
      </w:r>
      <w:r w:rsidR="00161AB9" w:rsidRPr="008417EF">
        <w:rPr>
          <w:rFonts w:ascii="PF Catalog" w:hAnsi="PF Catalog"/>
          <w:sz w:val="20"/>
          <w:szCs w:val="20"/>
          <w:lang w:val="el-GR"/>
        </w:rPr>
        <w:t xml:space="preserve">τόνισε η Πρόεδρος του ΣΕΠΕ ολοκληρώνοντας την τοποθέτηση της. </w:t>
      </w:r>
    </w:p>
    <w:p w14:paraId="2C50629A" w14:textId="77777777" w:rsidR="00A11B19" w:rsidRPr="008417EF" w:rsidRDefault="00A11B19" w:rsidP="001819CD">
      <w:pPr>
        <w:spacing w:after="0" w:line="240" w:lineRule="auto"/>
        <w:jc w:val="both"/>
        <w:rPr>
          <w:rFonts w:ascii="PF Catalog" w:hAnsi="PF Catalog"/>
          <w:sz w:val="20"/>
          <w:szCs w:val="20"/>
          <w:lang w:val="el-GR"/>
        </w:rPr>
      </w:pPr>
    </w:p>
    <w:p w14:paraId="361B9667" w14:textId="77777777" w:rsidR="008417EF" w:rsidRDefault="0027685C" w:rsidP="00565865">
      <w:pPr>
        <w:spacing w:after="0" w:line="240" w:lineRule="auto"/>
        <w:jc w:val="both"/>
        <w:rPr>
          <w:rFonts w:ascii="PF Catalog" w:hAnsi="PF Catalog"/>
          <w:sz w:val="20"/>
          <w:szCs w:val="20"/>
          <w:lang w:val="el-GR"/>
        </w:rPr>
      </w:pPr>
      <w:r w:rsidRPr="008417EF">
        <w:rPr>
          <w:rFonts w:ascii="PF Catalog" w:hAnsi="PF Catalog"/>
          <w:sz w:val="20"/>
          <w:szCs w:val="20"/>
          <w:lang w:val="el-GR"/>
        </w:rPr>
        <w:t xml:space="preserve">Παράλληλα, τα πάνελ </w:t>
      </w:r>
      <w:r w:rsidR="00E06B5A" w:rsidRPr="008417EF">
        <w:rPr>
          <w:rFonts w:ascii="PF Catalog" w:hAnsi="PF Catalog"/>
          <w:sz w:val="20"/>
          <w:szCs w:val="20"/>
          <w:lang w:val="el-GR"/>
        </w:rPr>
        <w:t>με τις τοποθετήσεις των επικεφαλής κορυφαίων επιχειρήσεων, οι οποίοι έδωσαν τη δική τους διάσταση στο ψηφιακό στοίχημα που έχει να κερδίσει η χώρα</w:t>
      </w:r>
      <w:r w:rsidR="00565865" w:rsidRPr="008417EF">
        <w:rPr>
          <w:rFonts w:ascii="PF Catalog" w:hAnsi="PF Catalog"/>
          <w:sz w:val="20"/>
          <w:szCs w:val="20"/>
          <w:lang w:val="el-GR"/>
        </w:rPr>
        <w:t>,</w:t>
      </w:r>
      <w:r w:rsidR="00E06B5A" w:rsidRPr="008417EF">
        <w:rPr>
          <w:rFonts w:ascii="PF Catalog" w:hAnsi="PF Catalog"/>
          <w:sz w:val="20"/>
          <w:szCs w:val="20"/>
          <w:lang w:val="el-GR"/>
        </w:rPr>
        <w:t xml:space="preserve"> αποτέλεσαν </w:t>
      </w:r>
      <w:r w:rsidR="001819CD" w:rsidRPr="008417EF">
        <w:rPr>
          <w:rFonts w:ascii="PF Catalog" w:hAnsi="PF Catalog"/>
          <w:sz w:val="20"/>
          <w:szCs w:val="20"/>
          <w:lang w:val="el-GR"/>
        </w:rPr>
        <w:t>μία από τις πλέον ενδιαφέρουσες ενότητες του digital economy forum 201</w:t>
      </w:r>
      <w:r w:rsidR="00E06B5A" w:rsidRPr="008417EF">
        <w:rPr>
          <w:rFonts w:ascii="PF Catalog" w:hAnsi="PF Catalog"/>
          <w:sz w:val="20"/>
          <w:szCs w:val="20"/>
          <w:lang w:val="el-GR"/>
        </w:rPr>
        <w:t>9.</w:t>
      </w:r>
      <w:r w:rsidR="00565865" w:rsidRPr="008417EF">
        <w:rPr>
          <w:rFonts w:ascii="PF Catalog" w:hAnsi="PF Catalog"/>
          <w:sz w:val="20"/>
          <w:szCs w:val="20"/>
          <w:lang w:val="el-GR"/>
        </w:rPr>
        <w:t xml:space="preserve"> </w:t>
      </w:r>
    </w:p>
    <w:p w14:paraId="26CEDCDF" w14:textId="61DC880E" w:rsidR="00565865" w:rsidRPr="008417EF" w:rsidRDefault="00565865" w:rsidP="00565865">
      <w:pPr>
        <w:spacing w:after="0" w:line="240" w:lineRule="auto"/>
        <w:jc w:val="both"/>
        <w:rPr>
          <w:rFonts w:ascii="PF Catalog" w:hAnsi="PF Catalog"/>
          <w:sz w:val="20"/>
          <w:szCs w:val="20"/>
          <w:lang w:val="el-GR"/>
        </w:rPr>
      </w:pPr>
      <w:r w:rsidRPr="009F0B57">
        <w:rPr>
          <w:rFonts w:ascii="PF Catalog" w:hAnsi="PF Catalog"/>
          <w:sz w:val="20"/>
          <w:szCs w:val="20"/>
          <w:lang w:val="el-GR"/>
        </w:rPr>
        <w:lastRenderedPageBreak/>
        <w:t xml:space="preserve">Κοινός τόπος όλων των συμμετεχόντων </w:t>
      </w:r>
      <w:r w:rsidR="0059511E" w:rsidRPr="009F0B57">
        <w:rPr>
          <w:rFonts w:ascii="PF Catalog" w:hAnsi="PF Catalog"/>
          <w:sz w:val="20"/>
          <w:szCs w:val="20"/>
          <w:lang w:val="el-GR"/>
        </w:rPr>
        <w:t xml:space="preserve">ήταν </w:t>
      </w:r>
      <w:r w:rsidRPr="009F0B57">
        <w:rPr>
          <w:rFonts w:ascii="PF Catalog" w:hAnsi="PF Catalog"/>
          <w:sz w:val="20"/>
          <w:szCs w:val="20"/>
          <w:lang w:val="el-GR"/>
        </w:rPr>
        <w:t xml:space="preserve">πως σήμερα ο κλάδος βρίσκεται αντιμέτωπος με μια σειρά προκλήσεων προκειμένου να εξασφαλίσει στη </w:t>
      </w:r>
      <w:r w:rsidR="009F0B57" w:rsidRPr="009F0B57">
        <w:rPr>
          <w:rFonts w:ascii="PF Catalog" w:hAnsi="PF Catalog"/>
          <w:sz w:val="20"/>
          <w:szCs w:val="20"/>
          <w:lang w:val="el-GR"/>
        </w:rPr>
        <w:t>δ</w:t>
      </w:r>
      <w:r w:rsidRPr="009F0B57">
        <w:rPr>
          <w:rFonts w:ascii="PF Catalog" w:hAnsi="PF Catalog"/>
          <w:sz w:val="20"/>
          <w:szCs w:val="20"/>
          <w:lang w:val="el-GR"/>
        </w:rPr>
        <w:t xml:space="preserve">ημόσια </w:t>
      </w:r>
      <w:r w:rsidR="009F0B57" w:rsidRPr="009F0B57">
        <w:rPr>
          <w:rFonts w:ascii="PF Catalog" w:hAnsi="PF Catalog"/>
          <w:sz w:val="20"/>
          <w:szCs w:val="20"/>
          <w:lang w:val="el-GR"/>
        </w:rPr>
        <w:t>δ</w:t>
      </w:r>
      <w:r w:rsidRPr="009F0B57">
        <w:rPr>
          <w:rFonts w:ascii="PF Catalog" w:hAnsi="PF Catalog"/>
          <w:sz w:val="20"/>
          <w:szCs w:val="20"/>
          <w:lang w:val="el-GR"/>
        </w:rPr>
        <w:t xml:space="preserve">ιοίκηση, στις </w:t>
      </w:r>
      <w:r w:rsidR="009F0B57" w:rsidRPr="009F0B57">
        <w:rPr>
          <w:rFonts w:ascii="PF Catalog" w:hAnsi="PF Catalog"/>
          <w:sz w:val="20"/>
          <w:szCs w:val="20"/>
          <w:lang w:val="el-GR"/>
        </w:rPr>
        <w:t>επιχειρήσεις</w:t>
      </w:r>
      <w:r w:rsidRPr="009F0B57">
        <w:rPr>
          <w:rFonts w:ascii="PF Catalog" w:hAnsi="PF Catalog"/>
          <w:sz w:val="20"/>
          <w:szCs w:val="20"/>
          <w:lang w:val="el-GR"/>
        </w:rPr>
        <w:t xml:space="preserve"> και τους καταναλωτές πρόσβαση σε σύγχρονες υποδομές και υπηρεσίες ψηφιακών επικοινωνιών, απαραίτητη προϋπόθεση για την ανάπτυξη της εθνικής οικονομίας.</w:t>
      </w:r>
      <w:r w:rsidRPr="008417EF">
        <w:rPr>
          <w:rFonts w:ascii="PF Catalog" w:hAnsi="PF Catalog"/>
          <w:sz w:val="20"/>
          <w:szCs w:val="20"/>
          <w:lang w:val="el-GR"/>
        </w:rPr>
        <w:t xml:space="preserve"> </w:t>
      </w:r>
    </w:p>
    <w:p w14:paraId="7E3254EC" w14:textId="77777777" w:rsidR="00785B04" w:rsidRPr="008417EF" w:rsidRDefault="00785B04" w:rsidP="00565865">
      <w:pPr>
        <w:spacing w:after="0" w:line="240" w:lineRule="auto"/>
        <w:jc w:val="both"/>
        <w:rPr>
          <w:rFonts w:ascii="PF Catalog" w:hAnsi="PF Catalog"/>
          <w:sz w:val="20"/>
          <w:szCs w:val="20"/>
          <w:lang w:val="el-GR"/>
        </w:rPr>
      </w:pPr>
    </w:p>
    <w:p w14:paraId="54CDF074" w14:textId="0E89867F" w:rsidR="00565865" w:rsidRDefault="00565865" w:rsidP="00565865">
      <w:pPr>
        <w:spacing w:after="0" w:line="240" w:lineRule="auto"/>
        <w:jc w:val="both"/>
        <w:rPr>
          <w:rFonts w:ascii="PF Catalog" w:hAnsi="PF Catalog"/>
          <w:sz w:val="20"/>
          <w:szCs w:val="20"/>
          <w:lang w:val="el-GR"/>
        </w:rPr>
      </w:pPr>
      <w:r w:rsidRPr="0059511E">
        <w:rPr>
          <w:rFonts w:ascii="PF Catalog" w:hAnsi="PF Catalog"/>
          <w:sz w:val="20"/>
          <w:szCs w:val="20"/>
          <w:lang w:val="el-GR"/>
        </w:rPr>
        <w:t>Η επιτυχής απάντηση σε αυτές τις προκλήσεις</w:t>
      </w:r>
      <w:r w:rsidR="0059511E" w:rsidRPr="0059511E">
        <w:rPr>
          <w:rFonts w:ascii="PF Catalog" w:hAnsi="PF Catalog"/>
          <w:sz w:val="20"/>
          <w:szCs w:val="20"/>
          <w:lang w:val="el-GR"/>
        </w:rPr>
        <w:t xml:space="preserve">: </w:t>
      </w:r>
      <w:r w:rsidRPr="0059511E">
        <w:rPr>
          <w:rFonts w:ascii="PF Catalog" w:hAnsi="PF Catalog"/>
          <w:sz w:val="20"/>
          <w:szCs w:val="20"/>
          <w:lang w:val="el-GR"/>
        </w:rPr>
        <w:t>δίκτυο FTTH, δίκτυα 5G, έργα υποδομών (</w:t>
      </w:r>
      <w:proofErr w:type="spellStart"/>
      <w:r w:rsidRPr="0059511E">
        <w:rPr>
          <w:rFonts w:ascii="PF Catalog" w:hAnsi="PF Catalog"/>
          <w:sz w:val="20"/>
          <w:szCs w:val="20"/>
          <w:lang w:val="el-GR"/>
        </w:rPr>
        <w:t>Rural</w:t>
      </w:r>
      <w:proofErr w:type="spellEnd"/>
      <w:r w:rsidRPr="0059511E">
        <w:rPr>
          <w:rFonts w:ascii="PF Catalog" w:hAnsi="PF Catalog"/>
          <w:sz w:val="20"/>
          <w:szCs w:val="20"/>
          <w:lang w:val="el-GR"/>
        </w:rPr>
        <w:t xml:space="preserve"> </w:t>
      </w:r>
      <w:proofErr w:type="spellStart"/>
      <w:r w:rsidRPr="0059511E">
        <w:rPr>
          <w:rFonts w:ascii="PF Catalog" w:hAnsi="PF Catalog"/>
          <w:sz w:val="20"/>
          <w:szCs w:val="20"/>
          <w:lang w:val="el-GR"/>
        </w:rPr>
        <w:t>Broadband</w:t>
      </w:r>
      <w:proofErr w:type="spellEnd"/>
      <w:r w:rsidRPr="0059511E">
        <w:rPr>
          <w:rFonts w:ascii="PF Catalog" w:hAnsi="PF Catalog"/>
          <w:sz w:val="20"/>
          <w:szCs w:val="20"/>
          <w:lang w:val="el-GR"/>
        </w:rPr>
        <w:t xml:space="preserve">, </w:t>
      </w:r>
      <w:proofErr w:type="spellStart"/>
      <w:r w:rsidRPr="0059511E">
        <w:rPr>
          <w:rFonts w:ascii="PF Catalog" w:hAnsi="PF Catalog"/>
          <w:sz w:val="20"/>
          <w:szCs w:val="20"/>
          <w:lang w:val="el-GR"/>
        </w:rPr>
        <w:t>UltraFast</w:t>
      </w:r>
      <w:proofErr w:type="spellEnd"/>
      <w:r w:rsidRPr="0059511E">
        <w:rPr>
          <w:rFonts w:ascii="PF Catalog" w:hAnsi="PF Catalog"/>
          <w:sz w:val="20"/>
          <w:szCs w:val="20"/>
          <w:lang w:val="el-GR"/>
        </w:rPr>
        <w:t xml:space="preserve"> </w:t>
      </w:r>
      <w:proofErr w:type="spellStart"/>
      <w:r w:rsidRPr="0059511E">
        <w:rPr>
          <w:rFonts w:ascii="PF Catalog" w:hAnsi="PF Catalog"/>
          <w:sz w:val="20"/>
          <w:szCs w:val="20"/>
          <w:lang w:val="el-GR"/>
        </w:rPr>
        <w:t>Broadband</w:t>
      </w:r>
      <w:proofErr w:type="spellEnd"/>
      <w:r w:rsidRPr="0059511E">
        <w:rPr>
          <w:rFonts w:ascii="PF Catalog" w:hAnsi="PF Catalog"/>
          <w:sz w:val="20"/>
          <w:szCs w:val="20"/>
          <w:lang w:val="el-GR"/>
        </w:rPr>
        <w:t xml:space="preserve">, </w:t>
      </w:r>
      <w:proofErr w:type="spellStart"/>
      <w:r w:rsidRPr="0059511E">
        <w:rPr>
          <w:rFonts w:ascii="PF Catalog" w:hAnsi="PF Catalog"/>
          <w:sz w:val="20"/>
          <w:szCs w:val="20"/>
          <w:lang w:val="el-GR"/>
        </w:rPr>
        <w:t>SuperFast</w:t>
      </w:r>
      <w:proofErr w:type="spellEnd"/>
      <w:r w:rsidRPr="0059511E">
        <w:rPr>
          <w:rFonts w:ascii="PF Catalog" w:hAnsi="PF Catalog"/>
          <w:sz w:val="20"/>
          <w:szCs w:val="20"/>
          <w:lang w:val="el-GR"/>
        </w:rPr>
        <w:t xml:space="preserve"> </w:t>
      </w:r>
      <w:proofErr w:type="spellStart"/>
      <w:r w:rsidRPr="0059511E">
        <w:rPr>
          <w:rFonts w:ascii="PF Catalog" w:hAnsi="PF Catalog"/>
          <w:sz w:val="20"/>
          <w:szCs w:val="20"/>
          <w:lang w:val="el-GR"/>
        </w:rPr>
        <w:t>Broadband</w:t>
      </w:r>
      <w:proofErr w:type="spellEnd"/>
      <w:r w:rsidRPr="0059511E">
        <w:rPr>
          <w:rFonts w:ascii="PF Catalog" w:hAnsi="PF Catalog"/>
          <w:sz w:val="20"/>
          <w:szCs w:val="20"/>
          <w:lang w:val="el-GR"/>
        </w:rPr>
        <w:t>), θα δώσει τη δυνατότητα στη χώρα να γεφυρώσει το ψηφιακό χάσμα</w:t>
      </w:r>
      <w:r w:rsidRPr="008417EF">
        <w:rPr>
          <w:rFonts w:ascii="PF Catalog" w:hAnsi="PF Catalog"/>
          <w:sz w:val="20"/>
          <w:szCs w:val="20"/>
          <w:lang w:val="el-GR"/>
        </w:rPr>
        <w:t xml:space="preserve"> με τους εταίρους της στην Ε</w:t>
      </w:r>
      <w:r w:rsidR="001F2A5D">
        <w:rPr>
          <w:rFonts w:ascii="PF Catalog" w:hAnsi="PF Catalog"/>
          <w:sz w:val="20"/>
          <w:szCs w:val="20"/>
          <w:lang w:val="el-GR"/>
        </w:rPr>
        <w:t>.</w:t>
      </w:r>
      <w:r w:rsidRPr="008417EF">
        <w:rPr>
          <w:rFonts w:ascii="PF Catalog" w:hAnsi="PF Catalog"/>
          <w:sz w:val="20"/>
          <w:szCs w:val="20"/>
          <w:lang w:val="el-GR"/>
        </w:rPr>
        <w:t>Ε</w:t>
      </w:r>
      <w:r w:rsidR="001F2A5D">
        <w:rPr>
          <w:rFonts w:ascii="PF Catalog" w:hAnsi="PF Catalog"/>
          <w:sz w:val="20"/>
          <w:szCs w:val="20"/>
          <w:lang w:val="el-GR"/>
        </w:rPr>
        <w:t>.</w:t>
      </w:r>
      <w:r w:rsidRPr="008417EF">
        <w:rPr>
          <w:rFonts w:ascii="PF Catalog" w:hAnsi="PF Catalog"/>
          <w:sz w:val="20"/>
          <w:szCs w:val="20"/>
          <w:lang w:val="el-GR"/>
        </w:rPr>
        <w:t xml:space="preserve"> και να σταθεί με αξιώσεις στον νέο παγκόσμιο χάρτη</w:t>
      </w:r>
      <w:r w:rsidR="001F2A5D">
        <w:rPr>
          <w:rFonts w:ascii="PF Catalog" w:hAnsi="PF Catalog"/>
          <w:sz w:val="20"/>
          <w:szCs w:val="20"/>
          <w:lang w:val="el-GR"/>
        </w:rPr>
        <w:t>,</w:t>
      </w:r>
      <w:r w:rsidRPr="008417EF">
        <w:rPr>
          <w:rFonts w:ascii="PF Catalog" w:hAnsi="PF Catalog"/>
          <w:sz w:val="20"/>
          <w:szCs w:val="20"/>
          <w:lang w:val="el-GR"/>
        </w:rPr>
        <w:t xml:space="preserve"> που διαμορφώνει η 4η βιομηχανική επανάσταση. </w:t>
      </w:r>
    </w:p>
    <w:p w14:paraId="2DBCABDE" w14:textId="77777777" w:rsidR="008417EF" w:rsidRPr="008417EF" w:rsidRDefault="008417EF" w:rsidP="00565865">
      <w:pPr>
        <w:spacing w:after="0" w:line="240" w:lineRule="auto"/>
        <w:jc w:val="both"/>
        <w:rPr>
          <w:rFonts w:ascii="PF Catalog" w:hAnsi="PF Catalog"/>
          <w:sz w:val="20"/>
          <w:szCs w:val="20"/>
          <w:lang w:val="el-GR"/>
        </w:rPr>
      </w:pPr>
    </w:p>
    <w:p w14:paraId="2313621A" w14:textId="23D074E5" w:rsidR="00565865" w:rsidRPr="008417EF" w:rsidRDefault="00565865" w:rsidP="00565865">
      <w:pPr>
        <w:spacing w:after="0" w:line="240" w:lineRule="auto"/>
        <w:jc w:val="both"/>
        <w:rPr>
          <w:rFonts w:ascii="PF Catalog" w:hAnsi="PF Catalog"/>
          <w:sz w:val="20"/>
          <w:szCs w:val="20"/>
          <w:lang w:val="el-GR"/>
        </w:rPr>
      </w:pPr>
      <w:r w:rsidRPr="008417EF">
        <w:rPr>
          <w:rFonts w:ascii="PF Catalog" w:hAnsi="PF Catalog"/>
          <w:sz w:val="20"/>
          <w:szCs w:val="20"/>
          <w:lang w:val="el-GR"/>
        </w:rPr>
        <w:t xml:space="preserve">Την ίδια στιγμή, κοινή </w:t>
      </w:r>
      <w:r w:rsidR="001F2A5D" w:rsidRPr="008417EF">
        <w:rPr>
          <w:rFonts w:ascii="PF Catalog" w:hAnsi="PF Catalog"/>
          <w:sz w:val="20"/>
          <w:szCs w:val="20"/>
          <w:lang w:val="el-GR"/>
        </w:rPr>
        <w:t>παραδοχή</w:t>
      </w:r>
      <w:r w:rsidRPr="008417EF">
        <w:rPr>
          <w:rFonts w:ascii="PF Catalog" w:hAnsi="PF Catalog"/>
          <w:sz w:val="20"/>
          <w:szCs w:val="20"/>
          <w:lang w:val="el-GR"/>
        </w:rPr>
        <w:t xml:space="preserve"> </w:t>
      </w:r>
      <w:r w:rsidR="001F2A5D" w:rsidRPr="008417EF">
        <w:rPr>
          <w:rFonts w:ascii="PF Catalog" w:hAnsi="PF Catalog"/>
          <w:sz w:val="20"/>
          <w:szCs w:val="20"/>
          <w:lang w:val="el-GR"/>
        </w:rPr>
        <w:t>αποτέλεσε</w:t>
      </w:r>
      <w:r w:rsidRPr="008417EF">
        <w:rPr>
          <w:rFonts w:ascii="PF Catalog" w:hAnsi="PF Catalog"/>
          <w:sz w:val="20"/>
          <w:szCs w:val="20"/>
          <w:lang w:val="el-GR"/>
        </w:rPr>
        <w:t xml:space="preserve"> το γεγονός πως όλοι οι κλάδοι της οικονομικής δραστηριότητας, από τις τράπεζες, τις ασφάλειες και το λιανεμπόριο</w:t>
      </w:r>
      <w:r w:rsidR="001F2A5D">
        <w:rPr>
          <w:rFonts w:ascii="PF Catalog" w:hAnsi="PF Catalog"/>
          <w:sz w:val="20"/>
          <w:szCs w:val="20"/>
          <w:lang w:val="el-GR"/>
        </w:rPr>
        <w:t>,</w:t>
      </w:r>
      <w:r w:rsidRPr="008417EF">
        <w:rPr>
          <w:rFonts w:ascii="PF Catalog" w:hAnsi="PF Catalog"/>
          <w:sz w:val="20"/>
          <w:szCs w:val="20"/>
          <w:lang w:val="el-GR"/>
        </w:rPr>
        <w:t xml:space="preserve"> μέχρι τη μεταποίηση</w:t>
      </w:r>
      <w:r w:rsidR="001F2A5D">
        <w:rPr>
          <w:rFonts w:ascii="PF Catalog" w:hAnsi="PF Catalog"/>
          <w:sz w:val="20"/>
          <w:szCs w:val="20"/>
          <w:lang w:val="el-GR"/>
        </w:rPr>
        <w:t>,</w:t>
      </w:r>
      <w:r w:rsidRPr="008417EF">
        <w:rPr>
          <w:rFonts w:ascii="PF Catalog" w:hAnsi="PF Catalog"/>
          <w:sz w:val="20"/>
          <w:szCs w:val="20"/>
          <w:lang w:val="el-GR"/>
        </w:rPr>
        <w:t xml:space="preserve"> το </w:t>
      </w:r>
      <w:proofErr w:type="spellStart"/>
      <w:r w:rsidRPr="008417EF">
        <w:rPr>
          <w:rFonts w:ascii="PF Catalog" w:hAnsi="PF Catalog"/>
          <w:sz w:val="20"/>
          <w:szCs w:val="20"/>
          <w:lang w:val="el-GR"/>
        </w:rPr>
        <w:t>real</w:t>
      </w:r>
      <w:proofErr w:type="spellEnd"/>
      <w:r w:rsidRPr="008417EF">
        <w:rPr>
          <w:rFonts w:ascii="PF Catalog" w:hAnsi="PF Catalog"/>
          <w:sz w:val="20"/>
          <w:szCs w:val="20"/>
          <w:lang w:val="el-GR"/>
        </w:rPr>
        <w:t xml:space="preserve"> </w:t>
      </w:r>
      <w:proofErr w:type="spellStart"/>
      <w:r w:rsidRPr="008417EF">
        <w:rPr>
          <w:rFonts w:ascii="PF Catalog" w:hAnsi="PF Catalog"/>
          <w:sz w:val="20"/>
          <w:szCs w:val="20"/>
          <w:lang w:val="el-GR"/>
        </w:rPr>
        <w:t>estate</w:t>
      </w:r>
      <w:proofErr w:type="spellEnd"/>
      <w:r w:rsidRPr="008417EF">
        <w:rPr>
          <w:rFonts w:ascii="PF Catalog" w:hAnsi="PF Catalog"/>
          <w:sz w:val="20"/>
          <w:szCs w:val="20"/>
          <w:lang w:val="el-GR"/>
        </w:rPr>
        <w:t xml:space="preserve"> και τον αγροτικό τομέα και από τον κλάδο της υγείας μέχρι τον τουρισμό και την εφοδιαστική αλυσίδα, μπορούν να επωφεληθούν από τις ψηφιακές τεχνολογίες για τη βελτίωση της αποδοτικότητ</w:t>
      </w:r>
      <w:r w:rsidR="001F2A5D">
        <w:rPr>
          <w:rFonts w:ascii="PF Catalog" w:hAnsi="PF Catalog"/>
          <w:sz w:val="20"/>
          <w:szCs w:val="20"/>
          <w:lang w:val="el-GR"/>
        </w:rPr>
        <w:t>α</w:t>
      </w:r>
      <w:r w:rsidRPr="008417EF">
        <w:rPr>
          <w:rFonts w:ascii="PF Catalog" w:hAnsi="PF Catalog"/>
          <w:sz w:val="20"/>
          <w:szCs w:val="20"/>
          <w:lang w:val="el-GR"/>
        </w:rPr>
        <w:t>ς τους και την ανάπτυξη διεθνούς ανταγωνιστικού πλεονεκτήματος.</w:t>
      </w:r>
    </w:p>
    <w:p w14:paraId="7C0C1702" w14:textId="77777777" w:rsidR="00E06B5A" w:rsidRPr="008417EF" w:rsidRDefault="00E06B5A" w:rsidP="001819CD">
      <w:pPr>
        <w:spacing w:after="0" w:line="240" w:lineRule="auto"/>
        <w:jc w:val="both"/>
        <w:rPr>
          <w:rFonts w:ascii="PF Catalog" w:hAnsi="PF Catalog"/>
          <w:sz w:val="20"/>
          <w:szCs w:val="20"/>
          <w:lang w:val="el-GR"/>
        </w:rPr>
      </w:pPr>
    </w:p>
    <w:p w14:paraId="12DC28BA" w14:textId="0F212C0B" w:rsidR="00785B04" w:rsidRDefault="00F155C5" w:rsidP="006B46BC">
      <w:pPr>
        <w:spacing w:after="0" w:line="240" w:lineRule="auto"/>
        <w:jc w:val="both"/>
        <w:rPr>
          <w:rFonts w:ascii="PF Catalog" w:hAnsi="PF Catalog"/>
          <w:sz w:val="20"/>
          <w:szCs w:val="20"/>
          <w:lang w:val="el-GR"/>
        </w:rPr>
      </w:pPr>
      <w:r w:rsidRPr="008417EF">
        <w:rPr>
          <w:rFonts w:ascii="PF Catalog" w:hAnsi="PF Catalog"/>
          <w:sz w:val="20"/>
          <w:szCs w:val="20"/>
          <w:lang w:val="el-GR"/>
        </w:rPr>
        <w:t>Τέλος, σ</w:t>
      </w:r>
      <w:r w:rsidR="0046727A" w:rsidRPr="008417EF">
        <w:rPr>
          <w:rFonts w:ascii="PF Catalog" w:hAnsi="PF Catalog"/>
          <w:sz w:val="20"/>
          <w:szCs w:val="20"/>
          <w:lang w:val="el-GR"/>
        </w:rPr>
        <w:t xml:space="preserve">το πλαίσιο του </w:t>
      </w:r>
      <w:r w:rsidR="0046727A" w:rsidRPr="008417EF">
        <w:rPr>
          <w:rFonts w:ascii="PF Catalog" w:hAnsi="PF Catalog"/>
          <w:b/>
          <w:bCs/>
          <w:sz w:val="20"/>
          <w:szCs w:val="20"/>
          <w:lang w:val="el-GR"/>
        </w:rPr>
        <w:t>digital economy forum 201</w:t>
      </w:r>
      <w:r w:rsidR="00565865" w:rsidRPr="008417EF">
        <w:rPr>
          <w:rFonts w:ascii="PF Catalog" w:hAnsi="PF Catalog"/>
          <w:b/>
          <w:bCs/>
          <w:sz w:val="20"/>
          <w:szCs w:val="20"/>
          <w:lang w:val="el-GR"/>
        </w:rPr>
        <w:t>9</w:t>
      </w:r>
      <w:r w:rsidR="0046727A" w:rsidRPr="008417EF">
        <w:rPr>
          <w:rFonts w:ascii="PF Catalog" w:hAnsi="PF Catalog"/>
          <w:sz w:val="20"/>
          <w:szCs w:val="20"/>
          <w:lang w:val="el-GR"/>
        </w:rPr>
        <w:t xml:space="preserve"> πραγματοποιήθηκε</w:t>
      </w:r>
      <w:r w:rsidR="00203655" w:rsidRPr="008417EF">
        <w:rPr>
          <w:rFonts w:ascii="PF Catalog" w:hAnsi="PF Catalog"/>
          <w:sz w:val="20"/>
          <w:szCs w:val="20"/>
          <w:lang w:val="el-GR"/>
        </w:rPr>
        <w:t xml:space="preserve">, για δεύτερη συνεχή χρονιά </w:t>
      </w:r>
      <w:r w:rsidR="0046727A" w:rsidRPr="008417EF">
        <w:rPr>
          <w:rFonts w:ascii="PF Catalog" w:hAnsi="PF Catalog"/>
          <w:sz w:val="20"/>
          <w:szCs w:val="20"/>
          <w:lang w:val="el-GR"/>
        </w:rPr>
        <w:t xml:space="preserve">και το </w:t>
      </w:r>
      <w:r w:rsidR="0046727A" w:rsidRPr="008417EF">
        <w:rPr>
          <w:rFonts w:ascii="PF Catalog" w:hAnsi="PF Catalog"/>
          <w:b/>
          <w:bCs/>
          <w:sz w:val="20"/>
          <w:szCs w:val="20"/>
          <w:lang w:val="el-GR"/>
        </w:rPr>
        <w:t>Startups d.Day</w:t>
      </w:r>
      <w:r w:rsidR="0046727A" w:rsidRPr="008417EF">
        <w:rPr>
          <w:rFonts w:ascii="PF Catalog" w:hAnsi="PF Catalog"/>
          <w:sz w:val="20"/>
          <w:szCs w:val="20"/>
          <w:lang w:val="el-GR"/>
        </w:rPr>
        <w:t xml:space="preserve">, ένας σύγχρονος διαγωνισμός για νεοφυείς επιχειρήσεις, οι οποίες αξιοποιούν την ψηφιακή τεχνολογία και δημιουργούν πρωτοποριακά προϊόντα και λύσεις, τα οποία απευθύνονται στην παγκόσμια αγορά. Στο διαγωνισμό συμμετείχαν </w:t>
      </w:r>
      <w:r w:rsidR="00565865" w:rsidRPr="008417EF">
        <w:rPr>
          <w:rFonts w:ascii="PF Catalog" w:hAnsi="PF Catalog"/>
          <w:sz w:val="20"/>
          <w:szCs w:val="20"/>
          <w:lang w:val="el-GR"/>
        </w:rPr>
        <w:t>3</w:t>
      </w:r>
      <w:r w:rsidR="0046727A" w:rsidRPr="008417EF">
        <w:rPr>
          <w:rFonts w:ascii="PF Catalog" w:hAnsi="PF Catalog"/>
          <w:sz w:val="20"/>
          <w:szCs w:val="20"/>
          <w:lang w:val="el-GR"/>
        </w:rPr>
        <w:t xml:space="preserve">0 </w:t>
      </w:r>
      <w:r w:rsidR="00565865" w:rsidRPr="008417EF">
        <w:rPr>
          <w:rFonts w:ascii="PF Catalog" w:hAnsi="PF Catalog"/>
          <w:sz w:val="20"/>
          <w:szCs w:val="20"/>
          <w:lang w:val="el-GR"/>
        </w:rPr>
        <w:t>προτάσεις,</w:t>
      </w:r>
      <w:r w:rsidR="0046727A" w:rsidRPr="008417EF">
        <w:rPr>
          <w:rFonts w:ascii="PF Catalog" w:hAnsi="PF Catalog"/>
          <w:sz w:val="20"/>
          <w:szCs w:val="20"/>
          <w:lang w:val="el-GR"/>
        </w:rPr>
        <w:t xml:space="preserve"> ενώ οι 3 πρώτες, οι οποίες συγκέντρωσαν την υψηλότερη βαθμολογία, βραβεύτηκαν στο πλαίσιο του επίσημου δείπνου. </w:t>
      </w:r>
    </w:p>
    <w:p w14:paraId="1B25FC8D" w14:textId="77777777" w:rsidR="008417EF" w:rsidRPr="008417EF" w:rsidRDefault="008417EF" w:rsidP="006B46BC">
      <w:pPr>
        <w:spacing w:after="0" w:line="240" w:lineRule="auto"/>
        <w:jc w:val="both"/>
        <w:rPr>
          <w:rFonts w:ascii="PF Catalog" w:hAnsi="PF Catalog"/>
          <w:sz w:val="20"/>
          <w:szCs w:val="20"/>
          <w:lang w:val="el-GR"/>
        </w:rPr>
      </w:pPr>
    </w:p>
    <w:p w14:paraId="3CA49D7E" w14:textId="0D648D61" w:rsidR="001819CD" w:rsidRPr="008417EF" w:rsidRDefault="0046727A" w:rsidP="006B46BC">
      <w:pPr>
        <w:spacing w:after="0" w:line="240" w:lineRule="auto"/>
        <w:jc w:val="both"/>
        <w:rPr>
          <w:rFonts w:ascii="PF Catalog" w:hAnsi="PF Catalog"/>
          <w:sz w:val="20"/>
          <w:szCs w:val="20"/>
          <w:lang w:val="el-GR"/>
        </w:rPr>
      </w:pPr>
      <w:r w:rsidRPr="008417EF">
        <w:rPr>
          <w:rFonts w:ascii="PF Catalog" w:hAnsi="PF Catalog"/>
          <w:b/>
          <w:bCs/>
          <w:sz w:val="20"/>
          <w:szCs w:val="20"/>
          <w:lang w:val="el-GR"/>
        </w:rPr>
        <w:t xml:space="preserve">Τα βραβεία στις </w:t>
      </w:r>
      <w:r w:rsidR="009F0B57">
        <w:rPr>
          <w:rFonts w:ascii="PF Catalog" w:hAnsi="PF Catalog"/>
          <w:b/>
          <w:bCs/>
          <w:sz w:val="20"/>
          <w:szCs w:val="20"/>
          <w:lang w:val="el-GR"/>
        </w:rPr>
        <w:t xml:space="preserve">επιχειρήσεις </w:t>
      </w:r>
      <w:r w:rsidR="009F0B57">
        <w:rPr>
          <w:rFonts w:ascii="PF Catalog" w:hAnsi="PF Catalog"/>
          <w:b/>
          <w:bCs/>
          <w:sz w:val="20"/>
          <w:szCs w:val="20"/>
        </w:rPr>
        <w:t>startups</w:t>
      </w:r>
      <w:r w:rsidRPr="008417EF">
        <w:rPr>
          <w:rFonts w:ascii="PF Catalog" w:hAnsi="PF Catalog"/>
          <w:b/>
          <w:bCs/>
          <w:sz w:val="20"/>
          <w:szCs w:val="20"/>
          <w:lang w:val="el-GR"/>
        </w:rPr>
        <w:t xml:space="preserve"> </w:t>
      </w:r>
      <w:r w:rsidR="00203655" w:rsidRPr="008417EF">
        <w:rPr>
          <w:rFonts w:ascii="PF Catalog" w:hAnsi="PF Catalog"/>
          <w:b/>
          <w:bCs/>
          <w:sz w:val="20"/>
          <w:szCs w:val="20"/>
          <w:lang w:val="en-GB"/>
        </w:rPr>
        <w:t>AGROAPPS</w:t>
      </w:r>
      <w:r w:rsidR="00203655" w:rsidRPr="008417EF">
        <w:rPr>
          <w:rFonts w:ascii="PF Catalog" w:hAnsi="PF Catalog"/>
          <w:b/>
          <w:bCs/>
          <w:sz w:val="20"/>
          <w:szCs w:val="20"/>
          <w:lang w:val="el-GR"/>
        </w:rPr>
        <w:t xml:space="preserve"> </w:t>
      </w:r>
      <w:r w:rsidR="00203655" w:rsidRPr="008417EF">
        <w:rPr>
          <w:rFonts w:ascii="PF Catalog" w:hAnsi="PF Catalog"/>
          <w:b/>
          <w:bCs/>
          <w:sz w:val="20"/>
          <w:szCs w:val="20"/>
          <w:lang w:val="en-GB"/>
        </w:rPr>
        <w:t>PC</w:t>
      </w:r>
      <w:r w:rsidR="00203655" w:rsidRPr="008417EF">
        <w:rPr>
          <w:rFonts w:ascii="PF Catalog" w:hAnsi="PF Catalog"/>
          <w:b/>
          <w:bCs/>
          <w:sz w:val="20"/>
          <w:szCs w:val="20"/>
          <w:lang w:val="el-GR"/>
        </w:rPr>
        <w:t xml:space="preserve"> </w:t>
      </w:r>
      <w:r w:rsidR="008417EF" w:rsidRPr="008417EF">
        <w:rPr>
          <w:rFonts w:ascii="PF Catalog" w:hAnsi="PF Catalog"/>
          <w:b/>
          <w:bCs/>
          <w:sz w:val="20"/>
          <w:szCs w:val="20"/>
          <w:lang w:val="el-GR"/>
        </w:rPr>
        <w:t>-</w:t>
      </w:r>
      <w:r w:rsidR="00203655" w:rsidRPr="008417EF">
        <w:rPr>
          <w:rFonts w:ascii="PF Catalog" w:hAnsi="PF Catalog"/>
          <w:b/>
          <w:bCs/>
          <w:sz w:val="20"/>
          <w:szCs w:val="20"/>
          <w:lang w:val="el-GR"/>
        </w:rPr>
        <w:t xml:space="preserve"> ΑΓΡΟΤΙΚΕΣ ΕΦΑΡΜΟΓΕΣ</w:t>
      </w:r>
      <w:r w:rsidR="00F77A88" w:rsidRPr="008417EF">
        <w:rPr>
          <w:rFonts w:ascii="PF Catalog" w:hAnsi="PF Catalog"/>
          <w:b/>
          <w:bCs/>
          <w:sz w:val="20"/>
          <w:szCs w:val="20"/>
          <w:lang w:val="el-GR"/>
        </w:rPr>
        <w:t xml:space="preserve"> </w:t>
      </w:r>
      <w:r w:rsidR="00F77A88" w:rsidRPr="008417EF">
        <w:rPr>
          <w:rFonts w:ascii="PF Catalog" w:hAnsi="PF Catalog"/>
          <w:b/>
          <w:bCs/>
          <w:i/>
          <w:sz w:val="20"/>
          <w:szCs w:val="20"/>
          <w:lang w:val="el-GR"/>
        </w:rPr>
        <w:t>(</w:t>
      </w:r>
      <w:r w:rsidR="0059511E">
        <w:rPr>
          <w:rFonts w:ascii="PF Catalog" w:hAnsi="PF Catalog"/>
          <w:b/>
          <w:bCs/>
          <w:i/>
          <w:sz w:val="20"/>
          <w:szCs w:val="20"/>
          <w:lang w:val="el-GR"/>
        </w:rPr>
        <w:t>1</w:t>
      </w:r>
      <w:r w:rsidR="0059511E" w:rsidRPr="009F0B57">
        <w:rPr>
          <w:rFonts w:ascii="PF Catalog" w:hAnsi="PF Catalog"/>
          <w:b/>
          <w:bCs/>
          <w:i/>
          <w:sz w:val="20"/>
          <w:szCs w:val="20"/>
          <w:vertAlign w:val="superscript"/>
          <w:lang w:val="el-GR"/>
        </w:rPr>
        <w:t>η</w:t>
      </w:r>
      <w:r w:rsidR="009F0B57">
        <w:rPr>
          <w:rFonts w:ascii="PF Catalog" w:hAnsi="PF Catalog"/>
          <w:b/>
          <w:bCs/>
          <w:i/>
          <w:sz w:val="20"/>
          <w:szCs w:val="20"/>
          <w:lang w:val="el-GR"/>
        </w:rPr>
        <w:t xml:space="preserve"> θέση</w:t>
      </w:r>
      <w:r w:rsidR="00F77A88" w:rsidRPr="008417EF">
        <w:rPr>
          <w:rFonts w:ascii="PF Catalog" w:hAnsi="PF Catalog"/>
          <w:b/>
          <w:bCs/>
          <w:i/>
          <w:sz w:val="20"/>
          <w:szCs w:val="20"/>
          <w:lang w:val="el-GR"/>
        </w:rPr>
        <w:t>)</w:t>
      </w:r>
      <w:r w:rsidRPr="008417EF">
        <w:rPr>
          <w:rFonts w:ascii="PF Catalog" w:hAnsi="PF Catalog"/>
          <w:b/>
          <w:bCs/>
          <w:sz w:val="20"/>
          <w:szCs w:val="20"/>
          <w:lang w:val="el-GR"/>
        </w:rPr>
        <w:t xml:space="preserve">, </w:t>
      </w:r>
      <w:proofErr w:type="spellStart"/>
      <w:r w:rsidR="00203655" w:rsidRPr="008417EF">
        <w:rPr>
          <w:rFonts w:ascii="PF Catalog" w:hAnsi="PF Catalog"/>
          <w:b/>
          <w:bCs/>
          <w:sz w:val="20"/>
          <w:szCs w:val="20"/>
          <w:lang w:val="en-GB"/>
        </w:rPr>
        <w:t>PiDust</w:t>
      </w:r>
      <w:proofErr w:type="spellEnd"/>
      <w:r w:rsidRPr="008417EF">
        <w:rPr>
          <w:rFonts w:ascii="PF Catalog" w:hAnsi="PF Catalog"/>
          <w:b/>
          <w:bCs/>
          <w:sz w:val="20"/>
          <w:szCs w:val="20"/>
          <w:lang w:val="el-GR"/>
        </w:rPr>
        <w:t xml:space="preserve"> </w:t>
      </w:r>
      <w:r w:rsidR="00F77A88" w:rsidRPr="008417EF">
        <w:rPr>
          <w:rFonts w:ascii="PF Catalog" w:hAnsi="PF Catalog"/>
          <w:b/>
          <w:bCs/>
          <w:i/>
          <w:sz w:val="20"/>
          <w:szCs w:val="20"/>
          <w:lang w:val="el-GR"/>
        </w:rPr>
        <w:t>(</w:t>
      </w:r>
      <w:r w:rsidR="0059511E">
        <w:rPr>
          <w:rFonts w:ascii="PF Catalog" w:hAnsi="PF Catalog"/>
          <w:b/>
          <w:bCs/>
          <w:i/>
          <w:sz w:val="20"/>
          <w:szCs w:val="20"/>
          <w:lang w:val="el-GR"/>
        </w:rPr>
        <w:t>2</w:t>
      </w:r>
      <w:r w:rsidR="0059511E" w:rsidRPr="009F0B57">
        <w:rPr>
          <w:rFonts w:ascii="PF Catalog" w:hAnsi="PF Catalog"/>
          <w:b/>
          <w:bCs/>
          <w:i/>
          <w:sz w:val="20"/>
          <w:szCs w:val="20"/>
          <w:vertAlign w:val="superscript"/>
          <w:lang w:val="el-GR"/>
        </w:rPr>
        <w:t>η</w:t>
      </w:r>
      <w:r w:rsidR="009F0B57">
        <w:rPr>
          <w:rFonts w:ascii="PF Catalog" w:hAnsi="PF Catalog"/>
          <w:b/>
          <w:bCs/>
          <w:i/>
          <w:sz w:val="20"/>
          <w:szCs w:val="20"/>
          <w:lang w:val="el-GR"/>
        </w:rPr>
        <w:t xml:space="preserve"> θέση</w:t>
      </w:r>
      <w:r w:rsidR="00F77A88" w:rsidRPr="008417EF">
        <w:rPr>
          <w:rFonts w:ascii="PF Catalog" w:hAnsi="PF Catalog"/>
          <w:b/>
          <w:bCs/>
          <w:i/>
          <w:sz w:val="20"/>
          <w:szCs w:val="20"/>
          <w:lang w:val="el-GR"/>
        </w:rPr>
        <w:t>)</w:t>
      </w:r>
      <w:r w:rsidR="00F77A88" w:rsidRPr="008417EF">
        <w:rPr>
          <w:rFonts w:ascii="PF Catalog" w:hAnsi="PF Catalog"/>
          <w:b/>
          <w:bCs/>
          <w:sz w:val="20"/>
          <w:szCs w:val="20"/>
          <w:lang w:val="el-GR"/>
        </w:rPr>
        <w:t xml:space="preserve"> </w:t>
      </w:r>
      <w:r w:rsidRPr="008417EF">
        <w:rPr>
          <w:rFonts w:ascii="PF Catalog" w:hAnsi="PF Catalog"/>
          <w:b/>
          <w:bCs/>
          <w:sz w:val="20"/>
          <w:szCs w:val="20"/>
          <w:lang w:val="el-GR"/>
        </w:rPr>
        <w:t xml:space="preserve">και </w:t>
      </w:r>
      <w:proofErr w:type="spellStart"/>
      <w:r w:rsidR="00203655" w:rsidRPr="008417EF">
        <w:rPr>
          <w:rFonts w:ascii="PF Catalog" w:hAnsi="PF Catalog"/>
          <w:b/>
          <w:bCs/>
          <w:sz w:val="20"/>
          <w:szCs w:val="20"/>
          <w:lang w:val="en-GB"/>
        </w:rPr>
        <w:t>Cyclefi</w:t>
      </w:r>
      <w:proofErr w:type="spellEnd"/>
      <w:r w:rsidR="00203655" w:rsidRPr="008417EF">
        <w:rPr>
          <w:rFonts w:ascii="PF Catalog" w:hAnsi="PF Catalog"/>
          <w:b/>
          <w:bCs/>
          <w:sz w:val="20"/>
          <w:szCs w:val="20"/>
          <w:lang w:val="el-GR"/>
        </w:rPr>
        <w:t xml:space="preserve"> </w:t>
      </w:r>
      <w:r w:rsidR="00203655" w:rsidRPr="008417EF">
        <w:rPr>
          <w:rFonts w:ascii="PF Catalog" w:hAnsi="PF Catalog"/>
          <w:b/>
          <w:bCs/>
          <w:sz w:val="20"/>
          <w:szCs w:val="20"/>
          <w:lang w:val="en-GB"/>
        </w:rPr>
        <w:t>IKE</w:t>
      </w:r>
      <w:r w:rsidRPr="008417EF">
        <w:rPr>
          <w:rFonts w:ascii="PF Catalog" w:hAnsi="PF Catalog"/>
          <w:b/>
          <w:bCs/>
          <w:sz w:val="20"/>
          <w:szCs w:val="20"/>
          <w:lang w:val="el-GR"/>
        </w:rPr>
        <w:t xml:space="preserve"> </w:t>
      </w:r>
      <w:r w:rsidR="00F77A88" w:rsidRPr="008417EF">
        <w:rPr>
          <w:rFonts w:ascii="PF Catalog" w:hAnsi="PF Catalog"/>
          <w:b/>
          <w:bCs/>
          <w:i/>
          <w:sz w:val="20"/>
          <w:szCs w:val="20"/>
          <w:lang w:val="el-GR"/>
        </w:rPr>
        <w:t>(</w:t>
      </w:r>
      <w:r w:rsidR="0059511E">
        <w:rPr>
          <w:rFonts w:ascii="PF Catalog" w:hAnsi="PF Catalog"/>
          <w:b/>
          <w:bCs/>
          <w:i/>
          <w:sz w:val="20"/>
          <w:szCs w:val="20"/>
          <w:lang w:val="el-GR"/>
        </w:rPr>
        <w:t>3</w:t>
      </w:r>
      <w:r w:rsidR="0059511E" w:rsidRPr="009F0B57">
        <w:rPr>
          <w:rFonts w:ascii="PF Catalog" w:hAnsi="PF Catalog"/>
          <w:b/>
          <w:bCs/>
          <w:i/>
          <w:sz w:val="20"/>
          <w:szCs w:val="20"/>
          <w:vertAlign w:val="superscript"/>
          <w:lang w:val="el-GR"/>
        </w:rPr>
        <w:t>η</w:t>
      </w:r>
      <w:r w:rsidR="009F0B57">
        <w:rPr>
          <w:rFonts w:ascii="PF Catalog" w:hAnsi="PF Catalog"/>
          <w:b/>
          <w:bCs/>
          <w:i/>
          <w:sz w:val="20"/>
          <w:szCs w:val="20"/>
          <w:lang w:val="el-GR"/>
        </w:rPr>
        <w:t xml:space="preserve"> θέση</w:t>
      </w:r>
      <w:r w:rsidR="00F77A88" w:rsidRPr="008417EF">
        <w:rPr>
          <w:rFonts w:ascii="PF Catalog" w:hAnsi="PF Catalog"/>
          <w:b/>
          <w:bCs/>
          <w:i/>
          <w:sz w:val="20"/>
          <w:szCs w:val="20"/>
          <w:lang w:val="el-GR"/>
        </w:rPr>
        <w:t>)</w:t>
      </w:r>
      <w:r w:rsidR="00F77A88" w:rsidRPr="008417EF">
        <w:rPr>
          <w:rFonts w:ascii="PF Catalog" w:hAnsi="PF Catalog"/>
          <w:b/>
          <w:bCs/>
          <w:sz w:val="20"/>
          <w:szCs w:val="20"/>
          <w:lang w:val="el-GR"/>
        </w:rPr>
        <w:t xml:space="preserve"> </w:t>
      </w:r>
      <w:r w:rsidR="00203655" w:rsidRPr="008417EF">
        <w:rPr>
          <w:rFonts w:ascii="PF Catalog" w:hAnsi="PF Catalog"/>
          <w:b/>
          <w:bCs/>
          <w:sz w:val="20"/>
          <w:szCs w:val="20"/>
          <w:lang w:val="el-GR"/>
        </w:rPr>
        <w:t xml:space="preserve">απονεμήθηκαν στο επίσημο δείπνο του </w:t>
      </w:r>
      <w:r w:rsidR="00203655" w:rsidRPr="008417EF">
        <w:rPr>
          <w:rFonts w:ascii="PF Catalog" w:hAnsi="PF Catalog"/>
          <w:b/>
          <w:bCs/>
          <w:sz w:val="20"/>
          <w:szCs w:val="20"/>
        </w:rPr>
        <w:t>digital</w:t>
      </w:r>
      <w:r w:rsidR="00203655" w:rsidRPr="008417EF">
        <w:rPr>
          <w:rFonts w:ascii="PF Catalog" w:hAnsi="PF Catalog"/>
          <w:b/>
          <w:bCs/>
          <w:sz w:val="20"/>
          <w:szCs w:val="20"/>
          <w:lang w:val="el-GR"/>
        </w:rPr>
        <w:t xml:space="preserve"> </w:t>
      </w:r>
      <w:r w:rsidR="00203655" w:rsidRPr="008417EF">
        <w:rPr>
          <w:rFonts w:ascii="PF Catalog" w:hAnsi="PF Catalog"/>
          <w:b/>
          <w:bCs/>
          <w:sz w:val="20"/>
          <w:szCs w:val="20"/>
        </w:rPr>
        <w:t>economy</w:t>
      </w:r>
      <w:r w:rsidR="00203655" w:rsidRPr="008417EF">
        <w:rPr>
          <w:rFonts w:ascii="PF Catalog" w:hAnsi="PF Catalog"/>
          <w:b/>
          <w:bCs/>
          <w:sz w:val="20"/>
          <w:szCs w:val="20"/>
          <w:lang w:val="el-GR"/>
        </w:rPr>
        <w:t xml:space="preserve"> </w:t>
      </w:r>
      <w:r w:rsidR="00203655" w:rsidRPr="008417EF">
        <w:rPr>
          <w:rFonts w:ascii="PF Catalog" w:hAnsi="PF Catalog"/>
          <w:b/>
          <w:bCs/>
          <w:sz w:val="20"/>
          <w:szCs w:val="20"/>
        </w:rPr>
        <w:t>forum</w:t>
      </w:r>
      <w:r w:rsidR="00203655" w:rsidRPr="008417EF">
        <w:rPr>
          <w:rFonts w:ascii="PF Catalog" w:hAnsi="PF Catalog"/>
          <w:b/>
          <w:bCs/>
          <w:sz w:val="20"/>
          <w:szCs w:val="20"/>
          <w:lang w:val="el-GR"/>
        </w:rPr>
        <w:t xml:space="preserve"> 2019</w:t>
      </w:r>
      <w:r w:rsidRPr="008417EF">
        <w:rPr>
          <w:rFonts w:ascii="PF Catalog" w:hAnsi="PF Catalog"/>
          <w:b/>
          <w:bCs/>
          <w:sz w:val="20"/>
          <w:szCs w:val="20"/>
          <w:lang w:val="el-GR"/>
        </w:rPr>
        <w:t xml:space="preserve"> </w:t>
      </w:r>
      <w:r w:rsidR="00203655" w:rsidRPr="008417EF">
        <w:rPr>
          <w:rFonts w:ascii="PF Catalog" w:hAnsi="PF Catalog"/>
          <w:b/>
          <w:bCs/>
          <w:sz w:val="20"/>
          <w:szCs w:val="20"/>
          <w:lang w:val="el-GR"/>
        </w:rPr>
        <w:t>από τους Αντιπροέδρους του ΣΕΠΕ, κ</w:t>
      </w:r>
      <w:r w:rsidR="008417EF">
        <w:rPr>
          <w:rFonts w:ascii="PF Catalog" w:hAnsi="PF Catalog"/>
          <w:b/>
          <w:bCs/>
          <w:sz w:val="20"/>
          <w:szCs w:val="20"/>
          <w:lang w:val="el-GR"/>
        </w:rPr>
        <w:t xml:space="preserve">ύριο </w:t>
      </w:r>
      <w:r w:rsidR="00203655" w:rsidRPr="008417EF">
        <w:rPr>
          <w:rFonts w:ascii="PF Catalog" w:hAnsi="PF Catalog"/>
          <w:b/>
          <w:bCs/>
          <w:sz w:val="20"/>
          <w:szCs w:val="20"/>
          <w:lang w:val="el-GR"/>
        </w:rPr>
        <w:t xml:space="preserve">Σπύρο Παμπουκίδη, </w:t>
      </w:r>
      <w:r w:rsidR="008417EF" w:rsidRPr="008417EF">
        <w:rPr>
          <w:rFonts w:ascii="PF Catalog" w:hAnsi="PF Catalog"/>
          <w:b/>
          <w:bCs/>
          <w:sz w:val="20"/>
          <w:szCs w:val="20"/>
          <w:lang w:val="el-GR"/>
        </w:rPr>
        <w:t>κ</w:t>
      </w:r>
      <w:r w:rsidR="008417EF">
        <w:rPr>
          <w:rFonts w:ascii="PF Catalog" w:hAnsi="PF Catalog"/>
          <w:b/>
          <w:bCs/>
          <w:sz w:val="20"/>
          <w:szCs w:val="20"/>
          <w:lang w:val="el-GR"/>
        </w:rPr>
        <w:t xml:space="preserve">ύριο </w:t>
      </w:r>
      <w:r w:rsidR="00203655" w:rsidRPr="008417EF">
        <w:rPr>
          <w:rFonts w:ascii="PF Catalog" w:hAnsi="PF Catalog"/>
          <w:b/>
          <w:bCs/>
          <w:sz w:val="20"/>
          <w:szCs w:val="20"/>
          <w:lang w:val="el-GR"/>
        </w:rPr>
        <w:t>Βασίλη Ορφανό και την Π</w:t>
      </w:r>
      <w:r w:rsidRPr="008417EF">
        <w:rPr>
          <w:rFonts w:ascii="PF Catalog" w:hAnsi="PF Catalog"/>
          <w:b/>
          <w:bCs/>
          <w:sz w:val="20"/>
          <w:szCs w:val="20"/>
          <w:lang w:val="el-GR"/>
        </w:rPr>
        <w:t xml:space="preserve">ρόεδρο του </w:t>
      </w:r>
      <w:r w:rsidR="008417EF">
        <w:rPr>
          <w:rFonts w:ascii="PF Catalog" w:hAnsi="PF Catalog"/>
          <w:b/>
          <w:bCs/>
          <w:sz w:val="20"/>
          <w:szCs w:val="20"/>
          <w:lang w:val="el-GR"/>
        </w:rPr>
        <w:t xml:space="preserve">ΔΣ του </w:t>
      </w:r>
      <w:r w:rsidRPr="008417EF">
        <w:rPr>
          <w:rFonts w:ascii="PF Catalog" w:hAnsi="PF Catalog"/>
          <w:b/>
          <w:bCs/>
          <w:sz w:val="20"/>
          <w:szCs w:val="20"/>
          <w:lang w:val="el-GR"/>
        </w:rPr>
        <w:t>ΣΕΠΕ, κυρία Γιώτα Παπαρίδου.</w:t>
      </w:r>
      <w:r w:rsidRPr="008417EF">
        <w:rPr>
          <w:rFonts w:ascii="PF Catalog" w:hAnsi="PF Catalog"/>
          <w:sz w:val="20"/>
          <w:szCs w:val="20"/>
          <w:lang w:val="el-GR"/>
        </w:rPr>
        <w:t xml:space="preserve"> </w:t>
      </w:r>
    </w:p>
    <w:p w14:paraId="123ACEBB" w14:textId="77777777" w:rsidR="00A11B19" w:rsidRPr="008417EF" w:rsidRDefault="00A11B19" w:rsidP="006B46BC">
      <w:pPr>
        <w:spacing w:after="0" w:line="240" w:lineRule="auto"/>
        <w:jc w:val="both"/>
        <w:rPr>
          <w:rFonts w:ascii="PF Catalog" w:hAnsi="PF Catalog"/>
          <w:sz w:val="20"/>
          <w:szCs w:val="20"/>
          <w:lang w:val="el-GR"/>
        </w:rPr>
      </w:pPr>
    </w:p>
    <w:p w14:paraId="61F09F8D" w14:textId="28DC3EAF" w:rsidR="00203655" w:rsidRPr="008417EF" w:rsidRDefault="0046727A" w:rsidP="008417EF">
      <w:pPr>
        <w:spacing w:after="0" w:line="240" w:lineRule="auto"/>
        <w:jc w:val="both"/>
        <w:rPr>
          <w:rFonts w:ascii="PF Catalog" w:hAnsi="PF Catalog"/>
          <w:sz w:val="20"/>
          <w:szCs w:val="20"/>
          <w:lang w:val="el-GR"/>
        </w:rPr>
      </w:pPr>
      <w:r w:rsidRPr="0059511E">
        <w:rPr>
          <w:rFonts w:ascii="PF Catalog" w:hAnsi="PF Catalog"/>
          <w:sz w:val="20"/>
          <w:szCs w:val="20"/>
          <w:lang w:val="el-GR"/>
        </w:rPr>
        <w:t>Χορηγοί των επάθλων των εταιρειών που συμμετείχαν</w:t>
      </w:r>
      <w:r w:rsidR="0045690C" w:rsidRPr="0059511E">
        <w:rPr>
          <w:rFonts w:ascii="PF Catalog" w:hAnsi="PF Catalog"/>
          <w:sz w:val="20"/>
          <w:szCs w:val="20"/>
          <w:lang w:val="el-GR"/>
        </w:rPr>
        <w:t>,</w:t>
      </w:r>
      <w:r w:rsidRPr="0059511E">
        <w:rPr>
          <w:rFonts w:ascii="PF Catalog" w:hAnsi="PF Catalog"/>
          <w:sz w:val="20"/>
          <w:szCs w:val="20"/>
          <w:lang w:val="el-GR"/>
        </w:rPr>
        <w:t xml:space="preserve"> ήταν</w:t>
      </w:r>
      <w:r w:rsidR="0059511E" w:rsidRPr="0059511E">
        <w:rPr>
          <w:rFonts w:ascii="PF Catalog" w:hAnsi="PF Catalog"/>
          <w:sz w:val="20"/>
          <w:szCs w:val="20"/>
          <w:lang w:val="el-GR"/>
        </w:rPr>
        <w:t xml:space="preserve"> </w:t>
      </w:r>
      <w:r w:rsidR="00203655" w:rsidRPr="0059511E">
        <w:rPr>
          <w:rFonts w:ascii="PF Catalog" w:hAnsi="PF Catalog"/>
          <w:sz w:val="20"/>
          <w:szCs w:val="20"/>
          <w:lang w:val="el-GR"/>
        </w:rPr>
        <w:t xml:space="preserve">η </w:t>
      </w:r>
      <w:r w:rsidR="00203655" w:rsidRPr="00645EB2">
        <w:rPr>
          <w:rFonts w:ascii="PF Catalog" w:hAnsi="PF Catalog"/>
          <w:b/>
          <w:bCs/>
          <w:sz w:val="20"/>
          <w:szCs w:val="20"/>
          <w:lang w:val="el-GR"/>
        </w:rPr>
        <w:t>Cisco</w:t>
      </w:r>
      <w:r w:rsidR="00203655" w:rsidRPr="0059511E">
        <w:rPr>
          <w:rFonts w:ascii="PF Catalog" w:hAnsi="PF Catalog"/>
          <w:sz w:val="20"/>
          <w:szCs w:val="20"/>
          <w:lang w:val="el-GR"/>
        </w:rPr>
        <w:t>,</w:t>
      </w:r>
      <w:r w:rsidR="0059511E" w:rsidRPr="0059511E">
        <w:rPr>
          <w:rFonts w:ascii="PF Catalog" w:hAnsi="PF Catalog"/>
          <w:sz w:val="20"/>
          <w:szCs w:val="20"/>
          <w:lang w:val="el-GR"/>
        </w:rPr>
        <w:t xml:space="preserve"> </w:t>
      </w:r>
      <w:r w:rsidR="00203655" w:rsidRPr="0059511E">
        <w:rPr>
          <w:rFonts w:ascii="PF Catalog" w:hAnsi="PF Catalog"/>
          <w:sz w:val="20"/>
          <w:szCs w:val="20"/>
          <w:lang w:val="el-GR"/>
        </w:rPr>
        <w:t xml:space="preserve">η </w:t>
      </w:r>
      <w:r w:rsidR="0059511E" w:rsidRPr="00645EB2">
        <w:rPr>
          <w:rFonts w:ascii="PF Catalog" w:hAnsi="PF Catalog"/>
          <w:b/>
          <w:bCs/>
          <w:sz w:val="20"/>
          <w:szCs w:val="20"/>
          <w:lang w:val="el-GR"/>
        </w:rPr>
        <w:t>ΗΡ</w:t>
      </w:r>
      <w:r w:rsidR="0059511E" w:rsidRPr="0059511E">
        <w:rPr>
          <w:rFonts w:ascii="PF Catalog" w:hAnsi="PF Catalog"/>
          <w:sz w:val="20"/>
          <w:szCs w:val="20"/>
          <w:lang w:val="el-GR"/>
        </w:rPr>
        <w:t xml:space="preserve">, </w:t>
      </w:r>
      <w:r w:rsidR="00203655" w:rsidRPr="00645EB2">
        <w:rPr>
          <w:rFonts w:ascii="PF Catalog" w:hAnsi="PF Catalog"/>
          <w:b/>
          <w:bCs/>
          <w:sz w:val="20"/>
          <w:szCs w:val="20"/>
          <w:lang w:val="el-GR"/>
        </w:rPr>
        <w:t>ΙΒΜ</w:t>
      </w:r>
      <w:r w:rsidR="00203655" w:rsidRPr="0059511E">
        <w:rPr>
          <w:rFonts w:ascii="PF Catalog" w:hAnsi="PF Catalog"/>
          <w:sz w:val="20"/>
          <w:szCs w:val="20"/>
          <w:lang w:val="el-GR"/>
        </w:rPr>
        <w:t>,</w:t>
      </w:r>
      <w:r w:rsidR="0059511E" w:rsidRPr="0059511E">
        <w:rPr>
          <w:rFonts w:ascii="PF Catalog" w:hAnsi="PF Catalog"/>
          <w:sz w:val="20"/>
          <w:szCs w:val="20"/>
          <w:lang w:val="el-GR"/>
        </w:rPr>
        <w:t xml:space="preserve"> </w:t>
      </w:r>
      <w:r w:rsidR="00203655" w:rsidRPr="0059511E">
        <w:rPr>
          <w:rFonts w:ascii="PF Catalog" w:hAnsi="PF Catalog"/>
          <w:sz w:val="20"/>
          <w:szCs w:val="20"/>
          <w:lang w:val="el-GR"/>
        </w:rPr>
        <w:t xml:space="preserve">η </w:t>
      </w:r>
      <w:proofErr w:type="spellStart"/>
      <w:r w:rsidR="00203655" w:rsidRPr="00645EB2">
        <w:rPr>
          <w:rFonts w:ascii="PF Catalog" w:hAnsi="PF Catalog"/>
          <w:b/>
          <w:bCs/>
          <w:sz w:val="20"/>
          <w:szCs w:val="20"/>
          <w:lang w:val="el-GR"/>
        </w:rPr>
        <w:t>Lenovo</w:t>
      </w:r>
      <w:proofErr w:type="spellEnd"/>
      <w:r w:rsidR="0059511E" w:rsidRPr="0059511E">
        <w:rPr>
          <w:rFonts w:ascii="PF Catalog" w:hAnsi="PF Catalog"/>
          <w:sz w:val="20"/>
          <w:szCs w:val="20"/>
          <w:lang w:val="el-GR"/>
        </w:rPr>
        <w:t xml:space="preserve">, </w:t>
      </w:r>
      <w:r w:rsidR="00203655" w:rsidRPr="0059511E">
        <w:rPr>
          <w:rFonts w:ascii="PF Catalog" w:hAnsi="PF Catalog"/>
          <w:sz w:val="20"/>
          <w:szCs w:val="20"/>
          <w:lang w:val="el-GR"/>
        </w:rPr>
        <w:t xml:space="preserve">η </w:t>
      </w:r>
      <w:proofErr w:type="spellStart"/>
      <w:r w:rsidR="00203655" w:rsidRPr="00645EB2">
        <w:rPr>
          <w:rFonts w:ascii="PF Catalog" w:hAnsi="PF Catalog"/>
          <w:b/>
          <w:bCs/>
          <w:sz w:val="20"/>
          <w:szCs w:val="20"/>
          <w:lang w:val="el-GR"/>
        </w:rPr>
        <w:t>Oracle</w:t>
      </w:r>
      <w:proofErr w:type="spellEnd"/>
      <w:r w:rsidR="0059511E" w:rsidRPr="0059511E">
        <w:rPr>
          <w:rFonts w:ascii="PF Catalog" w:hAnsi="PF Catalog"/>
          <w:sz w:val="20"/>
          <w:szCs w:val="20"/>
          <w:lang w:val="el-GR"/>
        </w:rPr>
        <w:t xml:space="preserve">, </w:t>
      </w:r>
      <w:r w:rsidR="00203655" w:rsidRPr="0059511E">
        <w:rPr>
          <w:rFonts w:ascii="PF Catalog" w:hAnsi="PF Catalog"/>
          <w:sz w:val="20"/>
          <w:szCs w:val="20"/>
          <w:lang w:val="el-GR"/>
        </w:rPr>
        <w:t>και</w:t>
      </w:r>
      <w:r w:rsidR="0059511E" w:rsidRPr="0059511E">
        <w:rPr>
          <w:rFonts w:ascii="PF Catalog" w:hAnsi="PF Catalog"/>
          <w:sz w:val="20"/>
          <w:szCs w:val="20"/>
          <w:lang w:val="el-GR"/>
        </w:rPr>
        <w:t xml:space="preserve"> </w:t>
      </w:r>
      <w:r w:rsidR="0045690C" w:rsidRPr="0059511E">
        <w:rPr>
          <w:rFonts w:ascii="PF Catalog" w:hAnsi="PF Catalog"/>
          <w:sz w:val="20"/>
          <w:szCs w:val="20"/>
          <w:lang w:val="el-GR"/>
        </w:rPr>
        <w:t>ο</w:t>
      </w:r>
      <w:r w:rsidR="001F1048" w:rsidRPr="0059511E">
        <w:rPr>
          <w:rFonts w:ascii="PF Catalog" w:hAnsi="PF Catalog"/>
          <w:sz w:val="20"/>
          <w:szCs w:val="20"/>
          <w:lang w:val="el-GR"/>
        </w:rPr>
        <w:t xml:space="preserve"> </w:t>
      </w:r>
      <w:bookmarkStart w:id="0" w:name="_GoBack"/>
      <w:r w:rsidR="001F1048" w:rsidRPr="00AD1269">
        <w:rPr>
          <w:rFonts w:ascii="PF Catalog" w:hAnsi="PF Catalog"/>
          <w:b/>
          <w:bCs/>
          <w:sz w:val="20"/>
          <w:szCs w:val="20"/>
          <w:lang w:val="el-GR"/>
        </w:rPr>
        <w:t>ΣΕΠΕ</w:t>
      </w:r>
      <w:bookmarkEnd w:id="0"/>
      <w:r w:rsidR="001F1048" w:rsidRPr="0059511E">
        <w:rPr>
          <w:rFonts w:ascii="PF Catalog" w:hAnsi="PF Catalog"/>
          <w:sz w:val="20"/>
          <w:szCs w:val="20"/>
          <w:lang w:val="el-GR"/>
        </w:rPr>
        <w:t>, που προσφέρει δωρεάν εγγραφή και δωρεάν συνδρομή για το 20</w:t>
      </w:r>
      <w:r w:rsidR="0059511E" w:rsidRPr="0059511E">
        <w:rPr>
          <w:rFonts w:ascii="PF Catalog" w:hAnsi="PF Catalog"/>
          <w:sz w:val="20"/>
          <w:szCs w:val="20"/>
          <w:lang w:val="el-GR"/>
        </w:rPr>
        <w:t>20</w:t>
      </w:r>
      <w:r w:rsidR="001F1048" w:rsidRPr="0059511E">
        <w:rPr>
          <w:rFonts w:ascii="PF Catalog" w:hAnsi="PF Catalog"/>
          <w:sz w:val="20"/>
          <w:szCs w:val="20"/>
          <w:lang w:val="el-GR"/>
        </w:rPr>
        <w:t xml:space="preserve"> και στις 20 εταιρείες, που συμμετείχαν στο διαγωνισμό.</w:t>
      </w:r>
      <w:r w:rsidR="009F0B57">
        <w:rPr>
          <w:rFonts w:ascii="PF Catalog" w:hAnsi="PF Catalog"/>
          <w:sz w:val="20"/>
          <w:szCs w:val="20"/>
          <w:lang w:val="el-GR"/>
        </w:rPr>
        <w:t xml:space="preserve"> </w:t>
      </w:r>
      <w:r w:rsidR="00203655" w:rsidRPr="008417EF">
        <w:rPr>
          <w:rFonts w:ascii="PF Catalog" w:hAnsi="PF Catalog"/>
          <w:sz w:val="20"/>
          <w:szCs w:val="20"/>
          <w:lang w:val="el-GR"/>
        </w:rPr>
        <w:t xml:space="preserve">Η συνολική αξία των βραβείων και των παρεχόμενων υπηρεσιών προς τις </w:t>
      </w:r>
      <w:r w:rsidR="00203655" w:rsidRPr="008417EF">
        <w:rPr>
          <w:rFonts w:ascii="PF Catalog" w:hAnsi="PF Catalog"/>
          <w:sz w:val="20"/>
          <w:szCs w:val="20"/>
        </w:rPr>
        <w:t>start</w:t>
      </w:r>
      <w:r w:rsidR="00203655" w:rsidRPr="008417EF">
        <w:rPr>
          <w:rFonts w:ascii="PF Catalog" w:hAnsi="PF Catalog"/>
          <w:sz w:val="20"/>
          <w:szCs w:val="20"/>
          <w:lang w:val="el-GR"/>
        </w:rPr>
        <w:t xml:space="preserve"> </w:t>
      </w:r>
      <w:r w:rsidR="00203655" w:rsidRPr="008417EF">
        <w:rPr>
          <w:rFonts w:ascii="PF Catalog" w:hAnsi="PF Catalog"/>
          <w:sz w:val="20"/>
          <w:szCs w:val="20"/>
        </w:rPr>
        <w:t>ups</w:t>
      </w:r>
      <w:r w:rsidR="0059511E">
        <w:rPr>
          <w:rFonts w:ascii="PF Catalog" w:hAnsi="PF Catalog"/>
          <w:sz w:val="20"/>
          <w:szCs w:val="20"/>
          <w:lang w:val="el-GR"/>
        </w:rPr>
        <w:t xml:space="preserve"> </w:t>
      </w:r>
      <w:r w:rsidR="001F2E7A" w:rsidRPr="009F0B57">
        <w:rPr>
          <w:rFonts w:ascii="PF Catalog" w:hAnsi="PF Catalog"/>
          <w:sz w:val="20"/>
          <w:szCs w:val="20"/>
          <w:lang w:val="el-GR"/>
        </w:rPr>
        <w:t>ξεπερνά</w:t>
      </w:r>
      <w:r w:rsidR="008417EF" w:rsidRPr="009F0B57">
        <w:rPr>
          <w:rFonts w:ascii="PF Catalog" w:hAnsi="PF Catalog"/>
          <w:sz w:val="20"/>
          <w:szCs w:val="20"/>
          <w:lang w:val="el-GR"/>
        </w:rPr>
        <w:t xml:space="preserve"> </w:t>
      </w:r>
      <w:r w:rsidR="001F2E7A" w:rsidRPr="009F0B57">
        <w:rPr>
          <w:rFonts w:ascii="PF Catalog" w:hAnsi="PF Catalog"/>
          <w:sz w:val="20"/>
          <w:szCs w:val="20"/>
          <w:lang w:val="el-GR"/>
        </w:rPr>
        <w:t xml:space="preserve">τα </w:t>
      </w:r>
      <w:r w:rsidR="008417EF" w:rsidRPr="009F0B57">
        <w:rPr>
          <w:rFonts w:ascii="PF Catalog" w:hAnsi="PF Catalog"/>
          <w:sz w:val="20"/>
          <w:szCs w:val="20"/>
          <w:lang w:val="el-GR"/>
        </w:rPr>
        <w:t>250.000</w:t>
      </w:r>
      <w:r w:rsidR="00203655" w:rsidRPr="009F0B57">
        <w:rPr>
          <w:rFonts w:ascii="PF Catalog" w:hAnsi="PF Catalog"/>
          <w:sz w:val="20"/>
          <w:szCs w:val="20"/>
          <w:lang w:val="el-GR"/>
        </w:rPr>
        <w:t xml:space="preserve"> ευρώ.</w:t>
      </w:r>
      <w:r w:rsidR="00203655" w:rsidRPr="008417EF">
        <w:rPr>
          <w:rFonts w:ascii="PF Catalog" w:hAnsi="PF Catalog"/>
          <w:sz w:val="20"/>
          <w:szCs w:val="20"/>
          <w:lang w:val="el-GR"/>
        </w:rPr>
        <w:t xml:space="preserve"> </w:t>
      </w:r>
    </w:p>
    <w:p w14:paraId="085BA46D" w14:textId="77777777" w:rsidR="000E679A" w:rsidRPr="008417EF" w:rsidRDefault="000E679A" w:rsidP="006B46BC">
      <w:pPr>
        <w:spacing w:after="0" w:line="240" w:lineRule="auto"/>
        <w:rPr>
          <w:rFonts w:ascii="PF Catalog" w:hAnsi="PF Catalog"/>
          <w:sz w:val="20"/>
          <w:szCs w:val="20"/>
          <w:lang w:val="el-GR"/>
        </w:rPr>
      </w:pPr>
    </w:p>
    <w:p w14:paraId="721900E9" w14:textId="7CA1594B" w:rsidR="00326ADE" w:rsidRPr="008417EF" w:rsidRDefault="0059511E" w:rsidP="00326ADE">
      <w:pPr>
        <w:spacing w:after="0" w:line="240" w:lineRule="auto"/>
        <w:jc w:val="both"/>
        <w:rPr>
          <w:rFonts w:ascii="PF Catalog" w:hAnsi="PF Catalog"/>
          <w:b/>
          <w:sz w:val="20"/>
          <w:szCs w:val="20"/>
        </w:rPr>
      </w:pPr>
      <w:r>
        <w:rPr>
          <w:rFonts w:ascii="PF Catalog" w:hAnsi="PF Catalog"/>
          <w:b/>
          <w:sz w:val="20"/>
          <w:szCs w:val="20"/>
          <w:lang w:val="el-GR"/>
        </w:rPr>
        <w:t>Χορηγοί</w:t>
      </w:r>
      <w:r w:rsidR="00326ADE" w:rsidRPr="008417EF">
        <w:rPr>
          <w:rFonts w:ascii="PF Catalog" w:hAnsi="PF Catalog"/>
          <w:b/>
          <w:sz w:val="20"/>
          <w:szCs w:val="20"/>
        </w:rPr>
        <w:t xml:space="preserve"> digital economy forum 2019</w:t>
      </w:r>
    </w:p>
    <w:p w14:paraId="4444DD0F" w14:textId="77777777" w:rsidR="00326ADE" w:rsidRPr="008417EF" w:rsidRDefault="00326ADE" w:rsidP="00326ADE">
      <w:pPr>
        <w:spacing w:after="0" w:line="240" w:lineRule="auto"/>
        <w:jc w:val="both"/>
        <w:rPr>
          <w:rFonts w:ascii="PF Catalog" w:hAnsi="PF Catalog"/>
          <w:bCs/>
          <w:sz w:val="20"/>
          <w:szCs w:val="20"/>
        </w:rPr>
      </w:pPr>
      <w:r w:rsidRPr="008417EF">
        <w:rPr>
          <w:rFonts w:ascii="PF Catalog" w:hAnsi="PF Catalog"/>
          <w:b/>
          <w:sz w:val="20"/>
          <w:szCs w:val="20"/>
        </w:rPr>
        <w:t xml:space="preserve">Platinum Sponsors: </w:t>
      </w:r>
      <w:r w:rsidRPr="008417EF">
        <w:rPr>
          <w:rFonts w:ascii="PF Catalog" w:hAnsi="PF Catalog"/>
          <w:bCs/>
          <w:sz w:val="20"/>
          <w:szCs w:val="20"/>
        </w:rPr>
        <w:t>DELOITTE, INTRASOFT INTERNATIONAL.</w:t>
      </w:r>
    </w:p>
    <w:p w14:paraId="20E17061" w14:textId="77777777" w:rsidR="00326ADE" w:rsidRPr="008417EF" w:rsidRDefault="00326ADE" w:rsidP="00326ADE">
      <w:pPr>
        <w:spacing w:after="0" w:line="240" w:lineRule="auto"/>
        <w:jc w:val="both"/>
        <w:rPr>
          <w:rFonts w:ascii="PF Catalog" w:hAnsi="PF Catalog"/>
          <w:b/>
          <w:sz w:val="20"/>
          <w:szCs w:val="20"/>
        </w:rPr>
      </w:pPr>
      <w:r w:rsidRPr="008417EF">
        <w:rPr>
          <w:rFonts w:ascii="PF Catalog" w:hAnsi="PF Catalog"/>
          <w:b/>
          <w:sz w:val="20"/>
          <w:szCs w:val="20"/>
        </w:rPr>
        <w:t xml:space="preserve">Gold Sponsors: </w:t>
      </w:r>
      <w:r w:rsidRPr="008417EF">
        <w:rPr>
          <w:rFonts w:ascii="PF Catalog" w:hAnsi="PF Catalog"/>
          <w:bCs/>
          <w:sz w:val="20"/>
          <w:szCs w:val="20"/>
        </w:rPr>
        <w:t>ATCOM, BYTE COMPUTER, CISCO, COSMOTE, DIADIKASIA BUSINESS CONSULTING, FORTHNET, HEWLETT PACKARD ENTERPRISE, HP HELLAS, HUAWEI, IBM, INTRACOM TELECOM, LENOVO, MICROSOFT, ORACLE, ΠΛΑΙΣΙΟ COMPUTERS, SAMSUNG, SPACE HELLAS, UNISYSTEMS, VODAFONE, WIND.</w:t>
      </w:r>
    </w:p>
    <w:p w14:paraId="03A0EA3F" w14:textId="77777777" w:rsidR="00326ADE" w:rsidRPr="008417EF" w:rsidRDefault="00326ADE" w:rsidP="00326ADE">
      <w:pPr>
        <w:spacing w:after="0" w:line="240" w:lineRule="auto"/>
        <w:jc w:val="both"/>
        <w:rPr>
          <w:rFonts w:ascii="PF Catalog" w:hAnsi="PF Catalog"/>
          <w:bCs/>
          <w:sz w:val="20"/>
          <w:szCs w:val="20"/>
        </w:rPr>
      </w:pPr>
      <w:r w:rsidRPr="008417EF">
        <w:rPr>
          <w:rFonts w:ascii="PF Catalog" w:hAnsi="PF Catalog"/>
          <w:b/>
          <w:sz w:val="20"/>
          <w:szCs w:val="20"/>
        </w:rPr>
        <w:t xml:space="preserve">Silver Sponsor: </w:t>
      </w:r>
      <w:r w:rsidRPr="008417EF">
        <w:rPr>
          <w:rFonts w:ascii="PF Catalog" w:hAnsi="PF Catalog"/>
          <w:bCs/>
          <w:sz w:val="20"/>
          <w:szCs w:val="20"/>
        </w:rPr>
        <w:t>COSMOS BUSINESS SYSTEMS.</w:t>
      </w:r>
    </w:p>
    <w:p w14:paraId="4F471E6B" w14:textId="5BC6DED8" w:rsidR="00326ADE" w:rsidRPr="008417EF" w:rsidRDefault="00326ADE" w:rsidP="00326ADE">
      <w:pPr>
        <w:spacing w:after="0" w:line="240" w:lineRule="auto"/>
        <w:jc w:val="both"/>
        <w:rPr>
          <w:rFonts w:ascii="PF Catalog" w:hAnsi="PF Catalog"/>
          <w:bCs/>
          <w:sz w:val="20"/>
          <w:szCs w:val="20"/>
        </w:rPr>
      </w:pPr>
      <w:r w:rsidRPr="008417EF">
        <w:rPr>
          <w:rFonts w:ascii="PF Catalog" w:hAnsi="PF Catalog"/>
          <w:b/>
          <w:sz w:val="20"/>
          <w:szCs w:val="20"/>
        </w:rPr>
        <w:t xml:space="preserve">Bronze Sponsors: </w:t>
      </w:r>
      <w:r w:rsidRPr="008417EF">
        <w:rPr>
          <w:rFonts w:ascii="PF Catalog" w:hAnsi="PF Catalog"/>
          <w:bCs/>
          <w:sz w:val="20"/>
          <w:szCs w:val="20"/>
        </w:rPr>
        <w:t xml:space="preserve">APOPSI, IKNOWHOW, </w:t>
      </w:r>
      <w:r w:rsidR="0045690C" w:rsidRPr="008417EF">
        <w:rPr>
          <w:rFonts w:ascii="PF Catalog" w:hAnsi="PF Catalog"/>
          <w:bCs/>
          <w:sz w:val="20"/>
          <w:szCs w:val="20"/>
        </w:rPr>
        <w:t>OKTABIT</w:t>
      </w:r>
      <w:r w:rsidRPr="008417EF">
        <w:rPr>
          <w:rFonts w:ascii="PF Catalog" w:hAnsi="PF Catalog"/>
          <w:bCs/>
          <w:sz w:val="20"/>
          <w:szCs w:val="20"/>
        </w:rPr>
        <w:t>, OTS, SAP, The Writing Fields.</w:t>
      </w:r>
    </w:p>
    <w:p w14:paraId="7666DD2A" w14:textId="08930C96" w:rsidR="00326ADE" w:rsidRPr="008417EF" w:rsidRDefault="00326ADE" w:rsidP="00326ADE">
      <w:pPr>
        <w:spacing w:after="0" w:line="240" w:lineRule="auto"/>
        <w:jc w:val="both"/>
        <w:rPr>
          <w:rFonts w:ascii="PF Catalog" w:hAnsi="PF Catalog"/>
          <w:bCs/>
          <w:sz w:val="20"/>
          <w:szCs w:val="20"/>
        </w:rPr>
      </w:pPr>
      <w:r w:rsidRPr="008417EF">
        <w:rPr>
          <w:rFonts w:ascii="PF Catalog" w:hAnsi="PF Catalog"/>
          <w:b/>
          <w:sz w:val="20"/>
          <w:szCs w:val="20"/>
        </w:rPr>
        <w:t xml:space="preserve">Media sponsors: </w:t>
      </w:r>
      <w:r w:rsidRPr="008417EF">
        <w:rPr>
          <w:rFonts w:ascii="PF Catalog" w:hAnsi="PF Catalog"/>
          <w:bCs/>
          <w:sz w:val="20"/>
          <w:szCs w:val="20"/>
        </w:rPr>
        <w:t xml:space="preserve">ΑΘΗΝΑΪΚΟ ΠΡΑΚΤΟΡΕΙΟ ΕΙΔΗΣΕΩΝ-ΜΑΚΕΔΟΝΙΚΟ ΠΡΑΚΤΟΡΕΙΟ ΕΙΔΗΣΕΩΝ, CNN Greece, Newmoney.gr, Banks.com.gr, DAILYFAX, deasy.gr, epixeiro.gr, ICT plus, </w:t>
      </w:r>
      <w:proofErr w:type="spellStart"/>
      <w:r w:rsidRPr="008417EF">
        <w:rPr>
          <w:rFonts w:ascii="PF Catalog" w:hAnsi="PF Catalog"/>
          <w:bCs/>
          <w:sz w:val="20"/>
          <w:szCs w:val="20"/>
        </w:rPr>
        <w:t>NetFAX</w:t>
      </w:r>
      <w:proofErr w:type="spellEnd"/>
      <w:r w:rsidRPr="008417EF">
        <w:rPr>
          <w:rFonts w:ascii="PF Catalog" w:hAnsi="PF Catalog"/>
          <w:bCs/>
          <w:sz w:val="20"/>
          <w:szCs w:val="20"/>
        </w:rPr>
        <w:t xml:space="preserve">, </w:t>
      </w:r>
      <w:proofErr w:type="spellStart"/>
      <w:r w:rsidRPr="008417EF">
        <w:rPr>
          <w:rFonts w:ascii="PF Catalog" w:hAnsi="PF Catalog"/>
          <w:bCs/>
          <w:sz w:val="20"/>
          <w:szCs w:val="20"/>
        </w:rPr>
        <w:t>Netweek</w:t>
      </w:r>
      <w:proofErr w:type="spellEnd"/>
      <w:r w:rsidRPr="008417EF">
        <w:rPr>
          <w:rFonts w:ascii="PF Catalog" w:hAnsi="PF Catalog"/>
          <w:bCs/>
          <w:sz w:val="20"/>
          <w:szCs w:val="20"/>
        </w:rPr>
        <w:t xml:space="preserve">, palo.gr, Skywalker, </w:t>
      </w:r>
      <w:proofErr w:type="spellStart"/>
      <w:r w:rsidRPr="008417EF">
        <w:rPr>
          <w:rFonts w:ascii="PF Catalog" w:hAnsi="PF Catalog"/>
          <w:bCs/>
          <w:sz w:val="20"/>
          <w:szCs w:val="20"/>
        </w:rPr>
        <w:t>Στέντορ</w:t>
      </w:r>
      <w:proofErr w:type="spellEnd"/>
      <w:r w:rsidRPr="008417EF">
        <w:rPr>
          <w:rFonts w:ascii="PF Catalog" w:hAnsi="PF Catalog"/>
          <w:bCs/>
          <w:sz w:val="20"/>
          <w:szCs w:val="20"/>
        </w:rPr>
        <w:t xml:space="preserve">ας, Techblog.gr, Techpress.gr, </w:t>
      </w:r>
      <w:r w:rsidR="0045690C" w:rsidRPr="008417EF">
        <w:rPr>
          <w:rFonts w:ascii="PF Catalog" w:hAnsi="PF Catalog"/>
          <w:bCs/>
          <w:sz w:val="20"/>
          <w:szCs w:val="20"/>
        </w:rPr>
        <w:t>ΧΡ</w:t>
      </w:r>
      <w:r w:rsidR="0045690C">
        <w:rPr>
          <w:rFonts w:ascii="PF Catalog" w:hAnsi="PF Catalog"/>
          <w:bCs/>
          <w:sz w:val="20"/>
          <w:szCs w:val="20"/>
          <w:lang w:val="el-GR"/>
        </w:rPr>
        <w:t>Η</w:t>
      </w:r>
      <w:r w:rsidR="0045690C" w:rsidRPr="008417EF">
        <w:rPr>
          <w:rFonts w:ascii="PF Catalog" w:hAnsi="PF Catalog"/>
          <w:bCs/>
          <w:sz w:val="20"/>
          <w:szCs w:val="20"/>
        </w:rPr>
        <w:t>ΜΑ</w:t>
      </w:r>
      <w:r w:rsidRPr="008417EF">
        <w:rPr>
          <w:rFonts w:ascii="PF Catalog" w:hAnsi="PF Catalog"/>
          <w:bCs/>
          <w:sz w:val="20"/>
          <w:szCs w:val="20"/>
        </w:rPr>
        <w:t>, sepe.gr.</w:t>
      </w:r>
    </w:p>
    <w:p w14:paraId="633F7C7B" w14:textId="77777777" w:rsidR="00326ADE" w:rsidRPr="008417EF" w:rsidRDefault="00326ADE" w:rsidP="00326ADE">
      <w:pPr>
        <w:spacing w:after="0" w:line="240" w:lineRule="auto"/>
        <w:jc w:val="both"/>
        <w:rPr>
          <w:rFonts w:ascii="PF Catalog" w:hAnsi="PF Catalog"/>
          <w:b/>
          <w:sz w:val="20"/>
          <w:szCs w:val="20"/>
        </w:rPr>
      </w:pPr>
    </w:p>
    <w:p w14:paraId="42C0362E" w14:textId="574341D0" w:rsidR="00970546" w:rsidRPr="008417EF" w:rsidRDefault="00326ADE" w:rsidP="00326ADE">
      <w:pPr>
        <w:spacing w:after="0" w:line="240" w:lineRule="auto"/>
        <w:jc w:val="both"/>
        <w:rPr>
          <w:rFonts w:ascii="PF Catalog" w:eastAsia="Calibri" w:hAnsi="PF Catalog" w:cs="Times New Roman"/>
          <w:sz w:val="20"/>
          <w:szCs w:val="20"/>
          <w:lang w:val="el-GR"/>
        </w:rPr>
      </w:pPr>
      <w:r w:rsidRPr="008417EF">
        <w:rPr>
          <w:rFonts w:ascii="PF Catalog" w:hAnsi="PF Catalog"/>
          <w:b/>
          <w:sz w:val="20"/>
          <w:szCs w:val="20"/>
          <w:lang w:val="el-GR"/>
        </w:rPr>
        <w:t xml:space="preserve">Περισσότερες πληροφορίες σχετικά με το </w:t>
      </w:r>
      <w:r w:rsidRPr="008417EF">
        <w:rPr>
          <w:rFonts w:ascii="PF Catalog" w:hAnsi="PF Catalog"/>
          <w:b/>
          <w:sz w:val="20"/>
          <w:szCs w:val="20"/>
        </w:rPr>
        <w:t>digital</w:t>
      </w:r>
      <w:r w:rsidRPr="008417EF">
        <w:rPr>
          <w:rFonts w:ascii="PF Catalog" w:hAnsi="PF Catalog"/>
          <w:b/>
          <w:sz w:val="20"/>
          <w:szCs w:val="20"/>
          <w:lang w:val="el-GR"/>
        </w:rPr>
        <w:t xml:space="preserve"> </w:t>
      </w:r>
      <w:r w:rsidRPr="008417EF">
        <w:rPr>
          <w:rFonts w:ascii="PF Catalog" w:hAnsi="PF Catalog"/>
          <w:b/>
          <w:sz w:val="20"/>
          <w:szCs w:val="20"/>
        </w:rPr>
        <w:t>economy</w:t>
      </w:r>
      <w:r w:rsidRPr="008417EF">
        <w:rPr>
          <w:rFonts w:ascii="PF Catalog" w:hAnsi="PF Catalog"/>
          <w:b/>
          <w:sz w:val="20"/>
          <w:szCs w:val="20"/>
          <w:lang w:val="el-GR"/>
        </w:rPr>
        <w:t xml:space="preserve"> </w:t>
      </w:r>
      <w:r w:rsidRPr="008417EF">
        <w:rPr>
          <w:rFonts w:ascii="PF Catalog" w:hAnsi="PF Catalog"/>
          <w:b/>
          <w:sz w:val="20"/>
          <w:szCs w:val="20"/>
        </w:rPr>
        <w:t>forum</w:t>
      </w:r>
      <w:r w:rsidRPr="008417EF">
        <w:rPr>
          <w:rFonts w:ascii="PF Catalog" w:hAnsi="PF Catalog"/>
          <w:b/>
          <w:sz w:val="20"/>
          <w:szCs w:val="20"/>
          <w:lang w:val="el-GR"/>
        </w:rPr>
        <w:t xml:space="preserve"> 2019 στο </w:t>
      </w:r>
      <w:hyperlink r:id="rId8" w:history="1">
        <w:proofErr w:type="spellStart"/>
        <w:r w:rsidRPr="0045690C">
          <w:rPr>
            <w:rStyle w:val="Hyperlink"/>
            <w:rFonts w:ascii="PF Catalog" w:hAnsi="PF Catalog"/>
            <w:b/>
            <w:sz w:val="20"/>
            <w:szCs w:val="20"/>
          </w:rPr>
          <w:t>deforum</w:t>
        </w:r>
        <w:proofErr w:type="spellEnd"/>
        <w:r w:rsidRPr="0045690C">
          <w:rPr>
            <w:rStyle w:val="Hyperlink"/>
            <w:rFonts w:ascii="PF Catalog" w:hAnsi="PF Catalog"/>
            <w:b/>
            <w:sz w:val="20"/>
            <w:szCs w:val="20"/>
            <w:lang w:val="el-GR"/>
          </w:rPr>
          <w:t>.</w:t>
        </w:r>
        <w:proofErr w:type="spellStart"/>
        <w:r w:rsidRPr="0045690C">
          <w:rPr>
            <w:rStyle w:val="Hyperlink"/>
            <w:rFonts w:ascii="PF Catalog" w:hAnsi="PF Catalog"/>
            <w:b/>
            <w:sz w:val="20"/>
            <w:szCs w:val="20"/>
          </w:rPr>
          <w:t>sepe</w:t>
        </w:r>
        <w:proofErr w:type="spellEnd"/>
        <w:r w:rsidRPr="0045690C">
          <w:rPr>
            <w:rStyle w:val="Hyperlink"/>
            <w:rFonts w:ascii="PF Catalog" w:hAnsi="PF Catalog"/>
            <w:b/>
            <w:sz w:val="20"/>
            <w:szCs w:val="20"/>
            <w:lang w:val="el-GR"/>
          </w:rPr>
          <w:t>.</w:t>
        </w:r>
        <w:r w:rsidRPr="0045690C">
          <w:rPr>
            <w:rStyle w:val="Hyperlink"/>
            <w:rFonts w:ascii="PF Catalog" w:hAnsi="PF Catalog"/>
            <w:b/>
            <w:sz w:val="20"/>
            <w:szCs w:val="20"/>
          </w:rPr>
          <w:t>gr</w:t>
        </w:r>
      </w:hyperlink>
      <w:r w:rsidRPr="008417EF">
        <w:rPr>
          <w:rFonts w:ascii="PF Catalog" w:hAnsi="PF Catalog"/>
          <w:b/>
          <w:sz w:val="20"/>
          <w:szCs w:val="20"/>
          <w:lang w:val="el-GR"/>
        </w:rPr>
        <w:t>.</w:t>
      </w:r>
    </w:p>
    <w:p w14:paraId="2D7211C8" w14:textId="77777777" w:rsidR="0045690C" w:rsidRDefault="0045690C" w:rsidP="00FF35CE">
      <w:pPr>
        <w:spacing w:after="0" w:line="240" w:lineRule="auto"/>
        <w:jc w:val="center"/>
        <w:rPr>
          <w:rFonts w:ascii="PF Catalog" w:eastAsia="Calibri" w:hAnsi="PF Catalog" w:cs="Times New Roman"/>
          <w:sz w:val="20"/>
          <w:szCs w:val="20"/>
          <w:lang w:val="el-GR"/>
        </w:rPr>
      </w:pPr>
    </w:p>
    <w:p w14:paraId="7B195594" w14:textId="4A40A7CC" w:rsidR="00567981" w:rsidRPr="008417EF" w:rsidRDefault="00567981" w:rsidP="00FF35CE">
      <w:pPr>
        <w:spacing w:after="0" w:line="240" w:lineRule="auto"/>
        <w:jc w:val="center"/>
        <w:rPr>
          <w:rFonts w:ascii="PF Catalog" w:eastAsia="Calibri" w:hAnsi="PF Catalog" w:cs="Times New Roman"/>
          <w:sz w:val="20"/>
          <w:szCs w:val="20"/>
          <w:lang w:val="el-GR"/>
        </w:rPr>
      </w:pPr>
      <w:r w:rsidRPr="008417EF">
        <w:rPr>
          <w:rFonts w:ascii="PF Catalog" w:eastAsia="Calibri" w:hAnsi="PF Catalog" w:cs="Times New Roman"/>
          <w:sz w:val="20"/>
          <w:szCs w:val="20"/>
          <w:lang w:val="el-GR"/>
        </w:rPr>
        <w:t>###</w:t>
      </w:r>
    </w:p>
    <w:p w14:paraId="15F518B6" w14:textId="77777777" w:rsidR="00970546" w:rsidRPr="008417EF" w:rsidRDefault="00970546" w:rsidP="00A11B19">
      <w:pPr>
        <w:widowControl w:val="0"/>
        <w:suppressAutoHyphens/>
        <w:overflowPunct w:val="0"/>
        <w:autoSpaceDE w:val="0"/>
        <w:autoSpaceDN w:val="0"/>
        <w:spacing w:after="0" w:line="240" w:lineRule="auto"/>
        <w:jc w:val="both"/>
        <w:textAlignment w:val="baseline"/>
        <w:rPr>
          <w:rFonts w:ascii="PF Catalog" w:eastAsia="Times New Roman" w:hAnsi="PF Catalog" w:cs="Times New Roman"/>
          <w:kern w:val="3"/>
          <w:sz w:val="20"/>
          <w:szCs w:val="20"/>
          <w:lang w:val="el-GR" w:eastAsia="el-GR"/>
        </w:rPr>
      </w:pPr>
    </w:p>
    <w:p w14:paraId="49176AB2" w14:textId="259A10C9" w:rsidR="0039573B" w:rsidRPr="008417EF" w:rsidRDefault="0039573B" w:rsidP="00326ADE">
      <w:pPr>
        <w:widowControl w:val="0"/>
        <w:suppressAutoHyphens/>
        <w:overflowPunct w:val="0"/>
        <w:autoSpaceDE w:val="0"/>
        <w:autoSpaceDN w:val="0"/>
        <w:spacing w:after="0" w:line="240" w:lineRule="auto"/>
        <w:jc w:val="both"/>
        <w:textAlignment w:val="baseline"/>
        <w:rPr>
          <w:rFonts w:ascii="PF Catalog" w:hAnsi="PF Catalog"/>
          <w:sz w:val="20"/>
          <w:szCs w:val="20"/>
          <w:lang w:val="el-GR"/>
        </w:rPr>
      </w:pPr>
    </w:p>
    <w:sectPr w:rsidR="0039573B" w:rsidRPr="008417EF" w:rsidSect="00567981">
      <w:headerReference w:type="default" r:id="rId9"/>
      <w:footerReference w:type="default" r:id="rId10"/>
      <w:headerReference w:type="first" r:id="rId11"/>
      <w:footerReference w:type="first" r:id="rId12"/>
      <w:pgSz w:w="12240" w:h="15840" w:code="1"/>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5DCFF" w14:textId="77777777" w:rsidR="0020694A" w:rsidRDefault="0020694A" w:rsidP="00567981">
      <w:pPr>
        <w:spacing w:after="0" w:line="240" w:lineRule="auto"/>
      </w:pPr>
      <w:r>
        <w:separator/>
      </w:r>
    </w:p>
  </w:endnote>
  <w:endnote w:type="continuationSeparator" w:id="0">
    <w:p w14:paraId="4319DFEE" w14:textId="77777777" w:rsidR="0020694A" w:rsidRDefault="0020694A" w:rsidP="00567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F Catalog">
    <w:altName w:val="Calibri"/>
    <w:panose1 w:val="02000503050000020004"/>
    <w:charset w:val="00"/>
    <w:family w:val="modern"/>
    <w:notTrueType/>
    <w:pitch w:val="variable"/>
    <w:sig w:usb0="80000083" w:usb1="00000000" w:usb2="00000000" w:usb3="00000000" w:csb0="00000009" w:csb1="00000000"/>
  </w:font>
  <w:font w:name="PF Isotext">
    <w:altName w:val="Franklin Gothic Medium Cond"/>
    <w:panose1 w:val="02000506030000020004"/>
    <w:charset w:val="00"/>
    <w:family w:val="modern"/>
    <w:notTrueType/>
    <w:pitch w:val="variable"/>
    <w:sig w:usb0="8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577117607"/>
      <w:docPartObj>
        <w:docPartGallery w:val="Page Numbers (Bottom of Page)"/>
        <w:docPartUnique/>
      </w:docPartObj>
    </w:sdtPr>
    <w:sdtEndPr>
      <w:rPr>
        <w:noProof/>
      </w:rPr>
    </w:sdtEndPr>
    <w:sdtContent>
      <w:p w14:paraId="6C7EB99B" w14:textId="77777777" w:rsidR="00567981" w:rsidRPr="00970546" w:rsidRDefault="00567981" w:rsidP="00A11B19">
        <w:pPr>
          <w:pStyle w:val="Footer"/>
          <w:jc w:val="right"/>
          <w:rPr>
            <w:sz w:val="20"/>
          </w:rPr>
        </w:pPr>
        <w:r w:rsidRPr="00970546">
          <w:rPr>
            <w:rFonts w:ascii="PF Catalog" w:hAnsi="PF Catalog"/>
            <w:sz w:val="16"/>
            <w:szCs w:val="18"/>
          </w:rPr>
          <w:fldChar w:fldCharType="begin"/>
        </w:r>
        <w:r w:rsidRPr="00970546">
          <w:rPr>
            <w:rFonts w:ascii="PF Catalog" w:hAnsi="PF Catalog"/>
            <w:sz w:val="16"/>
            <w:szCs w:val="18"/>
          </w:rPr>
          <w:instrText xml:space="preserve"> PAGE   \* MERGEFORMAT </w:instrText>
        </w:r>
        <w:r w:rsidRPr="00970546">
          <w:rPr>
            <w:rFonts w:ascii="PF Catalog" w:hAnsi="PF Catalog"/>
            <w:sz w:val="16"/>
            <w:szCs w:val="18"/>
          </w:rPr>
          <w:fldChar w:fldCharType="separate"/>
        </w:r>
        <w:r w:rsidRPr="00970546">
          <w:rPr>
            <w:rFonts w:ascii="PF Catalog" w:hAnsi="PF Catalog"/>
            <w:noProof/>
            <w:sz w:val="16"/>
            <w:szCs w:val="18"/>
          </w:rPr>
          <w:t>2</w:t>
        </w:r>
        <w:r w:rsidRPr="00970546">
          <w:rPr>
            <w:rFonts w:ascii="PF Catalog" w:hAnsi="PF Catalog"/>
            <w:noProof/>
            <w:sz w:val="16"/>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4F768" w14:textId="77777777" w:rsidR="00567981" w:rsidRPr="00A11B19" w:rsidRDefault="00A11B19" w:rsidP="00A11B19">
    <w:pPr>
      <w:widowControl w:val="0"/>
      <w:autoSpaceDE w:val="0"/>
      <w:autoSpaceDN w:val="0"/>
      <w:spacing w:before="100" w:after="0" w:line="240" w:lineRule="auto"/>
      <w:rPr>
        <w:rFonts w:ascii="PF Isotext" w:eastAsia="PF Catalog" w:hAnsi="PF Isotext" w:cs="PF Catalog"/>
        <w:b/>
        <w:sz w:val="19"/>
        <w:lang w:val="el-GR"/>
      </w:rPr>
    </w:pPr>
    <w:r w:rsidRPr="00A11B19">
      <w:rPr>
        <w:noProof/>
      </w:rPr>
      <w:drawing>
        <wp:inline distT="0" distB="0" distL="0" distR="0" wp14:anchorId="73041420" wp14:editId="7E84F261">
          <wp:extent cx="6044712" cy="2063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151"/>
                  <a:stretch/>
                </pic:blipFill>
                <pic:spPr bwMode="auto">
                  <a:xfrm>
                    <a:off x="0" y="0"/>
                    <a:ext cx="6044712" cy="206375"/>
                  </a:xfrm>
                  <a:prstGeom prst="rect">
                    <a:avLst/>
                  </a:prstGeom>
                  <a:noFill/>
                  <a:ln>
                    <a:noFill/>
                  </a:ln>
                  <a:extLst>
                    <a:ext uri="{53640926-AAD7-44D8-BBD7-CCE9431645EC}">
                      <a14:shadowObscured xmlns:a14="http://schemas.microsoft.com/office/drawing/2010/main"/>
                    </a:ext>
                  </a:extLst>
                </pic:spPr>
              </pic:pic>
            </a:graphicData>
          </a:graphic>
        </wp:inline>
      </w:drawing>
    </w:r>
    <w:r w:rsidRPr="00A11B19">
      <w:rPr>
        <w:rFonts w:ascii="PF Isotext" w:eastAsia="PF Catalog" w:hAnsi="PF Isotext" w:cs="PF Catalog"/>
        <w:b/>
        <w:sz w:val="19"/>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395F1" w14:textId="77777777" w:rsidR="0020694A" w:rsidRDefault="0020694A" w:rsidP="00567981">
      <w:pPr>
        <w:spacing w:after="0" w:line="240" w:lineRule="auto"/>
      </w:pPr>
      <w:r>
        <w:separator/>
      </w:r>
    </w:p>
  </w:footnote>
  <w:footnote w:type="continuationSeparator" w:id="0">
    <w:p w14:paraId="17708A54" w14:textId="77777777" w:rsidR="0020694A" w:rsidRDefault="0020694A" w:rsidP="00567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59512" w14:textId="77777777" w:rsidR="00567981" w:rsidRDefault="00567981">
    <w:pPr>
      <w:pStyle w:val="Header"/>
    </w:pPr>
    <w:r>
      <w:rPr>
        <w:noProof/>
      </w:rPr>
      <w:drawing>
        <wp:inline distT="0" distB="0" distL="0" distR="0" wp14:anchorId="06FD3F13" wp14:editId="3C696ACF">
          <wp:extent cx="1590675" cy="39964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353" cy="412127"/>
                  </a:xfrm>
                  <a:prstGeom prst="rect">
                    <a:avLst/>
                  </a:prstGeom>
                  <a:noFill/>
                </pic:spPr>
              </pic:pic>
            </a:graphicData>
          </a:graphic>
        </wp:inline>
      </w:drawing>
    </w:r>
  </w:p>
  <w:p w14:paraId="4644A4C3" w14:textId="77777777" w:rsidR="00A11B19" w:rsidRDefault="00A11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72288" w14:textId="77777777" w:rsidR="00567981" w:rsidRDefault="00567981">
    <w:pPr>
      <w:pStyle w:val="Header"/>
    </w:pPr>
    <w:r>
      <w:rPr>
        <w:noProof/>
      </w:rPr>
      <w:drawing>
        <wp:inline distT="0" distB="0" distL="0" distR="0" wp14:anchorId="333355CD" wp14:editId="536F61B4">
          <wp:extent cx="2426335"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335" cy="609600"/>
                  </a:xfrm>
                  <a:prstGeom prst="rect">
                    <a:avLst/>
                  </a:prstGeom>
                  <a:noFill/>
                </pic:spPr>
              </pic:pic>
            </a:graphicData>
          </a:graphic>
        </wp:inline>
      </w:drawing>
    </w:r>
  </w:p>
  <w:p w14:paraId="4D44856F" w14:textId="77777777" w:rsidR="001819CD" w:rsidRDefault="00181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C86"/>
    <w:multiLevelType w:val="hybridMultilevel"/>
    <w:tmpl w:val="75B65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F36295"/>
    <w:multiLevelType w:val="hybridMultilevel"/>
    <w:tmpl w:val="6470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4346D2"/>
    <w:multiLevelType w:val="hybridMultilevel"/>
    <w:tmpl w:val="72FEEA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53E78C3"/>
    <w:multiLevelType w:val="hybridMultilevel"/>
    <w:tmpl w:val="D020D2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E24390E"/>
    <w:multiLevelType w:val="hybridMultilevel"/>
    <w:tmpl w:val="03D0B1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E001ED"/>
    <w:multiLevelType w:val="hybridMultilevel"/>
    <w:tmpl w:val="31446E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yMTE3MDI0NTexsLBU0lEKTi0uzszPAykwrAUAt/Fl6SwAAAA="/>
  </w:docVars>
  <w:rsids>
    <w:rsidRoot w:val="00874B9A"/>
    <w:rsid w:val="0002589A"/>
    <w:rsid w:val="00072F0A"/>
    <w:rsid w:val="0008748C"/>
    <w:rsid w:val="000E0867"/>
    <w:rsid w:val="000E679A"/>
    <w:rsid w:val="001015AB"/>
    <w:rsid w:val="00101F1C"/>
    <w:rsid w:val="0010691F"/>
    <w:rsid w:val="00161AB9"/>
    <w:rsid w:val="001704EB"/>
    <w:rsid w:val="001819CD"/>
    <w:rsid w:val="001C3DA3"/>
    <w:rsid w:val="001F1048"/>
    <w:rsid w:val="001F2A5D"/>
    <w:rsid w:val="001F2E7A"/>
    <w:rsid w:val="00203655"/>
    <w:rsid w:val="0020694A"/>
    <w:rsid w:val="00221FEB"/>
    <w:rsid w:val="002466F7"/>
    <w:rsid w:val="0026268F"/>
    <w:rsid w:val="0027685C"/>
    <w:rsid w:val="00295F59"/>
    <w:rsid w:val="0032163B"/>
    <w:rsid w:val="00326ADE"/>
    <w:rsid w:val="0034608E"/>
    <w:rsid w:val="0039573B"/>
    <w:rsid w:val="003E4DA0"/>
    <w:rsid w:val="00433735"/>
    <w:rsid w:val="00436AFF"/>
    <w:rsid w:val="00450E2E"/>
    <w:rsid w:val="0045690C"/>
    <w:rsid w:val="004656FC"/>
    <w:rsid w:val="0046727A"/>
    <w:rsid w:val="004B6546"/>
    <w:rsid w:val="004B67F8"/>
    <w:rsid w:val="004C0488"/>
    <w:rsid w:val="00517E94"/>
    <w:rsid w:val="005463D9"/>
    <w:rsid w:val="005508B2"/>
    <w:rsid w:val="005574C7"/>
    <w:rsid w:val="00565865"/>
    <w:rsid w:val="00567981"/>
    <w:rsid w:val="0059511E"/>
    <w:rsid w:val="00612ECE"/>
    <w:rsid w:val="00645EB2"/>
    <w:rsid w:val="00653496"/>
    <w:rsid w:val="00661FDC"/>
    <w:rsid w:val="006A058B"/>
    <w:rsid w:val="006B46BC"/>
    <w:rsid w:val="006B502C"/>
    <w:rsid w:val="006D1408"/>
    <w:rsid w:val="006F3243"/>
    <w:rsid w:val="00742799"/>
    <w:rsid w:val="00744FEF"/>
    <w:rsid w:val="007647BE"/>
    <w:rsid w:val="0078243C"/>
    <w:rsid w:val="00785B04"/>
    <w:rsid w:val="007A6799"/>
    <w:rsid w:val="007B3D96"/>
    <w:rsid w:val="007E7C44"/>
    <w:rsid w:val="008417EF"/>
    <w:rsid w:val="00874B9A"/>
    <w:rsid w:val="00890B65"/>
    <w:rsid w:val="008B5CB9"/>
    <w:rsid w:val="008C11AF"/>
    <w:rsid w:val="00913BFF"/>
    <w:rsid w:val="00930012"/>
    <w:rsid w:val="00937500"/>
    <w:rsid w:val="00970546"/>
    <w:rsid w:val="009F0B57"/>
    <w:rsid w:val="00A11B19"/>
    <w:rsid w:val="00A26169"/>
    <w:rsid w:val="00A3461E"/>
    <w:rsid w:val="00A37E9C"/>
    <w:rsid w:val="00A9319A"/>
    <w:rsid w:val="00AD1269"/>
    <w:rsid w:val="00B42730"/>
    <w:rsid w:val="00B546E9"/>
    <w:rsid w:val="00B604A1"/>
    <w:rsid w:val="00B8066E"/>
    <w:rsid w:val="00BC207F"/>
    <w:rsid w:val="00BE14E4"/>
    <w:rsid w:val="00BE5905"/>
    <w:rsid w:val="00C22943"/>
    <w:rsid w:val="00C33445"/>
    <w:rsid w:val="00C941E8"/>
    <w:rsid w:val="00CF10E3"/>
    <w:rsid w:val="00D02D9F"/>
    <w:rsid w:val="00D10E9F"/>
    <w:rsid w:val="00D229A1"/>
    <w:rsid w:val="00D47994"/>
    <w:rsid w:val="00E06B5A"/>
    <w:rsid w:val="00E4108C"/>
    <w:rsid w:val="00E44336"/>
    <w:rsid w:val="00EA38E1"/>
    <w:rsid w:val="00EF1DB1"/>
    <w:rsid w:val="00F155C5"/>
    <w:rsid w:val="00F55B60"/>
    <w:rsid w:val="00F77A88"/>
    <w:rsid w:val="00F908B1"/>
    <w:rsid w:val="00FF35CE"/>
    <w:rsid w:val="00FF5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6AF1E"/>
  <w15:chartTrackingRefBased/>
  <w15:docId w15:val="{77AC8930-4B1E-4E6E-90ED-D9919470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981"/>
  </w:style>
  <w:style w:type="paragraph" w:styleId="Footer">
    <w:name w:val="footer"/>
    <w:basedOn w:val="Normal"/>
    <w:link w:val="FooterChar"/>
    <w:uiPriority w:val="99"/>
    <w:unhideWhenUsed/>
    <w:rsid w:val="00567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981"/>
  </w:style>
  <w:style w:type="paragraph" w:styleId="ListParagraph">
    <w:name w:val="List Paragraph"/>
    <w:basedOn w:val="Normal"/>
    <w:uiPriority w:val="34"/>
    <w:qFormat/>
    <w:rsid w:val="006B46BC"/>
    <w:pPr>
      <w:ind w:left="720"/>
      <w:contextualSpacing/>
    </w:pPr>
  </w:style>
  <w:style w:type="paragraph" w:styleId="EndnoteText">
    <w:name w:val="endnote text"/>
    <w:basedOn w:val="Normal"/>
    <w:link w:val="EndnoteTextChar"/>
    <w:uiPriority w:val="99"/>
    <w:semiHidden/>
    <w:unhideWhenUsed/>
    <w:rsid w:val="00D10E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0E9F"/>
    <w:rPr>
      <w:sz w:val="20"/>
      <w:szCs w:val="20"/>
    </w:rPr>
  </w:style>
  <w:style w:type="character" w:styleId="EndnoteReference">
    <w:name w:val="endnote reference"/>
    <w:basedOn w:val="DefaultParagraphFont"/>
    <w:uiPriority w:val="99"/>
    <w:semiHidden/>
    <w:unhideWhenUsed/>
    <w:rsid w:val="00D10E9F"/>
    <w:rPr>
      <w:vertAlign w:val="superscript"/>
    </w:rPr>
  </w:style>
  <w:style w:type="character" w:styleId="Hyperlink">
    <w:name w:val="Hyperlink"/>
    <w:basedOn w:val="DefaultParagraphFont"/>
    <w:uiPriority w:val="99"/>
    <w:unhideWhenUsed/>
    <w:rsid w:val="0045690C"/>
    <w:rPr>
      <w:color w:val="0563C1" w:themeColor="hyperlink"/>
      <w:u w:val="single"/>
    </w:rPr>
  </w:style>
  <w:style w:type="character" w:styleId="UnresolvedMention">
    <w:name w:val="Unresolved Mention"/>
    <w:basedOn w:val="DefaultParagraphFont"/>
    <w:uiPriority w:val="99"/>
    <w:semiHidden/>
    <w:unhideWhenUsed/>
    <w:rsid w:val="00456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forum.sepe.gr/1_1/ho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E823A-BF82-44D4-A14A-536A63150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1738</Words>
  <Characters>9908</Characters>
  <Application>Microsoft Office Word</Application>
  <DocSecurity>0</DocSecurity>
  <Lines>82</Lines>
  <Paragraphs>23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Vassiliadou</dc:creator>
  <cp:keywords/>
  <dc:description/>
  <cp:lastModifiedBy>Panagiotis Kalogeropoulos</cp:lastModifiedBy>
  <cp:revision>5</cp:revision>
  <dcterms:created xsi:type="dcterms:W3CDTF">2019-11-26T14:07:00Z</dcterms:created>
  <dcterms:modified xsi:type="dcterms:W3CDTF">2019-11-26T15:22:00Z</dcterms:modified>
</cp:coreProperties>
</file>