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16FC3" w14:textId="7E76FAEC" w:rsidR="00830A68" w:rsidRPr="00D10D61" w:rsidRDefault="00830A68" w:rsidP="00830A68">
      <w:pPr>
        <w:spacing w:after="0" w:line="240" w:lineRule="auto"/>
        <w:jc w:val="right"/>
        <w:rPr>
          <w:rFonts w:cstheme="minorHAnsi"/>
          <w:color w:val="000000" w:themeColor="text1"/>
        </w:rPr>
      </w:pPr>
      <w:r w:rsidRPr="00AF4E24">
        <w:rPr>
          <w:rFonts w:cstheme="minorHAnsi"/>
          <w:color w:val="000000" w:themeColor="text1"/>
        </w:rPr>
        <w:t>Αθήνα</w:t>
      </w:r>
      <w:r w:rsidRPr="00D10D61">
        <w:rPr>
          <w:rFonts w:cstheme="minorHAnsi"/>
          <w:color w:val="000000" w:themeColor="text1"/>
        </w:rPr>
        <w:t xml:space="preserve">, </w:t>
      </w:r>
      <w:r w:rsidR="00F84099" w:rsidRPr="00D10D61">
        <w:rPr>
          <w:rFonts w:cstheme="minorHAnsi"/>
          <w:color w:val="000000" w:themeColor="text1"/>
        </w:rPr>
        <w:tab/>
      </w:r>
      <w:r w:rsidR="00F0357F">
        <w:rPr>
          <w:rFonts w:cstheme="minorHAnsi"/>
          <w:color w:val="000000" w:themeColor="text1"/>
          <w:lang w:val="en-US"/>
        </w:rPr>
        <w:t>25</w:t>
      </w:r>
      <w:r w:rsidRPr="00D10D61">
        <w:rPr>
          <w:rFonts w:cstheme="minorHAnsi"/>
          <w:color w:val="000000" w:themeColor="text1"/>
        </w:rPr>
        <w:t xml:space="preserve"> </w:t>
      </w:r>
      <w:r w:rsidR="00B26633" w:rsidRPr="00AF4E24">
        <w:rPr>
          <w:rFonts w:cstheme="minorHAnsi"/>
          <w:color w:val="000000" w:themeColor="text1"/>
        </w:rPr>
        <w:t>Νοεμ</w:t>
      </w:r>
      <w:r w:rsidR="00F84099" w:rsidRPr="00AF4E24">
        <w:rPr>
          <w:rFonts w:cstheme="minorHAnsi"/>
          <w:color w:val="000000" w:themeColor="text1"/>
        </w:rPr>
        <w:t>βρίου</w:t>
      </w:r>
      <w:r w:rsidRPr="00D10D61">
        <w:rPr>
          <w:rFonts w:cstheme="minorHAnsi"/>
          <w:color w:val="000000" w:themeColor="text1"/>
        </w:rPr>
        <w:t xml:space="preserve"> 201</w:t>
      </w:r>
      <w:r w:rsidR="00F84099" w:rsidRPr="00D10D61">
        <w:rPr>
          <w:rFonts w:cstheme="minorHAnsi"/>
          <w:color w:val="000000" w:themeColor="text1"/>
        </w:rPr>
        <w:t>9</w:t>
      </w:r>
    </w:p>
    <w:p w14:paraId="64098778" w14:textId="77777777" w:rsidR="00A91118" w:rsidRPr="00D10D61" w:rsidRDefault="00830A68" w:rsidP="00830A68">
      <w:pPr>
        <w:spacing w:after="0" w:line="240" w:lineRule="auto"/>
        <w:jc w:val="center"/>
        <w:rPr>
          <w:rFonts w:cstheme="minorHAnsi"/>
          <w:b/>
          <w:color w:val="000000" w:themeColor="text1"/>
        </w:rPr>
      </w:pPr>
      <w:r w:rsidRPr="00AF4E24">
        <w:rPr>
          <w:rFonts w:cstheme="minorHAnsi"/>
          <w:b/>
          <w:color w:val="000000" w:themeColor="text1"/>
        </w:rPr>
        <w:t>Δελτίο</w:t>
      </w:r>
      <w:r w:rsidRPr="00D10D61">
        <w:rPr>
          <w:rFonts w:cstheme="minorHAnsi"/>
          <w:b/>
          <w:color w:val="000000" w:themeColor="text1"/>
        </w:rPr>
        <w:t xml:space="preserve"> </w:t>
      </w:r>
      <w:r w:rsidRPr="00AF4E24">
        <w:rPr>
          <w:rFonts w:cstheme="minorHAnsi"/>
          <w:b/>
          <w:color w:val="000000" w:themeColor="text1"/>
        </w:rPr>
        <w:t>Τύπου</w:t>
      </w:r>
    </w:p>
    <w:p w14:paraId="5C9EFBB5" w14:textId="77777777" w:rsidR="00830A68" w:rsidRPr="00D10D61" w:rsidRDefault="00830A68" w:rsidP="00830A68">
      <w:pPr>
        <w:spacing w:after="0" w:line="240" w:lineRule="auto"/>
        <w:jc w:val="center"/>
        <w:rPr>
          <w:rFonts w:cstheme="minorHAnsi"/>
          <w:b/>
          <w:color w:val="000000" w:themeColor="text1"/>
        </w:rPr>
      </w:pPr>
    </w:p>
    <w:p w14:paraId="2785D444" w14:textId="77777777" w:rsidR="00F0357F" w:rsidRPr="00F0357F" w:rsidRDefault="00F0357F" w:rsidP="00F0357F">
      <w:pPr>
        <w:spacing w:after="0" w:line="240" w:lineRule="auto"/>
        <w:jc w:val="center"/>
        <w:rPr>
          <w:rFonts w:cstheme="minorHAnsi"/>
          <w:b/>
          <w:color w:val="000000" w:themeColor="text1"/>
          <w:sz w:val="24"/>
          <w:szCs w:val="24"/>
        </w:rPr>
      </w:pPr>
      <w:r w:rsidRPr="00F0357F">
        <w:rPr>
          <w:rFonts w:cstheme="minorHAnsi"/>
          <w:b/>
          <w:color w:val="000000" w:themeColor="text1"/>
          <w:sz w:val="24"/>
          <w:szCs w:val="24"/>
        </w:rPr>
        <w:t xml:space="preserve">Κ. </w:t>
      </w:r>
      <w:proofErr w:type="spellStart"/>
      <w:r w:rsidRPr="00F0357F">
        <w:rPr>
          <w:rFonts w:cstheme="minorHAnsi"/>
          <w:b/>
          <w:color w:val="000000" w:themeColor="text1"/>
          <w:sz w:val="24"/>
          <w:szCs w:val="24"/>
        </w:rPr>
        <w:t>Πιερρακάκης</w:t>
      </w:r>
      <w:proofErr w:type="spellEnd"/>
      <w:r w:rsidRPr="00F0357F">
        <w:rPr>
          <w:rFonts w:cstheme="minorHAnsi"/>
          <w:b/>
          <w:color w:val="000000" w:themeColor="text1"/>
          <w:sz w:val="24"/>
          <w:szCs w:val="24"/>
        </w:rPr>
        <w:t xml:space="preserve">: «Η κυβέρνηση έχει σχέδιο για την ψηφιακή οικονομία. </w:t>
      </w:r>
    </w:p>
    <w:p w14:paraId="542CF930" w14:textId="77777777" w:rsidR="00F0357F" w:rsidRPr="00F0357F" w:rsidRDefault="00F0357F" w:rsidP="00F0357F">
      <w:pPr>
        <w:spacing w:after="0" w:line="240" w:lineRule="auto"/>
        <w:jc w:val="center"/>
        <w:rPr>
          <w:rFonts w:cstheme="minorHAnsi"/>
          <w:b/>
          <w:color w:val="000000" w:themeColor="text1"/>
          <w:sz w:val="24"/>
          <w:szCs w:val="24"/>
        </w:rPr>
      </w:pPr>
      <w:r w:rsidRPr="00F0357F">
        <w:rPr>
          <w:rFonts w:cstheme="minorHAnsi"/>
          <w:b/>
          <w:color w:val="000000" w:themeColor="text1"/>
          <w:sz w:val="24"/>
          <w:szCs w:val="24"/>
        </w:rPr>
        <w:t xml:space="preserve">Δεν υπάρχει η πολυτέλεια να χάσουμε και αυτό το τρένο» </w:t>
      </w:r>
    </w:p>
    <w:p w14:paraId="5C608106" w14:textId="77777777" w:rsidR="00F0357F" w:rsidRPr="00F0357F" w:rsidRDefault="00F0357F" w:rsidP="00F0357F">
      <w:pPr>
        <w:spacing w:after="0" w:line="240" w:lineRule="auto"/>
        <w:jc w:val="center"/>
        <w:rPr>
          <w:rFonts w:cstheme="minorHAnsi"/>
          <w:b/>
          <w:color w:val="000000" w:themeColor="text1"/>
          <w:sz w:val="24"/>
          <w:szCs w:val="24"/>
        </w:rPr>
      </w:pPr>
    </w:p>
    <w:p w14:paraId="7D42B42B" w14:textId="77777777" w:rsidR="00F0357F" w:rsidRPr="00F0357F" w:rsidRDefault="00F0357F" w:rsidP="00F0357F">
      <w:pPr>
        <w:spacing w:after="0" w:line="240" w:lineRule="auto"/>
        <w:jc w:val="center"/>
        <w:rPr>
          <w:rFonts w:cstheme="minorHAnsi"/>
          <w:b/>
          <w:color w:val="000000" w:themeColor="text1"/>
          <w:sz w:val="24"/>
          <w:szCs w:val="24"/>
        </w:rPr>
      </w:pPr>
      <w:r w:rsidRPr="00F0357F">
        <w:rPr>
          <w:rFonts w:cstheme="minorHAnsi"/>
          <w:b/>
          <w:color w:val="000000" w:themeColor="text1"/>
          <w:sz w:val="24"/>
          <w:szCs w:val="24"/>
        </w:rPr>
        <w:t xml:space="preserve">Παρουσίαση Μελέτης Στρατηγικού Σχεδιασμού </w:t>
      </w:r>
    </w:p>
    <w:p w14:paraId="4434473A" w14:textId="7564E339" w:rsidR="00A91118" w:rsidRPr="00F0357F" w:rsidRDefault="00F0357F" w:rsidP="00F0357F">
      <w:pPr>
        <w:spacing w:after="0" w:line="240" w:lineRule="auto"/>
        <w:jc w:val="center"/>
        <w:rPr>
          <w:rFonts w:cstheme="minorHAnsi"/>
          <w:b/>
          <w:color w:val="000000" w:themeColor="text1"/>
          <w:sz w:val="24"/>
          <w:szCs w:val="24"/>
        </w:rPr>
      </w:pPr>
      <w:r w:rsidRPr="00F0357F">
        <w:rPr>
          <w:rFonts w:cstheme="minorHAnsi"/>
          <w:b/>
          <w:color w:val="000000" w:themeColor="text1"/>
          <w:sz w:val="24"/>
          <w:szCs w:val="24"/>
        </w:rPr>
        <w:t>για τον κλάδο Ψηφιακής Τεχνολογίας ΣΕΠΕ - Deloitte</w:t>
      </w:r>
    </w:p>
    <w:p w14:paraId="249D5F94" w14:textId="77777777" w:rsidR="002443C8" w:rsidRPr="00F0357F" w:rsidRDefault="002443C8" w:rsidP="003B4C61">
      <w:pPr>
        <w:spacing w:after="0" w:line="240" w:lineRule="auto"/>
        <w:jc w:val="both"/>
        <w:rPr>
          <w:rFonts w:cstheme="minorHAnsi"/>
          <w:color w:val="000000" w:themeColor="text1"/>
        </w:rPr>
      </w:pPr>
    </w:p>
    <w:p w14:paraId="510B81D4" w14:textId="3A6DF8B2" w:rsidR="00F0357F" w:rsidRDefault="00F0357F" w:rsidP="00F0357F">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t xml:space="preserve">Στις πρωτοβουλίες που έχουν αναληφθεί μέχρι σήμερα στο επίπεδο της ψηφιακής πολιτικής της χώρας, καθώς και στα επόμενα βήματα που δρομολογούνται, αναφέρθηκε διεξοδικά ο </w:t>
      </w:r>
      <w:r w:rsidRPr="00F0357F">
        <w:rPr>
          <w:rFonts w:ascii="Calibri" w:eastAsia="Calibri" w:hAnsi="Calibri" w:cs="Calibri"/>
          <w:b/>
          <w:bCs/>
          <w:color w:val="000000" w:themeColor="text1"/>
        </w:rPr>
        <w:t xml:space="preserve">Υπουργός Επικράτειας και Ψηφιακής Διακυβέρνησης, κ. Κυριάκος </w:t>
      </w:r>
      <w:proofErr w:type="spellStart"/>
      <w:r w:rsidRPr="00F0357F">
        <w:rPr>
          <w:rFonts w:ascii="Calibri" w:eastAsia="Calibri" w:hAnsi="Calibri" w:cs="Calibri"/>
          <w:b/>
          <w:bCs/>
          <w:color w:val="000000" w:themeColor="text1"/>
        </w:rPr>
        <w:t>Πιερρακάκης</w:t>
      </w:r>
      <w:proofErr w:type="spellEnd"/>
      <w:r w:rsidRPr="00F0357F">
        <w:rPr>
          <w:rFonts w:ascii="Calibri" w:eastAsia="Calibri" w:hAnsi="Calibri" w:cs="Calibri"/>
          <w:color w:val="000000" w:themeColor="text1"/>
        </w:rPr>
        <w:t xml:space="preserve"> κατά την ομιλία του στο </w:t>
      </w:r>
      <w:r w:rsidRPr="00F0357F">
        <w:rPr>
          <w:rFonts w:ascii="Calibri" w:eastAsia="Calibri" w:hAnsi="Calibri" w:cs="Calibri"/>
          <w:b/>
          <w:bCs/>
          <w:color w:val="000000" w:themeColor="text1"/>
          <w:lang w:val="en-US"/>
        </w:rPr>
        <w:t>digital</w:t>
      </w:r>
      <w:r w:rsidRPr="00F0357F">
        <w:rPr>
          <w:rFonts w:ascii="Calibri" w:eastAsia="Calibri" w:hAnsi="Calibri" w:cs="Calibri"/>
          <w:b/>
          <w:bCs/>
          <w:color w:val="000000" w:themeColor="text1"/>
        </w:rPr>
        <w:t xml:space="preserve"> economy forum 2019 “</w:t>
      </w:r>
      <w:proofErr w:type="spellStart"/>
      <w:r w:rsidRPr="00F0357F">
        <w:rPr>
          <w:rFonts w:ascii="Calibri" w:eastAsia="Calibri" w:hAnsi="Calibri" w:cs="Calibri"/>
          <w:b/>
          <w:bCs/>
          <w:color w:val="000000" w:themeColor="text1"/>
        </w:rPr>
        <w:t>Leading</w:t>
      </w:r>
      <w:proofErr w:type="spellEnd"/>
      <w:r w:rsidRPr="00F0357F">
        <w:rPr>
          <w:rFonts w:ascii="Calibri" w:eastAsia="Calibri" w:hAnsi="Calibri" w:cs="Calibri"/>
          <w:b/>
          <w:bCs/>
          <w:color w:val="000000" w:themeColor="text1"/>
        </w:rPr>
        <w:t xml:space="preserve"> </w:t>
      </w:r>
      <w:proofErr w:type="spellStart"/>
      <w:r w:rsidRPr="00F0357F">
        <w:rPr>
          <w:rFonts w:ascii="Calibri" w:eastAsia="Calibri" w:hAnsi="Calibri" w:cs="Calibri"/>
          <w:b/>
          <w:bCs/>
          <w:color w:val="000000" w:themeColor="text1"/>
        </w:rPr>
        <w:t>Greece</w:t>
      </w:r>
      <w:proofErr w:type="spellEnd"/>
      <w:r w:rsidRPr="00F0357F">
        <w:rPr>
          <w:rFonts w:ascii="Calibri" w:eastAsia="Calibri" w:hAnsi="Calibri" w:cs="Calibri"/>
          <w:b/>
          <w:bCs/>
          <w:color w:val="000000" w:themeColor="text1"/>
        </w:rPr>
        <w:t xml:space="preserve"> </w:t>
      </w:r>
      <w:proofErr w:type="spellStart"/>
      <w:r w:rsidRPr="00F0357F">
        <w:rPr>
          <w:rFonts w:ascii="Calibri" w:eastAsia="Calibri" w:hAnsi="Calibri" w:cs="Calibri"/>
          <w:b/>
          <w:bCs/>
          <w:color w:val="000000" w:themeColor="text1"/>
        </w:rPr>
        <w:t>to</w:t>
      </w:r>
      <w:proofErr w:type="spellEnd"/>
      <w:r w:rsidRPr="00F0357F">
        <w:rPr>
          <w:rFonts w:ascii="Calibri" w:eastAsia="Calibri" w:hAnsi="Calibri" w:cs="Calibri"/>
          <w:b/>
          <w:bCs/>
          <w:color w:val="000000" w:themeColor="text1"/>
        </w:rPr>
        <w:t xml:space="preserve"> </w:t>
      </w:r>
      <w:proofErr w:type="spellStart"/>
      <w:r w:rsidRPr="00F0357F">
        <w:rPr>
          <w:rFonts w:ascii="Calibri" w:eastAsia="Calibri" w:hAnsi="Calibri" w:cs="Calibri"/>
          <w:b/>
          <w:bCs/>
          <w:color w:val="000000" w:themeColor="text1"/>
        </w:rPr>
        <w:t>Growth</w:t>
      </w:r>
      <w:proofErr w:type="spellEnd"/>
      <w:r w:rsidRPr="00F0357F">
        <w:rPr>
          <w:rFonts w:ascii="Calibri" w:eastAsia="Calibri" w:hAnsi="Calibri" w:cs="Calibri"/>
          <w:b/>
          <w:bCs/>
          <w:color w:val="000000" w:themeColor="text1"/>
        </w:rPr>
        <w:t>”</w:t>
      </w:r>
      <w:r w:rsidRPr="00F0357F">
        <w:rPr>
          <w:rFonts w:ascii="Calibri" w:eastAsia="Calibri" w:hAnsi="Calibri" w:cs="Calibri"/>
          <w:color w:val="000000" w:themeColor="text1"/>
        </w:rPr>
        <w:t xml:space="preserve"> του Συνδέσμου Επιχειρήσεων Πληροφορικής και Επικοινωνιών Ελλάδας (ΣΕΠΕ).</w:t>
      </w:r>
    </w:p>
    <w:p w14:paraId="27EA893A" w14:textId="77777777" w:rsidR="00F0357F" w:rsidRPr="00F0357F" w:rsidRDefault="00F0357F" w:rsidP="00F0357F">
      <w:pPr>
        <w:spacing w:after="0" w:line="240" w:lineRule="auto"/>
        <w:jc w:val="both"/>
        <w:rPr>
          <w:rFonts w:ascii="Calibri" w:eastAsia="Calibri" w:hAnsi="Calibri" w:cs="Calibri"/>
          <w:color w:val="000000" w:themeColor="text1"/>
        </w:rPr>
      </w:pPr>
    </w:p>
    <w:p w14:paraId="418082F9" w14:textId="7141229B" w:rsidR="00F0357F" w:rsidRDefault="00F0357F" w:rsidP="00F0357F">
      <w:pPr>
        <w:spacing w:after="0" w:line="240" w:lineRule="auto"/>
        <w:jc w:val="both"/>
        <w:rPr>
          <w:rFonts w:ascii="Calibri" w:eastAsia="Calibri" w:hAnsi="Calibri" w:cs="Calibri"/>
          <w:color w:val="000000" w:themeColor="text1"/>
          <w:lang w:val="en-US"/>
        </w:rPr>
      </w:pPr>
      <w:r w:rsidRPr="00F0357F">
        <w:rPr>
          <w:rFonts w:ascii="Calibri" w:eastAsia="Calibri" w:hAnsi="Calibri" w:cs="Calibri"/>
          <w:color w:val="000000" w:themeColor="text1"/>
        </w:rPr>
        <w:t xml:space="preserve">«Αφαιρούμε περιττές δυσκολίες από την καθημερινότητα του πολίτη με τη χρήση απλών λύσεων Πληροφορικής. Η τεχνολογία πρέπει να είναι το μέσον και όχι ο σκοπός. Μπορεί να χρησιμοποιηθεί για να λύσει προβλήματα και να κάνει τη ζωή των πολιτών καλύτερη», τόνισε ο κ. </w:t>
      </w:r>
      <w:proofErr w:type="spellStart"/>
      <w:r w:rsidRPr="00F0357F">
        <w:rPr>
          <w:rFonts w:ascii="Calibri" w:eastAsia="Calibri" w:hAnsi="Calibri" w:cs="Calibri"/>
          <w:color w:val="000000" w:themeColor="text1"/>
        </w:rPr>
        <w:t>Πιερρακάκης</w:t>
      </w:r>
      <w:proofErr w:type="spellEnd"/>
      <w:r w:rsidRPr="00F0357F">
        <w:rPr>
          <w:rFonts w:ascii="Calibri" w:eastAsia="Calibri" w:hAnsi="Calibri" w:cs="Calibri"/>
          <w:color w:val="000000" w:themeColor="text1"/>
        </w:rPr>
        <w:t xml:space="preserve"> από το βήμα του Συνεδρίου. </w:t>
      </w:r>
    </w:p>
    <w:p w14:paraId="6AD99016" w14:textId="77777777" w:rsidR="00F0357F" w:rsidRPr="00F0357F" w:rsidRDefault="00F0357F" w:rsidP="00F0357F">
      <w:pPr>
        <w:spacing w:after="0" w:line="240" w:lineRule="auto"/>
        <w:jc w:val="both"/>
        <w:rPr>
          <w:rFonts w:ascii="Calibri" w:eastAsia="Calibri" w:hAnsi="Calibri" w:cs="Calibri"/>
          <w:color w:val="000000" w:themeColor="text1"/>
          <w:lang w:val="en-US"/>
        </w:rPr>
      </w:pPr>
    </w:p>
    <w:p w14:paraId="7A2D65F1" w14:textId="37799EE5" w:rsidR="00F0357F" w:rsidRDefault="00F0357F" w:rsidP="00F0357F">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t xml:space="preserve">Ως χαρακτηριστικό παράδειγμα ανέφερε την προκαταρκτική συμφωνία στην οποία έχει καταλήξει το Υπουργείο με τις συστημικές τράπεζες, ώστε να διευκολυνθούν οι διαδικασίες </w:t>
      </w:r>
      <w:proofErr w:type="spellStart"/>
      <w:r w:rsidRPr="00F0357F">
        <w:rPr>
          <w:rFonts w:ascii="Calibri" w:eastAsia="Calibri" w:hAnsi="Calibri" w:cs="Calibri"/>
          <w:color w:val="000000" w:themeColor="text1"/>
        </w:rPr>
        <w:t>αυθεντικοποίησης</w:t>
      </w:r>
      <w:proofErr w:type="spellEnd"/>
      <w:r w:rsidRPr="00F0357F">
        <w:rPr>
          <w:rFonts w:ascii="Calibri" w:eastAsia="Calibri" w:hAnsi="Calibri" w:cs="Calibri"/>
          <w:color w:val="000000" w:themeColor="text1"/>
        </w:rPr>
        <w:t xml:space="preserve"> των στοιχείων των πολιτών -μέχρι την έλευση των νέων ταυτοτήτων- μέσω και των τραπεζικών κωδικών τους εκτός από τους κωδικούς του </w:t>
      </w:r>
      <w:proofErr w:type="spellStart"/>
      <w:r w:rsidRPr="00F0357F">
        <w:rPr>
          <w:rFonts w:ascii="Calibri" w:eastAsia="Calibri" w:hAnsi="Calibri" w:cs="Calibri"/>
          <w:color w:val="000000" w:themeColor="text1"/>
        </w:rPr>
        <w:t>taxisnet</w:t>
      </w:r>
      <w:proofErr w:type="spellEnd"/>
      <w:r w:rsidRPr="00F0357F">
        <w:rPr>
          <w:rFonts w:ascii="Calibri" w:eastAsia="Calibri" w:hAnsi="Calibri" w:cs="Calibri"/>
          <w:color w:val="000000" w:themeColor="text1"/>
        </w:rPr>
        <w:t>.</w:t>
      </w:r>
    </w:p>
    <w:p w14:paraId="4FD17741" w14:textId="77777777" w:rsidR="00F0357F" w:rsidRPr="00F0357F" w:rsidRDefault="00F0357F" w:rsidP="00F0357F">
      <w:pPr>
        <w:spacing w:after="0" w:line="240" w:lineRule="auto"/>
        <w:jc w:val="both"/>
        <w:rPr>
          <w:rFonts w:ascii="Calibri" w:eastAsia="Calibri" w:hAnsi="Calibri" w:cs="Calibri"/>
          <w:color w:val="000000" w:themeColor="text1"/>
        </w:rPr>
      </w:pPr>
    </w:p>
    <w:p w14:paraId="3AACC670" w14:textId="31D8DE11" w:rsidR="00F0357F" w:rsidRDefault="00F0357F" w:rsidP="00F0357F">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t xml:space="preserve">O Υπουργός προανήγγειλε, εξάλλου, την ανάληψη πρωτοβουλίας από ελληνικής πλευράς σε επίπεδο Ευρωπαϊκού Συμβουλίου, ώστε να αλλάξει η σχετική Οδηγία για τις προμήθειες των έργων Πληροφορικής: «πανευρωπαϊκά είναι πολύ αργοί οι ρυθμοί στις προμήθειες έργων Πληροφορικής. Τόσο αργές που αντανακλούν αναπτυξιακούς ρυθμούς άλλων εποχών».  Τέλος, ο κ. </w:t>
      </w:r>
      <w:proofErr w:type="spellStart"/>
      <w:r w:rsidRPr="00F0357F">
        <w:rPr>
          <w:rFonts w:ascii="Calibri" w:eastAsia="Calibri" w:hAnsi="Calibri" w:cs="Calibri"/>
          <w:color w:val="000000" w:themeColor="text1"/>
        </w:rPr>
        <w:t>Πιερρακάκης</w:t>
      </w:r>
      <w:proofErr w:type="spellEnd"/>
      <w:r w:rsidRPr="00F0357F">
        <w:rPr>
          <w:rFonts w:ascii="Calibri" w:eastAsia="Calibri" w:hAnsi="Calibri" w:cs="Calibri"/>
          <w:color w:val="000000" w:themeColor="text1"/>
        </w:rPr>
        <w:t xml:space="preserve"> γνωστοποίησε ότι πρόθεση της Κυβέρνησης είναι η μετάβαση της χώρας σε μία λύση υβριδικού </w:t>
      </w:r>
      <w:proofErr w:type="spellStart"/>
      <w:r w:rsidRPr="00F0357F">
        <w:rPr>
          <w:rFonts w:ascii="Calibri" w:eastAsia="Calibri" w:hAnsi="Calibri" w:cs="Calibri"/>
          <w:color w:val="000000" w:themeColor="text1"/>
        </w:rPr>
        <w:t>cloud</w:t>
      </w:r>
      <w:proofErr w:type="spellEnd"/>
      <w:r w:rsidRPr="00F0357F">
        <w:rPr>
          <w:rFonts w:ascii="Calibri" w:eastAsia="Calibri" w:hAnsi="Calibri" w:cs="Calibri"/>
          <w:color w:val="000000" w:themeColor="text1"/>
        </w:rPr>
        <w:t xml:space="preserve">. </w:t>
      </w:r>
    </w:p>
    <w:p w14:paraId="67CC09C4" w14:textId="77777777" w:rsidR="00F0357F" w:rsidRPr="00F0357F" w:rsidRDefault="00F0357F" w:rsidP="00F0357F">
      <w:pPr>
        <w:spacing w:after="0" w:line="240" w:lineRule="auto"/>
        <w:jc w:val="both"/>
        <w:rPr>
          <w:rFonts w:ascii="Calibri" w:eastAsia="Calibri" w:hAnsi="Calibri" w:cs="Calibri"/>
          <w:color w:val="000000" w:themeColor="text1"/>
        </w:rPr>
      </w:pPr>
    </w:p>
    <w:p w14:paraId="11458225" w14:textId="199F8B02" w:rsidR="00F0357F" w:rsidRDefault="00F0357F" w:rsidP="00F0357F">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t xml:space="preserve">Αναφορικά με τις περαιτέρω δράσεις του Υπουργείου, ο κ. </w:t>
      </w:r>
      <w:proofErr w:type="spellStart"/>
      <w:r w:rsidRPr="00F0357F">
        <w:rPr>
          <w:rFonts w:ascii="Calibri" w:eastAsia="Calibri" w:hAnsi="Calibri" w:cs="Calibri"/>
          <w:color w:val="000000" w:themeColor="text1"/>
        </w:rPr>
        <w:t>Πιερρακάκης</w:t>
      </w:r>
      <w:proofErr w:type="spellEnd"/>
      <w:r w:rsidRPr="00F0357F">
        <w:rPr>
          <w:rFonts w:ascii="Calibri" w:eastAsia="Calibri" w:hAnsi="Calibri" w:cs="Calibri"/>
          <w:color w:val="000000" w:themeColor="text1"/>
        </w:rPr>
        <w:t xml:space="preserve"> τόνισε πως «με το νέο νομοσχέδιο ο χρόνος </w:t>
      </w:r>
      <w:proofErr w:type="spellStart"/>
      <w:r w:rsidRPr="00F0357F">
        <w:rPr>
          <w:rFonts w:ascii="Calibri" w:eastAsia="Calibri" w:hAnsi="Calibri" w:cs="Calibri"/>
          <w:color w:val="000000" w:themeColor="text1"/>
        </w:rPr>
        <w:t>αδειοδότησης</w:t>
      </w:r>
      <w:proofErr w:type="spellEnd"/>
      <w:r w:rsidRPr="00F0357F">
        <w:rPr>
          <w:rFonts w:ascii="Calibri" w:eastAsia="Calibri" w:hAnsi="Calibri" w:cs="Calibri"/>
          <w:color w:val="000000" w:themeColor="text1"/>
        </w:rPr>
        <w:t xml:space="preserve"> κεραιών μειώνεται πλέον στους τρεις μήνες, λύνοντας στρεβλώσεις ετών». Σημείωσε ότι, γενικότερα, κεντρικός στόχος είναι η </w:t>
      </w:r>
      <w:proofErr w:type="spellStart"/>
      <w:r w:rsidRPr="00F0357F">
        <w:rPr>
          <w:rFonts w:ascii="Calibri" w:eastAsia="Calibri" w:hAnsi="Calibri" w:cs="Calibri"/>
          <w:color w:val="000000" w:themeColor="text1"/>
        </w:rPr>
        <w:t>διαλειτουργικότητα</w:t>
      </w:r>
      <w:proofErr w:type="spellEnd"/>
      <w:r w:rsidRPr="00F0357F">
        <w:rPr>
          <w:rFonts w:ascii="Calibri" w:eastAsia="Calibri" w:hAnsi="Calibri" w:cs="Calibri"/>
          <w:color w:val="000000" w:themeColor="text1"/>
        </w:rPr>
        <w:t xml:space="preserve"> σε όλους τους τομείς, κάτι που θα αποτυπωθεί στην καθημερινότητα των πολιτών επί της ουσίας, για παράδειγμα οι πληροφορίες από το ληξιαρχείο (γέννηση, γάμος κ.ά.).</w:t>
      </w:r>
    </w:p>
    <w:p w14:paraId="18A4874C" w14:textId="77777777" w:rsidR="00F0357F" w:rsidRPr="00F0357F" w:rsidRDefault="00F0357F" w:rsidP="00F0357F">
      <w:pPr>
        <w:spacing w:after="0" w:line="240" w:lineRule="auto"/>
        <w:jc w:val="both"/>
        <w:rPr>
          <w:rFonts w:ascii="Calibri" w:eastAsia="Calibri" w:hAnsi="Calibri" w:cs="Calibri"/>
          <w:color w:val="000000" w:themeColor="text1"/>
        </w:rPr>
      </w:pPr>
    </w:p>
    <w:p w14:paraId="329E758C" w14:textId="77777777" w:rsidR="00F0357F" w:rsidRPr="00F0357F" w:rsidRDefault="00F0357F" w:rsidP="00F0357F">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t>Καταλήγοντας ο Υπουργός Επικράτειας &amp; Υπουργός Ψηφιακής Διακυβέρνησης τόνισε πως η χώρα καθυστέρησε για χρόνια να σημειώσει πρόοδο σε αυτούς τους τομείς: «Η κυβέρνηση έχει σχέδιο για την ψηφιακή οικονομία. Δεν υπάρχει η πολυτέλεια να χάσουμε και αυτό το τρένο».</w:t>
      </w:r>
    </w:p>
    <w:p w14:paraId="041046DE" w14:textId="77777777" w:rsidR="00F0357F" w:rsidRPr="00F0357F" w:rsidRDefault="00F0357F" w:rsidP="00F0357F">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t xml:space="preserve">Αναφορικά με την έρευνα, που διεξήγαγε η Deloitte για λογαριασμό του ΣΕΠΕ, ο κ. </w:t>
      </w:r>
      <w:proofErr w:type="spellStart"/>
      <w:r w:rsidRPr="00F0357F">
        <w:rPr>
          <w:rFonts w:ascii="Calibri" w:eastAsia="Calibri" w:hAnsi="Calibri" w:cs="Calibri"/>
          <w:color w:val="000000" w:themeColor="text1"/>
        </w:rPr>
        <w:t>Πιερρακάκης</w:t>
      </w:r>
      <w:proofErr w:type="spellEnd"/>
      <w:r w:rsidRPr="00F0357F">
        <w:rPr>
          <w:rFonts w:ascii="Calibri" w:eastAsia="Calibri" w:hAnsi="Calibri" w:cs="Calibri"/>
          <w:color w:val="000000" w:themeColor="text1"/>
        </w:rPr>
        <w:t xml:space="preserve"> τόνισε ότι αποτελεί μια πλήρη και εμπεριστατωμένη μελέτη για τον κλάδο, τα ευρήματα της οποίας ευθυγραμμίζονται -σε μεγάλο βαθμό- με τον στρατηγικό σχεδιασμό του Υπουργείου. Ο ίδιος τόνισε ότι ο ΣΕΠΕ αποτελεί συνομιλητή του Υπουργείου, τονίζοντας: «η συνεργασία μας αποτελεί </w:t>
      </w:r>
      <w:proofErr w:type="spellStart"/>
      <w:r w:rsidRPr="00F0357F">
        <w:rPr>
          <w:rFonts w:ascii="Calibri" w:eastAsia="Calibri" w:hAnsi="Calibri" w:cs="Calibri"/>
          <w:color w:val="000000" w:themeColor="text1"/>
        </w:rPr>
        <w:t>προαπαιτούμενο</w:t>
      </w:r>
      <w:proofErr w:type="spellEnd"/>
      <w:r w:rsidRPr="00F0357F">
        <w:rPr>
          <w:rFonts w:ascii="Calibri" w:eastAsia="Calibri" w:hAnsi="Calibri" w:cs="Calibri"/>
          <w:color w:val="000000" w:themeColor="text1"/>
        </w:rPr>
        <w:t xml:space="preserve"> για να επιτύχουμε αυτά που επιδιώκουμε».  </w:t>
      </w:r>
    </w:p>
    <w:p w14:paraId="7F7B5F4D" w14:textId="77777777" w:rsidR="00F0357F" w:rsidRPr="00F0357F" w:rsidRDefault="00F0357F" w:rsidP="00F0357F">
      <w:pPr>
        <w:spacing w:after="0" w:line="240" w:lineRule="auto"/>
        <w:jc w:val="both"/>
        <w:rPr>
          <w:rFonts w:ascii="Calibri" w:eastAsia="Calibri" w:hAnsi="Calibri" w:cs="Calibri"/>
          <w:color w:val="000000" w:themeColor="text1"/>
        </w:rPr>
      </w:pPr>
    </w:p>
    <w:p w14:paraId="3B041711" w14:textId="77777777" w:rsidR="00F0357F" w:rsidRPr="00F0357F" w:rsidRDefault="00F0357F" w:rsidP="00F0357F">
      <w:pPr>
        <w:spacing w:after="0" w:line="240" w:lineRule="auto"/>
        <w:jc w:val="both"/>
        <w:rPr>
          <w:rFonts w:ascii="Calibri" w:eastAsia="Calibri" w:hAnsi="Calibri" w:cs="Calibri"/>
          <w:b/>
          <w:bCs/>
          <w:color w:val="000000" w:themeColor="text1"/>
        </w:rPr>
      </w:pPr>
      <w:r w:rsidRPr="00F0357F">
        <w:rPr>
          <w:rFonts w:ascii="Calibri" w:eastAsia="Calibri" w:hAnsi="Calibri" w:cs="Calibri"/>
          <w:b/>
          <w:bCs/>
          <w:color w:val="000000" w:themeColor="text1"/>
        </w:rPr>
        <w:t xml:space="preserve">Μελέτη ΣΕΠΕ-Deloitte </w:t>
      </w:r>
    </w:p>
    <w:p w14:paraId="26F5B806" w14:textId="77777777" w:rsidR="00F0357F" w:rsidRPr="00F0357F" w:rsidRDefault="00F0357F" w:rsidP="00F0357F">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t xml:space="preserve">Τους άξονες, στους οποίους πρέπει να κινηθεί η ελληνική αγορά Ψηφιακής Τεχνολογίας, προκειμένου να απαντήσει στις σύγχρονες προκλήσεις και να οδηγήσει τη μετάβαση προς μία νέα, σύγχρονη, ψηφιακή Ελλάδα, χαρτογραφεί η στρατηγική μελέτη, που εκπόνησε η Deloitte, μετά από ανάθεση του ΣΕΠΕ. </w:t>
      </w:r>
    </w:p>
    <w:p w14:paraId="3BA197A5" w14:textId="7AE73198" w:rsidR="00F0357F" w:rsidRDefault="00F0357F" w:rsidP="00F0357F">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lastRenderedPageBreak/>
        <w:t xml:space="preserve">Σύμφωνα με τα ευρήματά της, η αξία της ελληνικής αγοράς ΤΠΕ μπορεί να ανέλθει έως το 2023 στα επίπεδα των 7,2 δισ. ευρώ, σύμφωνα με ένα δυναμικό σενάριο «Ανάπτυξης», από 5,7 δισ. ευρώ που είναι σήμερα. Όπως διαπιστώνει η μελέτη της Deloitte, η επίτευξη του δυναμικού σεναρίου «Ανάπτυξης» αφενός είναι ρεαλιστική και αφετέρου αποτελεί μονόδρομο για το μέλλον του κλάδου. </w:t>
      </w:r>
    </w:p>
    <w:p w14:paraId="12667CE6" w14:textId="77777777" w:rsidR="00F0357F" w:rsidRPr="00F0357F" w:rsidRDefault="00F0357F" w:rsidP="00F0357F">
      <w:pPr>
        <w:spacing w:after="0" w:line="240" w:lineRule="auto"/>
        <w:jc w:val="both"/>
        <w:rPr>
          <w:rFonts w:ascii="Calibri" w:eastAsia="Calibri" w:hAnsi="Calibri" w:cs="Calibri"/>
          <w:color w:val="000000" w:themeColor="text1"/>
        </w:rPr>
      </w:pPr>
    </w:p>
    <w:p w14:paraId="41436A23" w14:textId="1DD28BEF" w:rsidR="00F0357F" w:rsidRDefault="00F0357F" w:rsidP="00F0357F">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t xml:space="preserve">Όπως εξήγησε ο </w:t>
      </w:r>
      <w:proofErr w:type="spellStart"/>
      <w:r w:rsidRPr="00F0357F">
        <w:rPr>
          <w:rFonts w:ascii="Calibri" w:eastAsia="Calibri" w:hAnsi="Calibri" w:cs="Calibri"/>
          <w:b/>
          <w:bCs/>
          <w:color w:val="000000" w:themeColor="text1"/>
        </w:rPr>
        <w:t>Partner</w:t>
      </w:r>
      <w:proofErr w:type="spellEnd"/>
      <w:r w:rsidRPr="00F0357F">
        <w:rPr>
          <w:rFonts w:ascii="Calibri" w:eastAsia="Calibri" w:hAnsi="Calibri" w:cs="Calibri"/>
          <w:b/>
          <w:bCs/>
          <w:color w:val="000000" w:themeColor="text1"/>
        </w:rPr>
        <w:t xml:space="preserve"> &amp; Consulting </w:t>
      </w:r>
      <w:proofErr w:type="spellStart"/>
      <w:r w:rsidRPr="00F0357F">
        <w:rPr>
          <w:rFonts w:ascii="Calibri" w:eastAsia="Calibri" w:hAnsi="Calibri" w:cs="Calibri"/>
          <w:b/>
          <w:bCs/>
          <w:color w:val="000000" w:themeColor="text1"/>
        </w:rPr>
        <w:t>Leader</w:t>
      </w:r>
      <w:proofErr w:type="spellEnd"/>
      <w:r w:rsidRPr="00F0357F">
        <w:rPr>
          <w:rFonts w:ascii="Calibri" w:eastAsia="Calibri" w:hAnsi="Calibri" w:cs="Calibri"/>
          <w:b/>
          <w:bCs/>
          <w:color w:val="000000" w:themeColor="text1"/>
        </w:rPr>
        <w:t xml:space="preserve"> της Deloitte, κ. Νίκος Χριστοδούλου</w:t>
      </w:r>
      <w:r w:rsidRPr="00F0357F">
        <w:rPr>
          <w:rFonts w:ascii="Calibri" w:eastAsia="Calibri" w:hAnsi="Calibri" w:cs="Calibri"/>
          <w:color w:val="000000" w:themeColor="text1"/>
        </w:rPr>
        <w:t>, παρουσιάζοντας τη μελέτη στο digital economy forum 2019 “</w:t>
      </w:r>
      <w:proofErr w:type="spellStart"/>
      <w:r w:rsidRPr="00F0357F">
        <w:rPr>
          <w:rFonts w:ascii="Calibri" w:eastAsia="Calibri" w:hAnsi="Calibri" w:cs="Calibri"/>
          <w:color w:val="000000" w:themeColor="text1"/>
        </w:rPr>
        <w:t>Leading</w:t>
      </w:r>
      <w:proofErr w:type="spellEnd"/>
      <w:r w:rsidRPr="00F0357F">
        <w:rPr>
          <w:rFonts w:ascii="Calibri" w:eastAsia="Calibri" w:hAnsi="Calibri" w:cs="Calibri"/>
          <w:color w:val="000000" w:themeColor="text1"/>
        </w:rPr>
        <w:t xml:space="preserve"> </w:t>
      </w:r>
      <w:proofErr w:type="spellStart"/>
      <w:r w:rsidRPr="00F0357F">
        <w:rPr>
          <w:rFonts w:ascii="Calibri" w:eastAsia="Calibri" w:hAnsi="Calibri" w:cs="Calibri"/>
          <w:color w:val="000000" w:themeColor="text1"/>
        </w:rPr>
        <w:t>Greece</w:t>
      </w:r>
      <w:proofErr w:type="spellEnd"/>
      <w:r w:rsidRPr="00F0357F">
        <w:rPr>
          <w:rFonts w:ascii="Calibri" w:eastAsia="Calibri" w:hAnsi="Calibri" w:cs="Calibri"/>
          <w:color w:val="000000" w:themeColor="text1"/>
        </w:rPr>
        <w:t xml:space="preserve"> </w:t>
      </w:r>
      <w:proofErr w:type="spellStart"/>
      <w:r w:rsidRPr="00F0357F">
        <w:rPr>
          <w:rFonts w:ascii="Calibri" w:eastAsia="Calibri" w:hAnsi="Calibri" w:cs="Calibri"/>
          <w:color w:val="000000" w:themeColor="text1"/>
        </w:rPr>
        <w:t>to</w:t>
      </w:r>
      <w:proofErr w:type="spellEnd"/>
      <w:r w:rsidRPr="00F0357F">
        <w:rPr>
          <w:rFonts w:ascii="Calibri" w:eastAsia="Calibri" w:hAnsi="Calibri" w:cs="Calibri"/>
          <w:color w:val="000000" w:themeColor="text1"/>
        </w:rPr>
        <w:t xml:space="preserve"> </w:t>
      </w:r>
      <w:proofErr w:type="spellStart"/>
      <w:r w:rsidRPr="00F0357F">
        <w:rPr>
          <w:rFonts w:ascii="Calibri" w:eastAsia="Calibri" w:hAnsi="Calibri" w:cs="Calibri"/>
          <w:color w:val="000000" w:themeColor="text1"/>
        </w:rPr>
        <w:t>Growth</w:t>
      </w:r>
      <w:proofErr w:type="spellEnd"/>
      <w:r w:rsidRPr="00F0357F">
        <w:rPr>
          <w:rFonts w:ascii="Calibri" w:eastAsia="Calibri" w:hAnsi="Calibri" w:cs="Calibri"/>
          <w:color w:val="000000" w:themeColor="text1"/>
        </w:rPr>
        <w:t xml:space="preserve">”, αύξηση της αξίας της αγοράς ΤΠΕ κατά 1 δισ. ευρώ μπορεί να φέρει πολλαπλασιαστικά οφέλη της τάξης των 40 δισ. ευρώ στην ελληνική οικονομία το 2023, που σωρευτικά θα ανέλθουν σε 80 δισ. ευρώ στο ΑΕΠ της χώρας σε βάθος πενταετίας. Σε επίπεδο απασχόλησης αυτό μεταφράζεται σε 14.000 νέες θέσεις εργασίας στον κλάδο ΤΠΕ και 415.000 νέες θέσεις εργασίας στους άλλους κλάδους της οικονομίας έως το 2023. </w:t>
      </w:r>
    </w:p>
    <w:p w14:paraId="314F20B6" w14:textId="77777777" w:rsidR="00F0357F" w:rsidRPr="00F0357F" w:rsidRDefault="00F0357F" w:rsidP="00F0357F">
      <w:pPr>
        <w:spacing w:after="0" w:line="240" w:lineRule="auto"/>
        <w:jc w:val="both"/>
        <w:rPr>
          <w:rFonts w:ascii="Calibri" w:eastAsia="Calibri" w:hAnsi="Calibri" w:cs="Calibri"/>
          <w:color w:val="000000" w:themeColor="text1"/>
        </w:rPr>
      </w:pPr>
      <w:bookmarkStart w:id="0" w:name="_GoBack"/>
      <w:bookmarkEnd w:id="0"/>
    </w:p>
    <w:p w14:paraId="524B8858" w14:textId="00D22D98" w:rsidR="00F0357F" w:rsidRDefault="00F0357F" w:rsidP="00F0357F">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t xml:space="preserve">Η μελέτη αναδεικνύει συνολικά 10 στρατηγικές προτεραιότητες, στις οποίες πρέπει να εδραιωθεί το σχέδιο αυτό και αυτές είναι:  </w:t>
      </w:r>
    </w:p>
    <w:p w14:paraId="1A2BCFE0" w14:textId="77777777" w:rsidR="00F0357F" w:rsidRPr="00F0357F" w:rsidRDefault="00F0357F" w:rsidP="00F0357F">
      <w:pPr>
        <w:spacing w:after="0" w:line="240" w:lineRule="auto"/>
        <w:jc w:val="both"/>
        <w:rPr>
          <w:rFonts w:ascii="Calibri" w:eastAsia="Calibri" w:hAnsi="Calibri" w:cs="Calibri"/>
          <w:color w:val="000000" w:themeColor="text1"/>
        </w:rPr>
      </w:pPr>
    </w:p>
    <w:p w14:paraId="36BA8AAF" w14:textId="77777777" w:rsidR="00F0357F" w:rsidRPr="00F0357F" w:rsidRDefault="00F0357F" w:rsidP="00F0357F">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t>-Η Ανάπτυξη του «ψηφιακού προσανατολισμού» στο εκπαιδευτικό σύστημα</w:t>
      </w:r>
    </w:p>
    <w:p w14:paraId="2D6738F0" w14:textId="77777777" w:rsidR="00F0357F" w:rsidRPr="00F0357F" w:rsidRDefault="00F0357F" w:rsidP="00F0357F">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t>-Η Ενδυνάμωση των ψηφιακών δεξιοτήτων</w:t>
      </w:r>
    </w:p>
    <w:p w14:paraId="6C000F19" w14:textId="77777777" w:rsidR="00F0357F" w:rsidRPr="00F0357F" w:rsidRDefault="00F0357F" w:rsidP="00F0357F">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t xml:space="preserve">-Η Υιοθέτηση πρακτικών για την αναστροφή του </w:t>
      </w:r>
      <w:proofErr w:type="spellStart"/>
      <w:r w:rsidRPr="00F0357F">
        <w:rPr>
          <w:rFonts w:ascii="Calibri" w:eastAsia="Calibri" w:hAnsi="Calibri" w:cs="Calibri"/>
          <w:color w:val="000000" w:themeColor="text1"/>
        </w:rPr>
        <w:t>Brain</w:t>
      </w:r>
      <w:proofErr w:type="spellEnd"/>
      <w:r w:rsidRPr="00F0357F">
        <w:rPr>
          <w:rFonts w:ascii="Calibri" w:eastAsia="Calibri" w:hAnsi="Calibri" w:cs="Calibri"/>
          <w:color w:val="000000" w:themeColor="text1"/>
        </w:rPr>
        <w:t xml:space="preserve"> </w:t>
      </w:r>
      <w:proofErr w:type="spellStart"/>
      <w:r w:rsidRPr="00F0357F">
        <w:rPr>
          <w:rFonts w:ascii="Calibri" w:eastAsia="Calibri" w:hAnsi="Calibri" w:cs="Calibri"/>
          <w:color w:val="000000" w:themeColor="text1"/>
        </w:rPr>
        <w:t>Drain</w:t>
      </w:r>
      <w:proofErr w:type="spellEnd"/>
    </w:p>
    <w:p w14:paraId="59502FF6" w14:textId="77777777" w:rsidR="00F0357F" w:rsidRPr="00F0357F" w:rsidRDefault="00F0357F" w:rsidP="00F0357F">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t>-Η Ανάπτυξη και αναβάθμιση της ηλεκτρονικής διακυβέρνησης</w:t>
      </w:r>
    </w:p>
    <w:p w14:paraId="744CD033" w14:textId="77777777" w:rsidR="00F0357F" w:rsidRPr="00F0357F" w:rsidRDefault="00F0357F" w:rsidP="00F0357F">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t>-Η Λειτουργία «Παρατηρητηρίου Ψηφιακής Διακυβέρνησης»</w:t>
      </w:r>
    </w:p>
    <w:p w14:paraId="41DC1A94" w14:textId="77777777" w:rsidR="00F0357F" w:rsidRPr="00F0357F" w:rsidRDefault="00F0357F" w:rsidP="00F0357F">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t>-Η Δημιουργία κέντρων καινοτομίας και προώθηση της έρευνας και ανάπτυξης</w:t>
      </w:r>
    </w:p>
    <w:p w14:paraId="33F488E4" w14:textId="77777777" w:rsidR="00F0357F" w:rsidRPr="00F0357F" w:rsidRDefault="00F0357F" w:rsidP="00F0357F">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t>-Η Ανάπτυξη Ψηφιακών Υποδομών</w:t>
      </w:r>
    </w:p>
    <w:p w14:paraId="47346699" w14:textId="77777777" w:rsidR="00F0357F" w:rsidRPr="00F0357F" w:rsidRDefault="00F0357F" w:rsidP="00F0357F">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t>-Η Υποστήριξη της εξωστρέφειας των ελληνικών επιχειρήσεων</w:t>
      </w:r>
    </w:p>
    <w:p w14:paraId="4050D845" w14:textId="77777777" w:rsidR="00F0357F" w:rsidRPr="00F0357F" w:rsidRDefault="00F0357F" w:rsidP="00F0357F">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t>-Η Υλοποίηση πλαισίου κινήτρων για την ανταγωνιστικότητα, και τέλος</w:t>
      </w:r>
    </w:p>
    <w:p w14:paraId="5F745658" w14:textId="6D2472CC" w:rsidR="00D10D61" w:rsidRPr="00D10D61" w:rsidRDefault="00F0357F" w:rsidP="00D10D61">
      <w:pPr>
        <w:spacing w:after="0" w:line="240" w:lineRule="auto"/>
        <w:jc w:val="both"/>
        <w:rPr>
          <w:rFonts w:ascii="Calibri" w:eastAsia="Calibri" w:hAnsi="Calibri" w:cs="Calibri"/>
          <w:color w:val="000000" w:themeColor="text1"/>
        </w:rPr>
      </w:pPr>
      <w:r w:rsidRPr="00F0357F">
        <w:rPr>
          <w:rFonts w:ascii="Calibri" w:eastAsia="Calibri" w:hAnsi="Calibri" w:cs="Calibri"/>
          <w:color w:val="000000" w:themeColor="text1"/>
        </w:rPr>
        <w:t>-Η Ανάπτυξη «φίλο-επενδυτικού» περιβάλλοντος.</w:t>
      </w:r>
      <w:r w:rsidR="00D10D61" w:rsidRPr="00D10D61">
        <w:rPr>
          <w:rFonts w:ascii="Calibri" w:eastAsia="Calibri" w:hAnsi="Calibri" w:cs="Calibri"/>
          <w:color w:val="000000" w:themeColor="text1"/>
        </w:rPr>
        <w:t xml:space="preserve"> </w:t>
      </w:r>
    </w:p>
    <w:p w14:paraId="06BCF342" w14:textId="77777777" w:rsidR="00414199" w:rsidRDefault="00414199" w:rsidP="00414199">
      <w:pPr>
        <w:spacing w:after="0" w:line="240" w:lineRule="auto"/>
        <w:jc w:val="both"/>
        <w:rPr>
          <w:rFonts w:ascii="Calibri" w:eastAsia="Calibri" w:hAnsi="Calibri" w:cs="Calibri"/>
          <w:b/>
          <w:bCs/>
          <w:color w:val="000000" w:themeColor="text1"/>
        </w:rPr>
      </w:pPr>
    </w:p>
    <w:p w14:paraId="05AB5FCE" w14:textId="77777777" w:rsidR="00D10D61" w:rsidRPr="00D10D61" w:rsidRDefault="00D10D61" w:rsidP="00414199">
      <w:pPr>
        <w:spacing w:after="0" w:line="240" w:lineRule="auto"/>
        <w:jc w:val="both"/>
        <w:rPr>
          <w:rFonts w:ascii="Calibri" w:eastAsia="Calibri" w:hAnsi="Calibri" w:cs="Calibri"/>
          <w:b/>
          <w:bCs/>
          <w:color w:val="000000" w:themeColor="text1"/>
          <w:lang w:val="en-US"/>
        </w:rPr>
      </w:pPr>
      <w:r w:rsidRPr="00D10D61">
        <w:rPr>
          <w:rFonts w:ascii="Calibri" w:eastAsia="Calibri" w:hAnsi="Calibri" w:cs="Calibri"/>
          <w:b/>
          <w:bCs/>
          <w:color w:val="000000" w:themeColor="text1"/>
        </w:rPr>
        <w:t>Χορηγοί</w:t>
      </w:r>
      <w:r w:rsidRPr="00D10D61">
        <w:rPr>
          <w:rFonts w:ascii="Calibri" w:eastAsia="Calibri" w:hAnsi="Calibri" w:cs="Calibri"/>
          <w:b/>
          <w:bCs/>
          <w:color w:val="000000" w:themeColor="text1"/>
          <w:lang w:val="en-US"/>
        </w:rPr>
        <w:t xml:space="preserve"> digital economy forum 2019</w:t>
      </w:r>
    </w:p>
    <w:p w14:paraId="6DBB0160" w14:textId="77777777" w:rsidR="00D10D61" w:rsidRPr="00D10D61" w:rsidRDefault="00D10D61" w:rsidP="00D10D61">
      <w:pPr>
        <w:suppressAutoHyphens/>
        <w:spacing w:after="0" w:line="240" w:lineRule="auto"/>
        <w:jc w:val="both"/>
        <w:rPr>
          <w:rFonts w:ascii="Calibri" w:eastAsia="Calibri" w:hAnsi="Calibri" w:cs="Calibri"/>
          <w:color w:val="000000" w:themeColor="text1"/>
          <w:lang w:val="en-US"/>
        </w:rPr>
      </w:pPr>
      <w:r w:rsidRPr="00D10D61">
        <w:rPr>
          <w:rFonts w:ascii="Calibri" w:eastAsia="Calibri" w:hAnsi="Calibri" w:cs="Calibri"/>
          <w:color w:val="000000" w:themeColor="text1"/>
          <w:lang w:val="en-US"/>
        </w:rPr>
        <w:t>Platinum Sponsors: DELOITTE, INTRASOFT INTERNATIONAL.</w:t>
      </w:r>
    </w:p>
    <w:p w14:paraId="3A30A51B" w14:textId="77777777" w:rsidR="00D10D61" w:rsidRPr="00D10D61" w:rsidRDefault="00D10D61" w:rsidP="00D10D61">
      <w:pPr>
        <w:suppressAutoHyphens/>
        <w:spacing w:after="0" w:line="240" w:lineRule="auto"/>
        <w:jc w:val="both"/>
        <w:rPr>
          <w:rFonts w:ascii="Calibri" w:eastAsia="Calibri" w:hAnsi="Calibri" w:cs="Calibri"/>
          <w:color w:val="000000" w:themeColor="text1"/>
          <w:lang w:val="en-US"/>
        </w:rPr>
      </w:pPr>
      <w:r w:rsidRPr="00D10D61">
        <w:rPr>
          <w:rFonts w:ascii="Calibri" w:eastAsia="Calibri" w:hAnsi="Calibri" w:cs="Calibri"/>
          <w:color w:val="000000" w:themeColor="text1"/>
          <w:lang w:val="en-US"/>
        </w:rPr>
        <w:t>Gold Sponsors: ATCOM, BYTE COMPUTER, CISCO, COSMOTE, DIADIKASIA BUSINESS CONSULTING, FORTHNET, HEWLETT PACKARD ENTERPRISE, HP HELLAS, HUAWEI, IBM, INTRACOM TELECOM, LENOVO, MICROSOFT, ORACLE, ΠΛΑΙΣΙΟ COMPUTERS, SAMSUNG, SPACE HELLAS, UNISYSTEMS, VODAFONE, WIND.</w:t>
      </w:r>
    </w:p>
    <w:p w14:paraId="773ABF91" w14:textId="77777777" w:rsidR="00D10D61" w:rsidRPr="00D10D61" w:rsidRDefault="00D10D61" w:rsidP="00D10D61">
      <w:pPr>
        <w:suppressAutoHyphens/>
        <w:spacing w:after="0" w:line="240" w:lineRule="auto"/>
        <w:jc w:val="both"/>
        <w:rPr>
          <w:rFonts w:ascii="Calibri" w:eastAsia="Calibri" w:hAnsi="Calibri" w:cs="Calibri"/>
          <w:color w:val="000000" w:themeColor="text1"/>
          <w:lang w:val="en-US"/>
        </w:rPr>
      </w:pPr>
      <w:r w:rsidRPr="00D10D61">
        <w:rPr>
          <w:rFonts w:ascii="Calibri" w:eastAsia="Calibri" w:hAnsi="Calibri" w:cs="Calibri"/>
          <w:color w:val="000000" w:themeColor="text1"/>
          <w:lang w:val="en-US"/>
        </w:rPr>
        <w:t>Silver Sponsor: COSMOS BUSINESS SYSTEMS.</w:t>
      </w:r>
    </w:p>
    <w:p w14:paraId="23D417D0" w14:textId="77777777" w:rsidR="00D10D61" w:rsidRPr="00D10D61" w:rsidRDefault="00D10D61" w:rsidP="00D10D61">
      <w:pPr>
        <w:suppressAutoHyphens/>
        <w:spacing w:after="0" w:line="240" w:lineRule="auto"/>
        <w:jc w:val="both"/>
        <w:rPr>
          <w:rFonts w:ascii="Calibri" w:eastAsia="Calibri" w:hAnsi="Calibri" w:cs="Calibri"/>
          <w:color w:val="000000" w:themeColor="text1"/>
          <w:lang w:val="en-US"/>
        </w:rPr>
      </w:pPr>
      <w:r w:rsidRPr="00D10D61">
        <w:rPr>
          <w:rFonts w:ascii="Calibri" w:eastAsia="Calibri" w:hAnsi="Calibri" w:cs="Calibri"/>
          <w:color w:val="000000" w:themeColor="text1"/>
          <w:lang w:val="en-US"/>
        </w:rPr>
        <w:t xml:space="preserve">Bronze Sponsors: APOPSI, IKNOWHOW, </w:t>
      </w:r>
      <w:proofErr w:type="spellStart"/>
      <w:r w:rsidRPr="00D10D61">
        <w:rPr>
          <w:rFonts w:ascii="Calibri" w:eastAsia="Calibri" w:hAnsi="Calibri" w:cs="Calibri"/>
          <w:color w:val="000000" w:themeColor="text1"/>
          <w:lang w:val="en-US"/>
        </w:rPr>
        <w:t>Oktabit</w:t>
      </w:r>
      <w:proofErr w:type="spellEnd"/>
      <w:r w:rsidRPr="00D10D61">
        <w:rPr>
          <w:rFonts w:ascii="Calibri" w:eastAsia="Calibri" w:hAnsi="Calibri" w:cs="Calibri"/>
          <w:color w:val="000000" w:themeColor="text1"/>
          <w:lang w:val="en-US"/>
        </w:rPr>
        <w:t>, OTS, SAP, The Writing Fields.</w:t>
      </w:r>
    </w:p>
    <w:p w14:paraId="6A9C94D7" w14:textId="3E840C5A" w:rsidR="00414199" w:rsidRDefault="00D10D61" w:rsidP="00D10D61">
      <w:pPr>
        <w:suppressAutoHyphens/>
        <w:spacing w:after="0" w:line="240" w:lineRule="auto"/>
        <w:jc w:val="both"/>
        <w:rPr>
          <w:rFonts w:ascii="Calibri" w:eastAsia="Calibri" w:hAnsi="Calibri" w:cs="Calibri"/>
          <w:color w:val="000000" w:themeColor="text1"/>
          <w:lang w:val="en-US"/>
        </w:rPr>
      </w:pPr>
      <w:r w:rsidRPr="00D10D61">
        <w:rPr>
          <w:rFonts w:ascii="Calibri" w:eastAsia="Calibri" w:hAnsi="Calibri" w:cs="Calibri"/>
          <w:color w:val="000000" w:themeColor="text1"/>
          <w:lang w:val="en-US"/>
        </w:rPr>
        <w:t xml:space="preserve">Media sponsors: ΑΘΗΝΑΪΚΟ ΠΡΑΚΤΟΡΕΙΟ ΕΙΔΗΣΕΩΝ-ΜΑΚΕΔΟΝΙΚΟ ΠΡΑΚΤΟΡΕΙΟ ΕΙΔΗΣΕΩΝ, CNN Greece, Newmoney.gr, Banks.com.gr, DAILYFAX, deasy.gr, epixeiro.gr, ICT plus, </w:t>
      </w:r>
      <w:proofErr w:type="spellStart"/>
      <w:r w:rsidRPr="00D10D61">
        <w:rPr>
          <w:rFonts w:ascii="Calibri" w:eastAsia="Calibri" w:hAnsi="Calibri" w:cs="Calibri"/>
          <w:color w:val="000000" w:themeColor="text1"/>
          <w:lang w:val="en-US"/>
        </w:rPr>
        <w:t>NetFAX</w:t>
      </w:r>
      <w:proofErr w:type="spellEnd"/>
      <w:r w:rsidRPr="00D10D61">
        <w:rPr>
          <w:rFonts w:ascii="Calibri" w:eastAsia="Calibri" w:hAnsi="Calibri" w:cs="Calibri"/>
          <w:color w:val="000000" w:themeColor="text1"/>
          <w:lang w:val="en-US"/>
        </w:rPr>
        <w:t xml:space="preserve">, </w:t>
      </w:r>
      <w:proofErr w:type="spellStart"/>
      <w:r w:rsidRPr="00D10D61">
        <w:rPr>
          <w:rFonts w:ascii="Calibri" w:eastAsia="Calibri" w:hAnsi="Calibri" w:cs="Calibri"/>
          <w:color w:val="000000" w:themeColor="text1"/>
          <w:lang w:val="en-US"/>
        </w:rPr>
        <w:t>Netweek</w:t>
      </w:r>
      <w:proofErr w:type="spellEnd"/>
      <w:r w:rsidRPr="00D10D61">
        <w:rPr>
          <w:rFonts w:ascii="Calibri" w:eastAsia="Calibri" w:hAnsi="Calibri" w:cs="Calibri"/>
          <w:color w:val="000000" w:themeColor="text1"/>
          <w:lang w:val="en-US"/>
        </w:rPr>
        <w:t xml:space="preserve">, palo.gr, Skywalker, </w:t>
      </w:r>
      <w:proofErr w:type="spellStart"/>
      <w:r w:rsidRPr="00D10D61">
        <w:rPr>
          <w:rFonts w:ascii="Calibri" w:eastAsia="Calibri" w:hAnsi="Calibri" w:cs="Calibri"/>
          <w:color w:val="000000" w:themeColor="text1"/>
          <w:lang w:val="en-US"/>
        </w:rPr>
        <w:t>Στέντορ</w:t>
      </w:r>
      <w:proofErr w:type="spellEnd"/>
      <w:r w:rsidRPr="00D10D61">
        <w:rPr>
          <w:rFonts w:ascii="Calibri" w:eastAsia="Calibri" w:hAnsi="Calibri" w:cs="Calibri"/>
          <w:color w:val="000000" w:themeColor="text1"/>
          <w:lang w:val="en-US"/>
        </w:rPr>
        <w:t xml:space="preserve">ας, Techblog.gr, Techpress.gr, </w:t>
      </w:r>
      <w:proofErr w:type="spellStart"/>
      <w:r w:rsidRPr="00D10D61">
        <w:rPr>
          <w:rFonts w:ascii="Calibri" w:eastAsia="Calibri" w:hAnsi="Calibri" w:cs="Calibri"/>
          <w:color w:val="000000" w:themeColor="text1"/>
          <w:lang w:val="en-US"/>
        </w:rPr>
        <w:t>Χρήμ</w:t>
      </w:r>
      <w:proofErr w:type="spellEnd"/>
      <w:r w:rsidRPr="00D10D61">
        <w:rPr>
          <w:rFonts w:ascii="Calibri" w:eastAsia="Calibri" w:hAnsi="Calibri" w:cs="Calibri"/>
          <w:color w:val="000000" w:themeColor="text1"/>
          <w:lang w:val="en-US"/>
        </w:rPr>
        <w:t>α, sepe.gr.</w:t>
      </w:r>
    </w:p>
    <w:p w14:paraId="6ADAB5E7" w14:textId="77777777" w:rsidR="00D10D61" w:rsidRPr="00414199" w:rsidRDefault="00D10D61" w:rsidP="00D10D61">
      <w:pPr>
        <w:suppressAutoHyphens/>
        <w:spacing w:after="0" w:line="240" w:lineRule="auto"/>
        <w:jc w:val="both"/>
        <w:rPr>
          <w:rFonts w:ascii="Calibri" w:eastAsia="Calibri" w:hAnsi="Calibri" w:cs="Calibri"/>
          <w:color w:val="000000" w:themeColor="text1"/>
          <w:shd w:val="clear" w:color="auto" w:fill="FFFFFF"/>
          <w:lang w:val="en-US"/>
        </w:rPr>
      </w:pPr>
    </w:p>
    <w:p w14:paraId="1765B168" w14:textId="0CF4314B" w:rsidR="00414199" w:rsidRDefault="003B4C61" w:rsidP="003627E1">
      <w:pPr>
        <w:suppressAutoHyphens/>
        <w:spacing w:after="0" w:line="240" w:lineRule="auto"/>
        <w:jc w:val="both"/>
        <w:rPr>
          <w:rFonts w:ascii="Calibri" w:eastAsia="Calibri" w:hAnsi="Calibri" w:cs="Times New Roman"/>
          <w:sz w:val="16"/>
          <w:szCs w:val="16"/>
        </w:rPr>
      </w:pPr>
      <w:r w:rsidRPr="003B4C61">
        <w:rPr>
          <w:rFonts w:ascii="Calibri" w:eastAsia="Calibri" w:hAnsi="Calibri" w:cs="Calibri"/>
          <w:color w:val="000000" w:themeColor="text1"/>
          <w:shd w:val="clear" w:color="auto" w:fill="FFFFFF"/>
        </w:rPr>
        <w:t xml:space="preserve">Περισσότερες πληροφορίες σχετικά με το  digital economy forum 2019 στο </w:t>
      </w:r>
      <w:hyperlink r:id="rId6" w:history="1">
        <w:r w:rsidRPr="003B4C61">
          <w:rPr>
            <w:rFonts w:ascii="Calibri" w:eastAsia="Calibri" w:hAnsi="Calibri" w:cs="Times New Roman"/>
            <w:color w:val="0563C1" w:themeColor="hyperlink"/>
            <w:u w:val="single"/>
          </w:rPr>
          <w:t>deforum.sepe.gr</w:t>
        </w:r>
      </w:hyperlink>
      <w:r w:rsidR="000837C9" w:rsidRPr="000837C9">
        <w:rPr>
          <w:rFonts w:ascii="Calibri" w:eastAsia="Calibri" w:hAnsi="Calibri" w:cs="Times New Roman"/>
          <w:color w:val="0563C1" w:themeColor="hyperlink"/>
          <w:u w:val="single"/>
        </w:rPr>
        <w:t>.</w:t>
      </w:r>
    </w:p>
    <w:p w14:paraId="7206B7B7" w14:textId="06C2EB48" w:rsidR="00414199" w:rsidRDefault="00414199" w:rsidP="00414199">
      <w:pPr>
        <w:pBdr>
          <w:bottom w:val="single" w:sz="4" w:space="1" w:color="auto"/>
        </w:pBdr>
        <w:spacing w:after="0" w:line="240" w:lineRule="auto"/>
        <w:jc w:val="center"/>
        <w:rPr>
          <w:rFonts w:ascii="Calibri" w:eastAsia="Calibri" w:hAnsi="Calibri" w:cs="Times New Roman"/>
          <w:sz w:val="16"/>
          <w:szCs w:val="16"/>
        </w:rPr>
      </w:pPr>
    </w:p>
    <w:p w14:paraId="72CEEDCA" w14:textId="77777777" w:rsidR="00414199" w:rsidRPr="003569A2" w:rsidRDefault="00414199" w:rsidP="00414199">
      <w:pPr>
        <w:pBdr>
          <w:bottom w:val="single" w:sz="4" w:space="1" w:color="auto"/>
        </w:pBdr>
        <w:spacing w:after="0" w:line="240" w:lineRule="auto"/>
        <w:jc w:val="center"/>
        <w:rPr>
          <w:rFonts w:ascii="Calibri" w:eastAsia="Calibri" w:hAnsi="Calibri" w:cs="Times New Roman"/>
          <w:sz w:val="16"/>
          <w:szCs w:val="16"/>
        </w:rPr>
      </w:pPr>
    </w:p>
    <w:p w14:paraId="68CEC735" w14:textId="77777777" w:rsidR="007B4B94" w:rsidRPr="003569A2" w:rsidRDefault="007B4B94" w:rsidP="00414199">
      <w:pPr>
        <w:pBdr>
          <w:bottom w:val="single" w:sz="4" w:space="1" w:color="auto"/>
        </w:pBdr>
        <w:spacing w:after="0" w:line="240" w:lineRule="auto"/>
        <w:jc w:val="center"/>
        <w:rPr>
          <w:rFonts w:ascii="Calibri" w:eastAsia="Calibri" w:hAnsi="Calibri" w:cs="Times New Roman"/>
          <w:sz w:val="16"/>
          <w:szCs w:val="16"/>
        </w:rPr>
      </w:pPr>
    </w:p>
    <w:p w14:paraId="5FBD32F0" w14:textId="77777777" w:rsidR="007B4B94" w:rsidRPr="003569A2" w:rsidRDefault="007B4B94" w:rsidP="00414199">
      <w:pPr>
        <w:pBdr>
          <w:bottom w:val="single" w:sz="4" w:space="1" w:color="auto"/>
        </w:pBdr>
        <w:spacing w:after="0" w:line="240" w:lineRule="auto"/>
        <w:jc w:val="center"/>
        <w:rPr>
          <w:rFonts w:ascii="Calibri" w:eastAsia="Calibri" w:hAnsi="Calibri" w:cs="Times New Roman"/>
          <w:sz w:val="16"/>
          <w:szCs w:val="16"/>
        </w:rPr>
      </w:pPr>
    </w:p>
    <w:p w14:paraId="78581699" w14:textId="77777777" w:rsidR="007B4B94" w:rsidRPr="007B4B94" w:rsidRDefault="007B4B94" w:rsidP="00414199">
      <w:pPr>
        <w:pBdr>
          <w:bottom w:val="single" w:sz="4" w:space="1" w:color="auto"/>
        </w:pBdr>
        <w:spacing w:after="0" w:line="240" w:lineRule="auto"/>
        <w:jc w:val="center"/>
        <w:rPr>
          <w:rFonts w:ascii="Calibri" w:eastAsia="Calibri" w:hAnsi="Calibri" w:cs="Times New Roman"/>
          <w:sz w:val="16"/>
          <w:szCs w:val="16"/>
        </w:rPr>
      </w:pPr>
      <w:r w:rsidRPr="007B4B94">
        <w:rPr>
          <w:rFonts w:ascii="Calibri" w:eastAsia="Calibri" w:hAnsi="Calibri" w:cs="Times New Roman"/>
          <w:sz w:val="16"/>
          <w:szCs w:val="16"/>
        </w:rPr>
        <w:t>###</w:t>
      </w:r>
    </w:p>
    <w:p w14:paraId="6667DD9F" w14:textId="77777777" w:rsidR="007B4B94" w:rsidRPr="007B4B94" w:rsidRDefault="007B4B94" w:rsidP="00414199">
      <w:pPr>
        <w:pBdr>
          <w:bottom w:val="single" w:sz="4" w:space="1" w:color="auto"/>
        </w:pBdr>
        <w:spacing w:after="0" w:line="240" w:lineRule="auto"/>
        <w:jc w:val="center"/>
        <w:rPr>
          <w:rFonts w:ascii="Calibri" w:eastAsia="Calibri" w:hAnsi="Calibri" w:cs="Times New Roman"/>
          <w:sz w:val="16"/>
          <w:szCs w:val="16"/>
        </w:rPr>
      </w:pPr>
    </w:p>
    <w:p w14:paraId="39AE0849" w14:textId="77777777" w:rsidR="007B4B94" w:rsidRPr="007B4B94" w:rsidRDefault="007B4B94" w:rsidP="00414199">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sz w:val="16"/>
          <w:szCs w:val="16"/>
          <w:lang w:eastAsia="el-GR"/>
        </w:rPr>
      </w:pPr>
    </w:p>
    <w:p w14:paraId="6480A518" w14:textId="77777777" w:rsidR="007B4B94" w:rsidRPr="007B4B94" w:rsidRDefault="007B4B94" w:rsidP="00414199">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sz w:val="16"/>
          <w:szCs w:val="20"/>
          <w:lang w:eastAsia="el-GR"/>
        </w:rPr>
      </w:pPr>
      <w:r w:rsidRPr="007B4B94">
        <w:rPr>
          <w:rFonts w:ascii="Calibri" w:eastAsia="Times New Roman" w:hAnsi="Calibri" w:cs="Times New Roman"/>
          <w:kern w:val="3"/>
          <w:sz w:val="16"/>
          <w:szCs w:val="16"/>
          <w:lang w:eastAsia="el-GR"/>
        </w:rPr>
        <w:t>Ο Σύνδεσμος Επιχειρήσεων Πληροφορικής &amp; Επικοινωνιών Ελλάδας ιδρύθηκε το Φεβρουάριο του 1995. Ο ΣΕΠΕ, ως θεσμικός συνομιλητής και</w:t>
      </w:r>
      <w:r w:rsidRPr="007B4B94">
        <w:rPr>
          <w:rFonts w:ascii="Calibri" w:eastAsia="Times New Roman" w:hAnsi="Calibri" w:cs="Times New Roman"/>
          <w:kern w:val="3"/>
          <w:sz w:val="16"/>
          <w:szCs w:val="20"/>
          <w:lang w:eastAsia="el-GR"/>
        </w:rPr>
        <w:t xml:space="preserve"> εταίρος της πολιτείας, παρέχει έγκυρη και υπεύθυνη γνωμοδότηση για τη βέλτιστη αξιοποίηση της χρήσης των Τεχνολογιών Πληροφορικής και Επικοινωνιών, με στόχο την ανάπτυξη της ελληνικής κοινωνίας και οικονομίας.</w:t>
      </w:r>
    </w:p>
    <w:p w14:paraId="364A7BFC" w14:textId="77777777" w:rsidR="007B4B94" w:rsidRPr="007B4B94" w:rsidRDefault="007B4B94" w:rsidP="00414199">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sz w:val="16"/>
          <w:szCs w:val="20"/>
          <w:lang w:eastAsia="el-GR"/>
        </w:rPr>
      </w:pPr>
      <w:r w:rsidRPr="007B4B94">
        <w:rPr>
          <w:rFonts w:ascii="Calibri" w:eastAsia="Times New Roman" w:hAnsi="Calibri" w:cs="Times New Roman"/>
          <w:kern w:val="3"/>
          <w:sz w:val="16"/>
          <w:szCs w:val="20"/>
          <w:lang w:eastAsia="el-GR"/>
        </w:rPr>
        <w:t>Τα μέλη του ΣΕΠΕ είναι επιχειρήσεις του κλάδου Ψηφιακής Τεχνολογίας απ’ όλη την Ελλάδα, οι οποίες παρέχουν εργασία σε περισσότερους από 100.000 εργαζομένους και εκπροσωπούν περίπου το 95% του συνολικού κύκλου εργασιών της εγχώριας αγοράς, ποσοστό το οποίο αντιστοιχεί στο 8% του ΑΕΠ.</w:t>
      </w:r>
    </w:p>
    <w:p w14:paraId="62834C76" w14:textId="77777777" w:rsidR="007B4B94" w:rsidRPr="007B4B94" w:rsidRDefault="007B4B94" w:rsidP="00763D26">
      <w:pPr>
        <w:widowControl w:val="0"/>
        <w:suppressAutoHyphens/>
        <w:overflowPunct w:val="0"/>
        <w:autoSpaceDE w:val="0"/>
        <w:autoSpaceDN w:val="0"/>
        <w:spacing w:after="0" w:line="240" w:lineRule="auto"/>
        <w:jc w:val="both"/>
        <w:textAlignment w:val="baseline"/>
        <w:rPr>
          <w:rFonts w:cs="Arial"/>
          <w:b/>
          <w:bCs/>
          <w:color w:val="3A3A3A"/>
          <w:bdr w:val="none" w:sz="0" w:space="0" w:color="auto" w:frame="1"/>
          <w:shd w:val="clear" w:color="auto" w:fill="FFFFFF"/>
        </w:rPr>
      </w:pPr>
      <w:r w:rsidRPr="007B4B94">
        <w:rPr>
          <w:rFonts w:ascii="Calibri" w:eastAsia="Times New Roman" w:hAnsi="Calibri" w:cs="Times New Roman"/>
          <w:kern w:val="3"/>
          <w:sz w:val="16"/>
          <w:szCs w:val="20"/>
          <w:lang w:eastAsia="el-GR"/>
        </w:rPr>
        <w:t>Ο ΣΕΠΕ είναι μέλος του Ευρωπαϊκού Συνδέσμου Ψηφιακής Τεχνολογίας (</w:t>
      </w:r>
      <w:r w:rsidRPr="007B4B94">
        <w:rPr>
          <w:rFonts w:ascii="Calibri" w:eastAsia="Times New Roman" w:hAnsi="Calibri" w:cs="Times New Roman"/>
          <w:kern w:val="3"/>
          <w:sz w:val="16"/>
          <w:szCs w:val="20"/>
          <w:lang w:val="en-US" w:eastAsia="el-GR"/>
        </w:rPr>
        <w:t>DIGITALEUROPE</w:t>
      </w:r>
      <w:r w:rsidRPr="007B4B94">
        <w:rPr>
          <w:rFonts w:ascii="Calibri" w:eastAsia="Times New Roman" w:hAnsi="Calibri" w:cs="Times New Roman"/>
          <w:kern w:val="3"/>
          <w:sz w:val="16"/>
          <w:szCs w:val="20"/>
          <w:lang w:eastAsia="el-GR"/>
        </w:rPr>
        <w:t>),</w:t>
      </w:r>
      <w:r w:rsidRPr="007B4B94">
        <w:rPr>
          <w:rFonts w:ascii="Calibri" w:eastAsia="Times New Roman" w:hAnsi="Calibri" w:cs="Times New Roman"/>
          <w:kern w:val="3"/>
          <w:sz w:val="16"/>
          <w:szCs w:val="20"/>
          <w:lang w:val="en-US" w:eastAsia="el-GR"/>
        </w:rPr>
        <w:t> </w:t>
      </w:r>
      <w:r w:rsidRPr="007B4B94">
        <w:rPr>
          <w:rFonts w:ascii="Calibri" w:eastAsia="Times New Roman" w:hAnsi="Calibri" w:cs="Times New Roman"/>
          <w:kern w:val="3"/>
          <w:sz w:val="16"/>
          <w:szCs w:val="20"/>
          <w:lang w:eastAsia="el-GR"/>
        </w:rPr>
        <w:t>του Ευρωπαϊκού Παρατηρητηρίου Πληροφορικής (</w:t>
      </w:r>
      <w:r w:rsidRPr="007B4B94">
        <w:rPr>
          <w:rFonts w:ascii="Calibri" w:eastAsia="Times New Roman" w:hAnsi="Calibri" w:cs="Times New Roman"/>
          <w:kern w:val="3"/>
          <w:sz w:val="16"/>
          <w:szCs w:val="20"/>
          <w:lang w:val="en-US" w:eastAsia="el-GR"/>
        </w:rPr>
        <w:t>EITO</w:t>
      </w:r>
      <w:r w:rsidRPr="007B4B94">
        <w:rPr>
          <w:rFonts w:ascii="Calibri" w:eastAsia="Times New Roman" w:hAnsi="Calibri" w:cs="Times New Roman"/>
          <w:kern w:val="3"/>
          <w:sz w:val="16"/>
          <w:szCs w:val="20"/>
          <w:lang w:eastAsia="el-GR"/>
        </w:rPr>
        <w:t>)</w:t>
      </w:r>
      <w:r w:rsidRPr="007B4B94">
        <w:rPr>
          <w:rFonts w:ascii="Calibri" w:eastAsia="Times New Roman" w:hAnsi="Calibri" w:cs="Times New Roman"/>
          <w:kern w:val="3"/>
          <w:sz w:val="16"/>
          <w:szCs w:val="20"/>
          <w:lang w:val="en-US" w:eastAsia="el-GR"/>
        </w:rPr>
        <w:t> </w:t>
      </w:r>
      <w:r w:rsidRPr="007B4B94">
        <w:rPr>
          <w:rFonts w:ascii="Calibri" w:eastAsia="Times New Roman" w:hAnsi="Calibri" w:cs="Times New Roman"/>
          <w:kern w:val="3"/>
          <w:sz w:val="16"/>
          <w:szCs w:val="20"/>
          <w:lang w:eastAsia="el-GR"/>
        </w:rPr>
        <w:t>και του Παγκοσμίου Συνδέσμου Πληροφορικής και Υπηρεσιών Τεχνολογίας (</w:t>
      </w:r>
      <w:r w:rsidRPr="007B4B94">
        <w:rPr>
          <w:rFonts w:ascii="Calibri" w:eastAsia="Times New Roman" w:hAnsi="Calibri" w:cs="Times New Roman"/>
          <w:kern w:val="3"/>
          <w:sz w:val="16"/>
          <w:szCs w:val="20"/>
          <w:lang w:val="en-US" w:eastAsia="el-GR"/>
        </w:rPr>
        <w:t>WITSA</w:t>
      </w:r>
      <w:r w:rsidRPr="007B4B94">
        <w:rPr>
          <w:rFonts w:ascii="Calibri" w:eastAsia="Times New Roman" w:hAnsi="Calibri" w:cs="Times New Roman"/>
          <w:kern w:val="3"/>
          <w:sz w:val="16"/>
          <w:szCs w:val="20"/>
          <w:lang w:eastAsia="el-GR"/>
        </w:rPr>
        <w:t>).</w:t>
      </w:r>
    </w:p>
    <w:sectPr w:rsidR="007B4B94" w:rsidRPr="007B4B94" w:rsidSect="0076695F">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06888" w14:textId="77777777" w:rsidR="00F01271" w:rsidRDefault="00F01271" w:rsidP="00A91118">
      <w:pPr>
        <w:spacing w:after="0" w:line="240" w:lineRule="auto"/>
      </w:pPr>
      <w:r>
        <w:separator/>
      </w:r>
    </w:p>
  </w:endnote>
  <w:endnote w:type="continuationSeparator" w:id="0">
    <w:p w14:paraId="42C5D4D9" w14:textId="77777777" w:rsidR="00F01271" w:rsidRDefault="00F01271" w:rsidP="00A9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10AC4" w14:textId="77777777" w:rsidR="00F01271" w:rsidRDefault="00F01271" w:rsidP="00A91118">
      <w:pPr>
        <w:spacing w:after="0" w:line="240" w:lineRule="auto"/>
      </w:pPr>
      <w:r>
        <w:separator/>
      </w:r>
    </w:p>
  </w:footnote>
  <w:footnote w:type="continuationSeparator" w:id="0">
    <w:p w14:paraId="7C78CF9B" w14:textId="77777777" w:rsidR="00F01271" w:rsidRDefault="00F01271" w:rsidP="00A9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E672B" w14:textId="77777777" w:rsidR="00A91118" w:rsidRDefault="00A91118">
    <w:pPr>
      <w:pStyle w:val="Header"/>
    </w:pPr>
    <w:r>
      <w:rPr>
        <w:noProof/>
        <w:lang w:val="en-US"/>
      </w:rPr>
      <w:drawing>
        <wp:inline distT="0" distB="0" distL="0" distR="0" wp14:anchorId="5ED4817B" wp14:editId="19783E54">
          <wp:extent cx="2428875" cy="607219"/>
          <wp:effectExtent l="0" t="0" r="0" b="254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9781" cy="607446"/>
                  </a:xfrm>
                  <a:prstGeom prst="rect">
                    <a:avLst/>
                  </a:prstGeom>
                  <a:noFill/>
                  <a:ln>
                    <a:noFill/>
                  </a:ln>
                </pic:spPr>
              </pic:pic>
            </a:graphicData>
          </a:graphic>
        </wp:inline>
      </w:drawing>
    </w:r>
  </w:p>
  <w:p w14:paraId="6758E42A" w14:textId="77777777" w:rsidR="00A91118" w:rsidRDefault="00A91118" w:rsidP="00A9111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3MLUwNTQysDCzMDFS0lEKTi0uzszPAykwqgUAdfMmwywAAAA="/>
  </w:docVars>
  <w:rsids>
    <w:rsidRoot w:val="003D1ED7"/>
    <w:rsid w:val="00036B4A"/>
    <w:rsid w:val="00041EDB"/>
    <w:rsid w:val="00051E1C"/>
    <w:rsid w:val="00075575"/>
    <w:rsid w:val="000837C9"/>
    <w:rsid w:val="00107712"/>
    <w:rsid w:val="00125969"/>
    <w:rsid w:val="00127C0C"/>
    <w:rsid w:val="001D0194"/>
    <w:rsid w:val="001D5D00"/>
    <w:rsid w:val="00240A2A"/>
    <w:rsid w:val="002443C8"/>
    <w:rsid w:val="00265020"/>
    <w:rsid w:val="002651E0"/>
    <w:rsid w:val="00276954"/>
    <w:rsid w:val="00290B51"/>
    <w:rsid w:val="002A2CDA"/>
    <w:rsid w:val="002C1DED"/>
    <w:rsid w:val="002C2249"/>
    <w:rsid w:val="00312319"/>
    <w:rsid w:val="003123C7"/>
    <w:rsid w:val="0031244B"/>
    <w:rsid w:val="00350259"/>
    <w:rsid w:val="003569A2"/>
    <w:rsid w:val="003573E9"/>
    <w:rsid w:val="003627E1"/>
    <w:rsid w:val="00367EAB"/>
    <w:rsid w:val="003B4C61"/>
    <w:rsid w:val="003D1ED7"/>
    <w:rsid w:val="0040128A"/>
    <w:rsid w:val="00402545"/>
    <w:rsid w:val="0041413F"/>
    <w:rsid w:val="00414199"/>
    <w:rsid w:val="00432443"/>
    <w:rsid w:val="004326F1"/>
    <w:rsid w:val="004435D7"/>
    <w:rsid w:val="00445D59"/>
    <w:rsid w:val="004505CB"/>
    <w:rsid w:val="00461F92"/>
    <w:rsid w:val="004730A5"/>
    <w:rsid w:val="004736D0"/>
    <w:rsid w:val="00482689"/>
    <w:rsid w:val="004A66D9"/>
    <w:rsid w:val="004B225D"/>
    <w:rsid w:val="004C5719"/>
    <w:rsid w:val="004D575E"/>
    <w:rsid w:val="004D7541"/>
    <w:rsid w:val="004F16AF"/>
    <w:rsid w:val="0051464B"/>
    <w:rsid w:val="00570130"/>
    <w:rsid w:val="0058575B"/>
    <w:rsid w:val="005C2776"/>
    <w:rsid w:val="005E2D64"/>
    <w:rsid w:val="00623207"/>
    <w:rsid w:val="00671618"/>
    <w:rsid w:val="006C23ED"/>
    <w:rsid w:val="006E4C97"/>
    <w:rsid w:val="006F0859"/>
    <w:rsid w:val="0070263F"/>
    <w:rsid w:val="007102EB"/>
    <w:rsid w:val="00740D2A"/>
    <w:rsid w:val="00747051"/>
    <w:rsid w:val="00763D26"/>
    <w:rsid w:val="0076695F"/>
    <w:rsid w:val="007A5ECA"/>
    <w:rsid w:val="007B4B94"/>
    <w:rsid w:val="008005A8"/>
    <w:rsid w:val="0080679C"/>
    <w:rsid w:val="008118FC"/>
    <w:rsid w:val="00812F39"/>
    <w:rsid w:val="00830A68"/>
    <w:rsid w:val="0083182F"/>
    <w:rsid w:val="008574F9"/>
    <w:rsid w:val="00876EC8"/>
    <w:rsid w:val="00886163"/>
    <w:rsid w:val="00890050"/>
    <w:rsid w:val="008E3BF8"/>
    <w:rsid w:val="008F0363"/>
    <w:rsid w:val="008F11D1"/>
    <w:rsid w:val="00903A01"/>
    <w:rsid w:val="0090437F"/>
    <w:rsid w:val="0092553D"/>
    <w:rsid w:val="00947B93"/>
    <w:rsid w:val="00977A47"/>
    <w:rsid w:val="00997D56"/>
    <w:rsid w:val="009A718E"/>
    <w:rsid w:val="009A72ED"/>
    <w:rsid w:val="009C6311"/>
    <w:rsid w:val="009F63C0"/>
    <w:rsid w:val="009F74A8"/>
    <w:rsid w:val="00A06240"/>
    <w:rsid w:val="00A06AD3"/>
    <w:rsid w:val="00A43A6E"/>
    <w:rsid w:val="00A46DCF"/>
    <w:rsid w:val="00A532C5"/>
    <w:rsid w:val="00A91118"/>
    <w:rsid w:val="00AD35E3"/>
    <w:rsid w:val="00AE0D94"/>
    <w:rsid w:val="00AE46C0"/>
    <w:rsid w:val="00AE5256"/>
    <w:rsid w:val="00AF0FB1"/>
    <w:rsid w:val="00AF4E24"/>
    <w:rsid w:val="00B16723"/>
    <w:rsid w:val="00B26633"/>
    <w:rsid w:val="00B437CC"/>
    <w:rsid w:val="00B46C26"/>
    <w:rsid w:val="00B963C0"/>
    <w:rsid w:val="00BA7799"/>
    <w:rsid w:val="00BB41B9"/>
    <w:rsid w:val="00BD3586"/>
    <w:rsid w:val="00BF44D6"/>
    <w:rsid w:val="00C02077"/>
    <w:rsid w:val="00C648F3"/>
    <w:rsid w:val="00C96A94"/>
    <w:rsid w:val="00CD663E"/>
    <w:rsid w:val="00CF3E02"/>
    <w:rsid w:val="00CF51FF"/>
    <w:rsid w:val="00D10D61"/>
    <w:rsid w:val="00D270FB"/>
    <w:rsid w:val="00D51DA3"/>
    <w:rsid w:val="00D62561"/>
    <w:rsid w:val="00D7334A"/>
    <w:rsid w:val="00DB3DCB"/>
    <w:rsid w:val="00DD6A86"/>
    <w:rsid w:val="00DE787A"/>
    <w:rsid w:val="00E33E06"/>
    <w:rsid w:val="00E409C1"/>
    <w:rsid w:val="00E41650"/>
    <w:rsid w:val="00E41B48"/>
    <w:rsid w:val="00E43898"/>
    <w:rsid w:val="00E6389C"/>
    <w:rsid w:val="00EA7910"/>
    <w:rsid w:val="00EE47E1"/>
    <w:rsid w:val="00F01271"/>
    <w:rsid w:val="00F0357F"/>
    <w:rsid w:val="00F04C73"/>
    <w:rsid w:val="00F523B5"/>
    <w:rsid w:val="00F84099"/>
    <w:rsid w:val="00FF13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2DAE5"/>
  <w15:chartTrackingRefBased/>
  <w15:docId w15:val="{EB1D2592-D81F-44D9-AB7D-DDF4964F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1ED7"/>
    <w:rPr>
      <w:b/>
      <w:bCs/>
    </w:rPr>
  </w:style>
  <w:style w:type="paragraph" w:styleId="NormalWeb">
    <w:name w:val="Normal (Web)"/>
    <w:basedOn w:val="Normal"/>
    <w:uiPriority w:val="99"/>
    <w:unhideWhenUsed/>
    <w:rsid w:val="004F16AF"/>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Header">
    <w:name w:val="header"/>
    <w:basedOn w:val="Normal"/>
    <w:link w:val="HeaderChar"/>
    <w:uiPriority w:val="99"/>
    <w:unhideWhenUsed/>
    <w:rsid w:val="00A911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1118"/>
  </w:style>
  <w:style w:type="paragraph" w:styleId="Footer">
    <w:name w:val="footer"/>
    <w:basedOn w:val="Normal"/>
    <w:link w:val="FooterChar"/>
    <w:uiPriority w:val="99"/>
    <w:unhideWhenUsed/>
    <w:rsid w:val="00A911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1118"/>
  </w:style>
  <w:style w:type="character" w:styleId="Hyperlink">
    <w:name w:val="Hyperlink"/>
    <w:basedOn w:val="DefaultParagraphFont"/>
    <w:uiPriority w:val="99"/>
    <w:unhideWhenUsed/>
    <w:rsid w:val="00671618"/>
    <w:rPr>
      <w:color w:val="0563C1" w:themeColor="hyperlink"/>
      <w:u w:val="single"/>
    </w:rPr>
  </w:style>
  <w:style w:type="character" w:customStyle="1" w:styleId="1">
    <w:name w:val="Ανεπίλυτη αναφορά1"/>
    <w:basedOn w:val="DefaultParagraphFont"/>
    <w:uiPriority w:val="99"/>
    <w:semiHidden/>
    <w:unhideWhenUsed/>
    <w:rsid w:val="00671618"/>
    <w:rPr>
      <w:color w:val="808080"/>
      <w:shd w:val="clear" w:color="auto" w:fill="E6E6E6"/>
    </w:rPr>
  </w:style>
  <w:style w:type="paragraph" w:styleId="BalloonText">
    <w:name w:val="Balloon Text"/>
    <w:basedOn w:val="Normal"/>
    <w:link w:val="BalloonTextChar"/>
    <w:uiPriority w:val="99"/>
    <w:semiHidden/>
    <w:unhideWhenUsed/>
    <w:rsid w:val="00830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A68"/>
    <w:rPr>
      <w:rFonts w:ascii="Segoe UI" w:hAnsi="Segoe UI" w:cs="Segoe UI"/>
      <w:sz w:val="18"/>
      <w:szCs w:val="18"/>
    </w:rPr>
  </w:style>
  <w:style w:type="character" w:styleId="CommentReference">
    <w:name w:val="annotation reference"/>
    <w:basedOn w:val="DefaultParagraphFont"/>
    <w:uiPriority w:val="99"/>
    <w:semiHidden/>
    <w:unhideWhenUsed/>
    <w:rsid w:val="00402545"/>
    <w:rPr>
      <w:sz w:val="16"/>
      <w:szCs w:val="16"/>
    </w:rPr>
  </w:style>
  <w:style w:type="paragraph" w:styleId="CommentText">
    <w:name w:val="annotation text"/>
    <w:basedOn w:val="Normal"/>
    <w:link w:val="CommentTextChar"/>
    <w:uiPriority w:val="99"/>
    <w:semiHidden/>
    <w:unhideWhenUsed/>
    <w:rsid w:val="00402545"/>
    <w:pPr>
      <w:spacing w:line="240" w:lineRule="auto"/>
    </w:pPr>
    <w:rPr>
      <w:sz w:val="20"/>
      <w:szCs w:val="20"/>
    </w:rPr>
  </w:style>
  <w:style w:type="character" w:customStyle="1" w:styleId="CommentTextChar">
    <w:name w:val="Comment Text Char"/>
    <w:basedOn w:val="DefaultParagraphFont"/>
    <w:link w:val="CommentText"/>
    <w:uiPriority w:val="99"/>
    <w:semiHidden/>
    <w:rsid w:val="00402545"/>
    <w:rPr>
      <w:sz w:val="20"/>
      <w:szCs w:val="20"/>
    </w:rPr>
  </w:style>
  <w:style w:type="paragraph" w:styleId="CommentSubject">
    <w:name w:val="annotation subject"/>
    <w:basedOn w:val="CommentText"/>
    <w:next w:val="CommentText"/>
    <w:link w:val="CommentSubjectChar"/>
    <w:uiPriority w:val="99"/>
    <w:semiHidden/>
    <w:unhideWhenUsed/>
    <w:rsid w:val="00402545"/>
    <w:rPr>
      <w:b/>
      <w:bCs/>
    </w:rPr>
  </w:style>
  <w:style w:type="character" w:customStyle="1" w:styleId="CommentSubjectChar">
    <w:name w:val="Comment Subject Char"/>
    <w:basedOn w:val="CommentTextChar"/>
    <w:link w:val="CommentSubject"/>
    <w:uiPriority w:val="99"/>
    <w:semiHidden/>
    <w:rsid w:val="004025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452363">
      <w:bodyDiv w:val="1"/>
      <w:marLeft w:val="0"/>
      <w:marRight w:val="0"/>
      <w:marTop w:val="0"/>
      <w:marBottom w:val="0"/>
      <w:divBdr>
        <w:top w:val="none" w:sz="0" w:space="0" w:color="auto"/>
        <w:left w:val="none" w:sz="0" w:space="0" w:color="auto"/>
        <w:bottom w:val="none" w:sz="0" w:space="0" w:color="auto"/>
        <w:right w:val="none" w:sz="0" w:space="0" w:color="auto"/>
      </w:divBdr>
    </w:div>
    <w:div w:id="399406144">
      <w:bodyDiv w:val="1"/>
      <w:marLeft w:val="0"/>
      <w:marRight w:val="0"/>
      <w:marTop w:val="0"/>
      <w:marBottom w:val="0"/>
      <w:divBdr>
        <w:top w:val="none" w:sz="0" w:space="0" w:color="auto"/>
        <w:left w:val="none" w:sz="0" w:space="0" w:color="auto"/>
        <w:bottom w:val="none" w:sz="0" w:space="0" w:color="auto"/>
        <w:right w:val="none" w:sz="0" w:space="0" w:color="auto"/>
      </w:divBdr>
    </w:div>
    <w:div w:id="732584676">
      <w:bodyDiv w:val="1"/>
      <w:marLeft w:val="0"/>
      <w:marRight w:val="0"/>
      <w:marTop w:val="0"/>
      <w:marBottom w:val="0"/>
      <w:divBdr>
        <w:top w:val="none" w:sz="0" w:space="0" w:color="auto"/>
        <w:left w:val="none" w:sz="0" w:space="0" w:color="auto"/>
        <w:bottom w:val="none" w:sz="0" w:space="0" w:color="auto"/>
        <w:right w:val="none" w:sz="0" w:space="0" w:color="auto"/>
      </w:divBdr>
    </w:div>
    <w:div w:id="892737650">
      <w:bodyDiv w:val="1"/>
      <w:marLeft w:val="0"/>
      <w:marRight w:val="0"/>
      <w:marTop w:val="0"/>
      <w:marBottom w:val="0"/>
      <w:divBdr>
        <w:top w:val="none" w:sz="0" w:space="0" w:color="auto"/>
        <w:left w:val="none" w:sz="0" w:space="0" w:color="auto"/>
        <w:bottom w:val="none" w:sz="0" w:space="0" w:color="auto"/>
        <w:right w:val="none" w:sz="0" w:space="0" w:color="auto"/>
      </w:divBdr>
    </w:div>
    <w:div w:id="130870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forum.sepe.g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5507</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Moulavasili</dc:creator>
  <cp:keywords/>
  <dc:description/>
  <cp:lastModifiedBy>Panagiotis Kalogeropoulos</cp:lastModifiedBy>
  <cp:revision>2</cp:revision>
  <cp:lastPrinted>2019-11-18T11:26:00Z</cp:lastPrinted>
  <dcterms:created xsi:type="dcterms:W3CDTF">2019-11-25T15:18:00Z</dcterms:created>
  <dcterms:modified xsi:type="dcterms:W3CDTF">2019-11-25T15:18:00Z</dcterms:modified>
</cp:coreProperties>
</file>