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A7F2" w14:textId="77777777" w:rsidR="00787B73" w:rsidRDefault="00787B73" w:rsidP="00787B73">
      <w:pPr>
        <w:jc w:val="center"/>
        <w:rPr>
          <w:rFonts w:asciiTheme="minorHAnsi" w:hAnsiTheme="minorHAnsi" w:cs="Tahoma"/>
          <w:b/>
          <w:color w:val="002060"/>
          <w:sz w:val="28"/>
          <w:szCs w:val="28"/>
        </w:rPr>
      </w:pPr>
    </w:p>
    <w:p w14:paraId="067C930D" w14:textId="0A8FD9EA" w:rsidR="00787B73" w:rsidRPr="00FC424A" w:rsidRDefault="00787B73" w:rsidP="00787B73">
      <w:pPr>
        <w:jc w:val="center"/>
        <w:rPr>
          <w:rFonts w:asciiTheme="minorHAnsi" w:hAnsiTheme="minorHAnsi" w:cs="Tahoma"/>
          <w:b/>
          <w:color w:val="002060"/>
          <w:sz w:val="28"/>
          <w:szCs w:val="28"/>
        </w:rPr>
      </w:pPr>
      <w:r w:rsidRPr="00FC424A">
        <w:rPr>
          <w:rFonts w:asciiTheme="minorHAnsi" w:hAnsiTheme="minorHAnsi" w:cs="Tahoma"/>
          <w:b/>
          <w:color w:val="002060"/>
          <w:sz w:val="28"/>
          <w:szCs w:val="28"/>
        </w:rPr>
        <w:t xml:space="preserve">Ομιλία κ. Γ. </w:t>
      </w:r>
      <w:proofErr w:type="spellStart"/>
      <w:r w:rsidRPr="00FC424A">
        <w:rPr>
          <w:rFonts w:asciiTheme="minorHAnsi" w:hAnsiTheme="minorHAnsi" w:cs="Tahoma"/>
          <w:b/>
          <w:color w:val="002060"/>
          <w:sz w:val="28"/>
          <w:szCs w:val="28"/>
        </w:rPr>
        <w:t>Παπαρίδου</w:t>
      </w:r>
      <w:proofErr w:type="spellEnd"/>
      <w:r w:rsidRPr="00FC424A">
        <w:rPr>
          <w:rFonts w:asciiTheme="minorHAnsi" w:hAnsiTheme="minorHAnsi" w:cs="Tahoma"/>
          <w:b/>
          <w:color w:val="002060"/>
          <w:sz w:val="28"/>
          <w:szCs w:val="28"/>
        </w:rPr>
        <w:t xml:space="preserve">, Προέδρου ΔΣ ΣΕΠΕ στο </w:t>
      </w:r>
    </w:p>
    <w:p w14:paraId="7422167D" w14:textId="77777777" w:rsidR="00787B73" w:rsidRPr="00FC424A" w:rsidRDefault="00787B73" w:rsidP="00787B73">
      <w:pPr>
        <w:jc w:val="center"/>
        <w:rPr>
          <w:rFonts w:asciiTheme="minorHAnsi" w:hAnsiTheme="minorHAnsi" w:cs="Tahoma"/>
          <w:b/>
          <w:color w:val="002060"/>
          <w:sz w:val="28"/>
          <w:szCs w:val="28"/>
          <w:lang w:val="en-US"/>
        </w:rPr>
      </w:pPr>
      <w:r w:rsidRPr="00FC424A">
        <w:rPr>
          <w:rFonts w:asciiTheme="minorHAnsi" w:hAnsiTheme="minorHAnsi" w:cs="Tahoma"/>
          <w:b/>
          <w:color w:val="002060"/>
          <w:sz w:val="28"/>
          <w:szCs w:val="28"/>
          <w:lang w:val="en-US"/>
        </w:rPr>
        <w:t>digital economy forum 202</w:t>
      </w:r>
      <w:r>
        <w:rPr>
          <w:rFonts w:asciiTheme="minorHAnsi" w:hAnsiTheme="minorHAnsi" w:cs="Tahoma"/>
          <w:b/>
          <w:color w:val="002060"/>
          <w:sz w:val="28"/>
          <w:szCs w:val="28"/>
          <w:lang w:val="en-US"/>
        </w:rPr>
        <w:t>2:</w:t>
      </w:r>
      <w:r w:rsidRPr="00FC424A">
        <w:rPr>
          <w:rFonts w:asciiTheme="minorHAnsi" w:hAnsiTheme="minorHAnsi" w:cs="Tahoma"/>
          <w:b/>
          <w:color w:val="002060"/>
          <w:sz w:val="28"/>
          <w:szCs w:val="28"/>
          <w:lang w:val="en-US"/>
        </w:rPr>
        <w:t xml:space="preserve"> “digital Greece in the spotlight” </w:t>
      </w:r>
    </w:p>
    <w:p w14:paraId="5AC59F29" w14:textId="77777777" w:rsidR="00787B73" w:rsidRPr="00FC424A" w:rsidRDefault="00787B73" w:rsidP="00787B73">
      <w:pPr>
        <w:jc w:val="center"/>
        <w:rPr>
          <w:rFonts w:asciiTheme="minorHAnsi" w:hAnsiTheme="minorHAnsi" w:cs="Tahoma"/>
          <w:b/>
          <w:color w:val="002060"/>
          <w:sz w:val="28"/>
          <w:szCs w:val="28"/>
        </w:rPr>
      </w:pPr>
      <w:r w:rsidRPr="00FC424A">
        <w:rPr>
          <w:rFonts w:asciiTheme="minorHAnsi" w:hAnsiTheme="minorHAnsi" w:cs="Tahoma"/>
          <w:b/>
          <w:color w:val="002060"/>
          <w:sz w:val="28"/>
          <w:szCs w:val="28"/>
        </w:rPr>
        <w:t>19-12-2022</w:t>
      </w:r>
    </w:p>
    <w:p w14:paraId="6A77DB82" w14:textId="77777777" w:rsidR="00787B73" w:rsidRPr="00FC424A" w:rsidRDefault="00787B73" w:rsidP="00787B73">
      <w:pPr>
        <w:jc w:val="both"/>
        <w:rPr>
          <w:rFonts w:asciiTheme="minorHAnsi" w:hAnsiTheme="minorHAnsi" w:cs="Tahoma"/>
          <w:color w:val="002060"/>
          <w:sz w:val="28"/>
          <w:szCs w:val="28"/>
        </w:rPr>
      </w:pPr>
    </w:p>
    <w:p w14:paraId="3DC5BFDF"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 xml:space="preserve">Αξιότιμε κύριε Υπουργέ </w:t>
      </w:r>
      <w:r w:rsidRPr="00FC4997">
        <w:rPr>
          <w:rFonts w:asciiTheme="minorHAnsi" w:hAnsiTheme="minorHAnsi" w:cs="Tahoma"/>
          <w:color w:val="002060"/>
        </w:rPr>
        <w:t>Επικρατείας και Ψηφιακής Διακυβέρνησης</w:t>
      </w:r>
      <w:r w:rsidRPr="00FC424A">
        <w:rPr>
          <w:rFonts w:asciiTheme="minorHAnsi" w:hAnsiTheme="minorHAnsi" w:cs="Tahoma"/>
          <w:color w:val="002060"/>
        </w:rPr>
        <w:t>,</w:t>
      </w:r>
    </w:p>
    <w:p w14:paraId="665EAA06"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Αξιότιμοι εκπρόσωποι των Πολιτικών κομμάτων,</w:t>
      </w:r>
    </w:p>
    <w:p w14:paraId="58AD841E"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Αξιότιμοι κύριοι Υπουργοί,</w:t>
      </w:r>
    </w:p>
    <w:p w14:paraId="13B247DF"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Αξιότιμοι βουλευτές,</w:t>
      </w:r>
    </w:p>
    <w:p w14:paraId="397BE8BD"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Αξιότιμοι καλεσμένοι,</w:t>
      </w:r>
    </w:p>
    <w:p w14:paraId="619C7360" w14:textId="77777777" w:rsidR="00787B73" w:rsidRPr="00FC424A" w:rsidRDefault="00787B73" w:rsidP="00787B73">
      <w:pPr>
        <w:jc w:val="both"/>
        <w:rPr>
          <w:rFonts w:asciiTheme="minorHAnsi" w:hAnsiTheme="minorHAnsi" w:cs="Tahoma"/>
          <w:color w:val="002060"/>
        </w:rPr>
      </w:pPr>
    </w:p>
    <w:p w14:paraId="4A03061D"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Κυρίες και κύριοι</w:t>
      </w:r>
    </w:p>
    <w:p w14:paraId="710E5103" w14:textId="77777777" w:rsidR="00787B73" w:rsidRPr="00FC424A" w:rsidRDefault="00787B73" w:rsidP="00787B73">
      <w:pPr>
        <w:jc w:val="both"/>
        <w:rPr>
          <w:rFonts w:asciiTheme="minorHAnsi" w:hAnsiTheme="minorHAnsi" w:cs="Tahoma"/>
          <w:color w:val="002060"/>
        </w:rPr>
      </w:pPr>
    </w:p>
    <w:p w14:paraId="4D46CF0F"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Εκ μέρους του Διοικητικού Συμβουλίου του Συνδέσμου Επιχειρήσεων Πληροφορικής και Επικοινωνιών Ελλάδας, θα ήθελα να σας ευχαριστήσω θερμά για τη</w:t>
      </w:r>
      <w:r>
        <w:rPr>
          <w:rFonts w:asciiTheme="minorHAnsi" w:hAnsiTheme="minorHAnsi" w:cs="Tahoma"/>
          <w:color w:val="002060"/>
        </w:rPr>
        <w:t>ν παρουσία και τη</w:t>
      </w:r>
      <w:r w:rsidRPr="00FC424A">
        <w:rPr>
          <w:rFonts w:asciiTheme="minorHAnsi" w:hAnsiTheme="minorHAnsi" w:cs="Tahoma"/>
          <w:color w:val="002060"/>
        </w:rPr>
        <w:t xml:space="preserve"> συμμετοχή σας στο ετήσιο Συνέδριό μας για την ψηφιακή οικονομία. </w:t>
      </w:r>
    </w:p>
    <w:p w14:paraId="30824CBD" w14:textId="77777777" w:rsidR="00787B73" w:rsidRPr="00FC424A" w:rsidRDefault="00787B73" w:rsidP="00787B73">
      <w:pPr>
        <w:jc w:val="both"/>
        <w:rPr>
          <w:rFonts w:asciiTheme="minorHAnsi" w:hAnsiTheme="minorHAnsi" w:cs="Tahoma"/>
          <w:color w:val="002060"/>
        </w:rPr>
      </w:pPr>
    </w:p>
    <w:p w14:paraId="11C6C3C8" w14:textId="77777777" w:rsidR="00787B73" w:rsidRPr="00FC424A" w:rsidRDefault="00787B73" w:rsidP="00787B73">
      <w:pPr>
        <w:jc w:val="both"/>
        <w:rPr>
          <w:rFonts w:asciiTheme="minorHAnsi" w:hAnsiTheme="minorHAnsi" w:cs="Tahoma"/>
          <w:color w:val="002060"/>
          <w:lang w:val="en-US"/>
        </w:rPr>
      </w:pPr>
      <w:r w:rsidRPr="00FC424A">
        <w:rPr>
          <w:rFonts w:asciiTheme="minorHAnsi" w:hAnsiTheme="minorHAnsi" w:cs="Tahoma"/>
          <w:color w:val="002060"/>
        </w:rPr>
        <w:t>Στο</w:t>
      </w:r>
      <w:r w:rsidRPr="00FC424A">
        <w:rPr>
          <w:rFonts w:asciiTheme="minorHAnsi" w:hAnsiTheme="minorHAnsi" w:cs="Tahoma"/>
          <w:color w:val="002060"/>
          <w:lang w:val="en-US"/>
        </w:rPr>
        <w:t xml:space="preserve"> digital economy forum 2022: digital Greece in the spotlight.</w:t>
      </w:r>
    </w:p>
    <w:p w14:paraId="11519053" w14:textId="77777777" w:rsidR="00787B73" w:rsidRPr="00FC424A" w:rsidRDefault="00787B73" w:rsidP="00787B73">
      <w:pPr>
        <w:jc w:val="both"/>
        <w:rPr>
          <w:rFonts w:asciiTheme="minorHAnsi" w:hAnsiTheme="minorHAnsi" w:cs="Tahoma"/>
          <w:color w:val="002060"/>
          <w:lang w:val="en-US"/>
        </w:rPr>
      </w:pPr>
    </w:p>
    <w:p w14:paraId="011A6A44"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Μέσα  από τις τοποθετήσεις, τον πλούσιο και εποικοδομητικό διάλογο που πραγματοποιήθηκε</w:t>
      </w:r>
      <w:r>
        <w:rPr>
          <w:rFonts w:asciiTheme="minorHAnsi" w:hAnsiTheme="minorHAnsi" w:cs="Tahoma"/>
          <w:color w:val="002060"/>
        </w:rPr>
        <w:t>,</w:t>
      </w:r>
      <w:r w:rsidRPr="00FC424A">
        <w:rPr>
          <w:rFonts w:asciiTheme="minorHAnsi" w:hAnsiTheme="minorHAnsi" w:cs="Tahoma"/>
          <w:color w:val="002060"/>
        </w:rPr>
        <w:t xml:space="preserve"> κάναμε σημαντικά βήματα</w:t>
      </w:r>
      <w:r>
        <w:rPr>
          <w:rFonts w:asciiTheme="minorHAnsi" w:hAnsiTheme="minorHAnsi" w:cs="Tahoma"/>
          <w:color w:val="002060"/>
        </w:rPr>
        <w:t>,</w:t>
      </w:r>
      <w:r w:rsidRPr="00FC424A">
        <w:rPr>
          <w:rFonts w:asciiTheme="minorHAnsi" w:hAnsiTheme="minorHAnsi" w:cs="Tahoma"/>
          <w:color w:val="002060"/>
        </w:rPr>
        <w:t xml:space="preserve"> στο να αναδείξουμε τους τρόπους, τις μεθόδους και τις διαδικασίες, για την αξιοποίηση της πραγματικής δυναμικής της βιομηχανίας ψηφιακής τεχνολογίας ως κρίσιμου καταλύτη</w:t>
      </w:r>
      <w:r>
        <w:rPr>
          <w:rFonts w:asciiTheme="minorHAnsi" w:hAnsiTheme="minorHAnsi" w:cs="Tahoma"/>
          <w:color w:val="002060"/>
        </w:rPr>
        <w:t>,</w:t>
      </w:r>
      <w:r w:rsidRPr="00FC424A">
        <w:rPr>
          <w:rFonts w:asciiTheme="minorHAnsi" w:hAnsiTheme="minorHAnsi" w:cs="Tahoma"/>
          <w:color w:val="002060"/>
        </w:rPr>
        <w:t xml:space="preserve"> για την ευημερία της ελληνικής κοινωνίας και την ανάπτυξη της εθνικής οικονομίας.</w:t>
      </w:r>
    </w:p>
    <w:p w14:paraId="6D6B6953" w14:textId="77777777" w:rsidR="00787B73" w:rsidRPr="00FC424A" w:rsidRDefault="00787B73" w:rsidP="00787B73">
      <w:pPr>
        <w:jc w:val="both"/>
        <w:rPr>
          <w:rFonts w:asciiTheme="minorHAnsi" w:hAnsiTheme="minorHAnsi" w:cs="Tahoma"/>
          <w:color w:val="002060"/>
        </w:rPr>
      </w:pPr>
    </w:p>
    <w:p w14:paraId="4CB47EF4"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 xml:space="preserve">Το Συνέδριό </w:t>
      </w:r>
      <w:r>
        <w:rPr>
          <w:rFonts w:asciiTheme="minorHAnsi" w:hAnsiTheme="minorHAnsi" w:cs="Tahoma"/>
          <w:color w:val="002060"/>
        </w:rPr>
        <w:t>μας,</w:t>
      </w:r>
      <w:r w:rsidRPr="00FC424A">
        <w:rPr>
          <w:rFonts w:asciiTheme="minorHAnsi" w:hAnsiTheme="minorHAnsi" w:cs="Tahoma"/>
          <w:color w:val="002060"/>
        </w:rPr>
        <w:t xml:space="preserve"> πραγματοποιείται σε μία ιδιαίτερη περίοδο.  Από τη μία έχουμε την παραδοχή, όπως προκύπτει από την εμπειρία των τελευταίων τριών κυρίως χρόνων</w:t>
      </w:r>
      <w:r>
        <w:rPr>
          <w:rFonts w:asciiTheme="minorHAnsi" w:hAnsiTheme="minorHAnsi" w:cs="Tahoma"/>
          <w:color w:val="002060"/>
        </w:rPr>
        <w:t>,</w:t>
      </w:r>
      <w:r w:rsidRPr="00FC424A">
        <w:rPr>
          <w:rFonts w:asciiTheme="minorHAnsi" w:hAnsiTheme="minorHAnsi" w:cs="Tahoma"/>
          <w:color w:val="002060"/>
        </w:rPr>
        <w:t xml:space="preserve"> εξαιτίας της πανδημίας</w:t>
      </w:r>
      <w:r>
        <w:rPr>
          <w:rFonts w:asciiTheme="minorHAnsi" w:hAnsiTheme="minorHAnsi" w:cs="Tahoma"/>
          <w:color w:val="002060"/>
        </w:rPr>
        <w:t>,</w:t>
      </w:r>
      <w:r w:rsidRPr="00FC4997">
        <w:rPr>
          <w:rFonts w:asciiTheme="minorHAnsi" w:hAnsiTheme="minorHAnsi" w:cs="Tahoma"/>
          <w:color w:val="002060"/>
        </w:rPr>
        <w:t xml:space="preserve"> </w:t>
      </w:r>
      <w:r w:rsidRPr="00FC424A">
        <w:rPr>
          <w:rFonts w:asciiTheme="minorHAnsi" w:hAnsiTheme="minorHAnsi" w:cs="Tahoma"/>
          <w:color w:val="002060"/>
        </w:rPr>
        <w:t>του πολέμου αλλά και της ενεργειακής κρίσης, ότι η επιτάχυνση της αξιοποίησης της ψηφιακής τεχνολογίας</w:t>
      </w:r>
      <w:r>
        <w:rPr>
          <w:rFonts w:asciiTheme="minorHAnsi" w:hAnsiTheme="minorHAnsi" w:cs="Tahoma"/>
          <w:color w:val="002060"/>
        </w:rPr>
        <w:t>,</w:t>
      </w:r>
      <w:r w:rsidRPr="00FC424A">
        <w:rPr>
          <w:rFonts w:asciiTheme="minorHAnsi" w:hAnsiTheme="minorHAnsi" w:cs="Tahoma"/>
          <w:color w:val="002060"/>
        </w:rPr>
        <w:t xml:space="preserve"> διαμορφώνει την ατζέντα της επόμενης ημέρας</w:t>
      </w:r>
      <w:r>
        <w:rPr>
          <w:rFonts w:asciiTheme="minorHAnsi" w:hAnsiTheme="minorHAnsi" w:cs="Tahoma"/>
          <w:color w:val="002060"/>
        </w:rPr>
        <w:t>,</w:t>
      </w:r>
      <w:r w:rsidRPr="00FC424A">
        <w:rPr>
          <w:rFonts w:asciiTheme="minorHAnsi" w:hAnsiTheme="minorHAnsi" w:cs="Tahoma"/>
          <w:color w:val="002060"/>
        </w:rPr>
        <w:t xml:space="preserve"> για μία σύγχρονη ψηφιακή Ελλάδα. </w:t>
      </w:r>
    </w:p>
    <w:p w14:paraId="437727F0"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Και πως</w:t>
      </w:r>
      <w:r>
        <w:rPr>
          <w:rFonts w:asciiTheme="minorHAnsi" w:hAnsiTheme="minorHAnsi" w:cs="Tahoma"/>
          <w:color w:val="002060"/>
        </w:rPr>
        <w:t>,</w:t>
      </w:r>
      <w:r w:rsidRPr="00FC424A">
        <w:rPr>
          <w:rFonts w:asciiTheme="minorHAnsi" w:hAnsiTheme="minorHAnsi" w:cs="Tahoma"/>
          <w:color w:val="002060"/>
        </w:rPr>
        <w:t xml:space="preserve"> παράλληλα</w:t>
      </w:r>
      <w:r>
        <w:rPr>
          <w:rFonts w:asciiTheme="minorHAnsi" w:hAnsiTheme="minorHAnsi" w:cs="Tahoma"/>
          <w:color w:val="002060"/>
        </w:rPr>
        <w:t>,</w:t>
      </w:r>
      <w:r w:rsidRPr="00FC424A">
        <w:rPr>
          <w:rFonts w:asciiTheme="minorHAnsi" w:hAnsiTheme="minorHAnsi" w:cs="Tahoma"/>
          <w:color w:val="002060"/>
        </w:rPr>
        <w:t xml:space="preserve"> ο ψηφιακός μετασχηματισμός της χώρας είναι πλέον</w:t>
      </w:r>
      <w:r>
        <w:rPr>
          <w:rFonts w:asciiTheme="minorHAnsi" w:hAnsiTheme="minorHAnsi" w:cs="Tahoma"/>
          <w:color w:val="002060"/>
        </w:rPr>
        <w:t>,</w:t>
      </w:r>
      <w:r w:rsidRPr="00FC424A">
        <w:rPr>
          <w:rFonts w:asciiTheme="minorHAnsi" w:hAnsiTheme="minorHAnsi" w:cs="Tahoma"/>
          <w:color w:val="002060"/>
        </w:rPr>
        <w:t xml:space="preserve"> κορυφαία προτεραιότητα, αφού η καθημερινότητα είναι  όλο και πιο ψηφιακή, τόσο στον ιδιωτικό όσο και στο δημόσιο τομέα.</w:t>
      </w:r>
    </w:p>
    <w:p w14:paraId="4D43FF19" w14:textId="77777777" w:rsidR="00787B73" w:rsidRPr="00FC424A" w:rsidRDefault="00787B73" w:rsidP="00787B73">
      <w:pPr>
        <w:jc w:val="both"/>
        <w:rPr>
          <w:rFonts w:asciiTheme="minorHAnsi" w:hAnsiTheme="minorHAnsi" w:cs="Tahoma"/>
          <w:color w:val="002060"/>
        </w:rPr>
      </w:pPr>
    </w:p>
    <w:p w14:paraId="449E44EA"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Από την άλλη</w:t>
      </w:r>
      <w:r>
        <w:rPr>
          <w:rFonts w:asciiTheme="minorHAnsi" w:hAnsiTheme="minorHAnsi" w:cs="Tahoma"/>
          <w:color w:val="002060"/>
        </w:rPr>
        <w:t>,</w:t>
      </w:r>
      <w:r w:rsidRPr="00FC424A">
        <w:rPr>
          <w:rFonts w:asciiTheme="minorHAnsi" w:hAnsiTheme="minorHAnsi" w:cs="Tahoma"/>
          <w:color w:val="002060"/>
        </w:rPr>
        <w:t xml:space="preserve"> η χώρα εξακολουθεί να βιώνει μία οικονομική κρίση</w:t>
      </w:r>
      <w:r>
        <w:rPr>
          <w:rFonts w:asciiTheme="minorHAnsi" w:hAnsiTheme="minorHAnsi" w:cs="Tahoma"/>
          <w:color w:val="002060"/>
        </w:rPr>
        <w:t>,</w:t>
      </w:r>
      <w:r w:rsidRPr="00FC424A">
        <w:rPr>
          <w:rFonts w:asciiTheme="minorHAnsi" w:hAnsiTheme="minorHAnsi" w:cs="Tahoma"/>
          <w:color w:val="002060"/>
        </w:rPr>
        <w:t xml:space="preserve"> και οι παραγωγικές δυνάμεις  καλούνται να συμβάλουν,  η καθεμία από τη θέση </w:t>
      </w:r>
      <w:r>
        <w:rPr>
          <w:rFonts w:asciiTheme="minorHAnsi" w:hAnsiTheme="minorHAnsi" w:cs="Tahoma"/>
          <w:color w:val="002060"/>
        </w:rPr>
        <w:t>της,</w:t>
      </w:r>
      <w:r w:rsidRPr="00FC424A">
        <w:rPr>
          <w:rFonts w:asciiTheme="minorHAnsi" w:hAnsiTheme="minorHAnsi" w:cs="Tahoma"/>
          <w:color w:val="002060"/>
        </w:rPr>
        <w:t xml:space="preserve"> για την αντιστροφή  της κατάστασης, την ανάπτυξη και </w:t>
      </w:r>
      <w:r>
        <w:rPr>
          <w:rFonts w:asciiTheme="minorHAnsi" w:hAnsiTheme="minorHAnsi" w:cs="Tahoma"/>
          <w:color w:val="002060"/>
        </w:rPr>
        <w:t xml:space="preserve">την </w:t>
      </w:r>
      <w:r w:rsidRPr="00FC424A">
        <w:rPr>
          <w:rFonts w:asciiTheme="minorHAnsi" w:hAnsiTheme="minorHAnsi" w:cs="Tahoma"/>
          <w:color w:val="002060"/>
        </w:rPr>
        <w:t xml:space="preserve">ενίσχυση της οικονομίας και της κοινωνικής ευημερίας. </w:t>
      </w:r>
    </w:p>
    <w:p w14:paraId="06C68EE4" w14:textId="77777777" w:rsidR="00787B73" w:rsidRPr="00FC424A" w:rsidRDefault="00787B73" w:rsidP="00787B73">
      <w:pPr>
        <w:jc w:val="both"/>
        <w:rPr>
          <w:rFonts w:asciiTheme="minorHAnsi" w:hAnsiTheme="minorHAnsi" w:cs="Tahoma"/>
          <w:color w:val="002060"/>
        </w:rPr>
      </w:pPr>
    </w:p>
    <w:p w14:paraId="0A64780E" w14:textId="77777777" w:rsidR="00787B73" w:rsidRPr="00FC424A" w:rsidRDefault="00787B73" w:rsidP="00787B73">
      <w:pPr>
        <w:jc w:val="both"/>
        <w:rPr>
          <w:rFonts w:asciiTheme="minorHAnsi" w:hAnsiTheme="minorHAnsi" w:cs="Tahoma"/>
          <w:color w:val="002060"/>
        </w:rPr>
      </w:pPr>
      <w:r>
        <w:rPr>
          <w:rFonts w:asciiTheme="minorHAnsi" w:hAnsiTheme="minorHAnsi" w:cs="Tahoma"/>
          <w:color w:val="002060"/>
        </w:rPr>
        <w:t>Οι</w:t>
      </w:r>
      <w:r w:rsidRPr="00FC424A">
        <w:rPr>
          <w:rFonts w:asciiTheme="minorHAnsi" w:hAnsiTheme="minorHAnsi" w:cs="Tahoma"/>
          <w:color w:val="002060"/>
        </w:rPr>
        <w:t xml:space="preserve"> παγκόσμιες και τοπικές οικονομίες και κοινωνίες</w:t>
      </w:r>
      <w:r>
        <w:rPr>
          <w:rFonts w:asciiTheme="minorHAnsi" w:hAnsiTheme="minorHAnsi" w:cs="Tahoma"/>
          <w:color w:val="002060"/>
        </w:rPr>
        <w:t>, έχουν επηρεαστεί βαθύτατα</w:t>
      </w:r>
      <w:r w:rsidRPr="00FC424A">
        <w:rPr>
          <w:rFonts w:asciiTheme="minorHAnsi" w:hAnsiTheme="minorHAnsi" w:cs="Tahoma"/>
          <w:color w:val="002060"/>
        </w:rPr>
        <w:t>. Αμφισβητήθηκε</w:t>
      </w:r>
      <w:r>
        <w:rPr>
          <w:rFonts w:asciiTheme="minorHAnsi" w:hAnsiTheme="minorHAnsi" w:cs="Tahoma"/>
          <w:color w:val="002060"/>
        </w:rPr>
        <w:t>,</w:t>
      </w:r>
      <w:r w:rsidRPr="00FC424A">
        <w:rPr>
          <w:rFonts w:asciiTheme="minorHAnsi" w:hAnsiTheme="minorHAnsi" w:cs="Tahoma"/>
          <w:color w:val="002060"/>
        </w:rPr>
        <w:t xml:space="preserve"> και άλλαξε δραστικά</w:t>
      </w:r>
      <w:r>
        <w:rPr>
          <w:rFonts w:asciiTheme="minorHAnsi" w:hAnsiTheme="minorHAnsi" w:cs="Tahoma"/>
          <w:color w:val="002060"/>
        </w:rPr>
        <w:t>,</w:t>
      </w:r>
      <w:r w:rsidRPr="00FC424A">
        <w:rPr>
          <w:rFonts w:asciiTheme="minorHAnsi" w:hAnsiTheme="minorHAnsi" w:cs="Tahoma"/>
          <w:color w:val="002060"/>
        </w:rPr>
        <w:t xml:space="preserve"> ο τρόπος που εργαζόμαστε, </w:t>
      </w:r>
      <w:r>
        <w:rPr>
          <w:rFonts w:asciiTheme="minorHAnsi" w:hAnsiTheme="minorHAnsi" w:cs="Tahoma"/>
          <w:color w:val="002060"/>
        </w:rPr>
        <w:t xml:space="preserve">που </w:t>
      </w:r>
      <w:r w:rsidRPr="00FC424A">
        <w:rPr>
          <w:rFonts w:asciiTheme="minorHAnsi" w:hAnsiTheme="minorHAnsi" w:cs="Tahoma"/>
          <w:color w:val="002060"/>
        </w:rPr>
        <w:t xml:space="preserve">μετακινούμαστε, </w:t>
      </w:r>
      <w:r>
        <w:rPr>
          <w:rFonts w:asciiTheme="minorHAnsi" w:hAnsiTheme="minorHAnsi" w:cs="Tahoma"/>
          <w:color w:val="002060"/>
        </w:rPr>
        <w:t xml:space="preserve">που </w:t>
      </w:r>
      <w:r w:rsidRPr="00FC424A">
        <w:rPr>
          <w:rFonts w:asciiTheme="minorHAnsi" w:hAnsiTheme="minorHAnsi" w:cs="Tahoma"/>
          <w:color w:val="002060"/>
        </w:rPr>
        <w:t xml:space="preserve">κοινωνικοποιούμαστε, </w:t>
      </w:r>
      <w:r>
        <w:rPr>
          <w:rFonts w:asciiTheme="minorHAnsi" w:hAnsiTheme="minorHAnsi" w:cs="Tahoma"/>
          <w:color w:val="002060"/>
        </w:rPr>
        <w:t xml:space="preserve">που </w:t>
      </w:r>
      <w:r w:rsidRPr="00FC424A">
        <w:rPr>
          <w:rFonts w:asciiTheme="minorHAnsi" w:hAnsiTheme="minorHAnsi" w:cs="Tahoma"/>
          <w:color w:val="002060"/>
        </w:rPr>
        <w:t>σκεφτόμαστε</w:t>
      </w:r>
      <w:r>
        <w:rPr>
          <w:rFonts w:asciiTheme="minorHAnsi" w:hAnsiTheme="minorHAnsi" w:cs="Tahoma"/>
          <w:color w:val="002060"/>
        </w:rPr>
        <w:t xml:space="preserve">, ο τρόπος που </w:t>
      </w:r>
      <w:r w:rsidRPr="00FC424A">
        <w:rPr>
          <w:rFonts w:asciiTheme="minorHAnsi" w:hAnsiTheme="minorHAnsi" w:cs="Tahoma"/>
          <w:color w:val="002060"/>
        </w:rPr>
        <w:t xml:space="preserve">ζούμε. </w:t>
      </w:r>
    </w:p>
    <w:p w14:paraId="4B5E5F8B"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 xml:space="preserve">Ταυτόχρονα </w:t>
      </w:r>
      <w:r>
        <w:rPr>
          <w:rFonts w:asciiTheme="minorHAnsi" w:hAnsiTheme="minorHAnsi" w:cs="Tahoma"/>
          <w:color w:val="002060"/>
        </w:rPr>
        <w:t>όμως,</w:t>
      </w:r>
      <w:r w:rsidRPr="00FC424A">
        <w:rPr>
          <w:rFonts w:asciiTheme="minorHAnsi" w:hAnsiTheme="minorHAnsi" w:cs="Tahoma"/>
          <w:color w:val="002060"/>
        </w:rPr>
        <w:t xml:space="preserve"> δεν υπάρχει αμφιβολία</w:t>
      </w:r>
      <w:r>
        <w:rPr>
          <w:rFonts w:asciiTheme="minorHAnsi" w:hAnsiTheme="minorHAnsi" w:cs="Tahoma"/>
          <w:color w:val="002060"/>
        </w:rPr>
        <w:t>,</w:t>
      </w:r>
      <w:r w:rsidRPr="00FC424A">
        <w:rPr>
          <w:rFonts w:asciiTheme="minorHAnsi" w:hAnsiTheme="minorHAnsi" w:cs="Tahoma"/>
          <w:color w:val="002060"/>
        </w:rPr>
        <w:t xml:space="preserve"> πως</w:t>
      </w:r>
      <w:r>
        <w:rPr>
          <w:rFonts w:asciiTheme="minorHAnsi" w:hAnsiTheme="minorHAnsi" w:cs="Tahoma"/>
          <w:color w:val="002060"/>
        </w:rPr>
        <w:t>,</w:t>
      </w:r>
      <w:r w:rsidRPr="00FC424A">
        <w:rPr>
          <w:rFonts w:asciiTheme="minorHAnsi" w:hAnsiTheme="minorHAnsi" w:cs="Tahoma"/>
          <w:color w:val="002060"/>
        </w:rPr>
        <w:t xml:space="preserve"> στο παγκόσμιο προσκήνιο</w:t>
      </w:r>
      <w:r>
        <w:rPr>
          <w:rFonts w:asciiTheme="minorHAnsi" w:hAnsiTheme="minorHAnsi" w:cs="Tahoma"/>
          <w:color w:val="002060"/>
        </w:rPr>
        <w:t>,</w:t>
      </w:r>
      <w:r w:rsidRPr="00FC424A">
        <w:rPr>
          <w:rFonts w:asciiTheme="minorHAnsi" w:hAnsiTheme="minorHAnsi" w:cs="Tahoma"/>
          <w:color w:val="002060"/>
        </w:rPr>
        <w:t xml:space="preserve"> προέκυψε η αναγκαιότητα </w:t>
      </w:r>
      <w:r>
        <w:rPr>
          <w:rFonts w:asciiTheme="minorHAnsi" w:hAnsiTheme="minorHAnsi" w:cs="Tahoma"/>
          <w:color w:val="002060"/>
        </w:rPr>
        <w:t>της</w:t>
      </w:r>
      <w:r w:rsidRPr="00FC424A">
        <w:rPr>
          <w:rFonts w:asciiTheme="minorHAnsi" w:hAnsiTheme="minorHAnsi" w:cs="Tahoma"/>
          <w:color w:val="002060"/>
        </w:rPr>
        <w:t xml:space="preserve"> άμεσης ψηφιοποίησης κάθε τομέα της οικονομίας, </w:t>
      </w:r>
      <w:r>
        <w:rPr>
          <w:rFonts w:asciiTheme="minorHAnsi" w:hAnsiTheme="minorHAnsi" w:cs="Tahoma"/>
          <w:color w:val="002060"/>
        </w:rPr>
        <w:t xml:space="preserve">κάθε τομέα </w:t>
      </w:r>
      <w:r w:rsidRPr="00FC424A">
        <w:rPr>
          <w:rFonts w:asciiTheme="minorHAnsi" w:hAnsiTheme="minorHAnsi" w:cs="Tahoma"/>
          <w:color w:val="002060"/>
        </w:rPr>
        <w:t xml:space="preserve">της Πολιτείας αλλά, σε μεγάλο βαθμό, και κάθε πτυχής της ζωής μας. </w:t>
      </w:r>
    </w:p>
    <w:p w14:paraId="7E8422A5" w14:textId="77777777" w:rsidR="00787B73" w:rsidRPr="00FC424A" w:rsidRDefault="00787B73" w:rsidP="00787B73">
      <w:pPr>
        <w:jc w:val="both"/>
        <w:rPr>
          <w:rFonts w:asciiTheme="minorHAnsi" w:hAnsiTheme="minorHAnsi" w:cs="Tahoma"/>
          <w:color w:val="002060"/>
        </w:rPr>
      </w:pPr>
    </w:p>
    <w:p w14:paraId="534CB4FA" w14:textId="4487AA12"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Σε σύντομο χρονικό διάστημα</w:t>
      </w:r>
      <w:r>
        <w:rPr>
          <w:rFonts w:asciiTheme="minorHAnsi" w:hAnsiTheme="minorHAnsi" w:cs="Tahoma"/>
          <w:color w:val="002060"/>
        </w:rPr>
        <w:t>,</w:t>
      </w:r>
      <w:r w:rsidRPr="00FC424A">
        <w:rPr>
          <w:rFonts w:asciiTheme="minorHAnsi" w:hAnsiTheme="minorHAnsi" w:cs="Tahoma"/>
          <w:color w:val="002060"/>
        </w:rPr>
        <w:t xml:space="preserve"> πραγματοποιήσαμε</w:t>
      </w:r>
      <w:r>
        <w:rPr>
          <w:rFonts w:asciiTheme="minorHAnsi" w:hAnsiTheme="minorHAnsi" w:cs="Tahoma"/>
          <w:color w:val="002060"/>
        </w:rPr>
        <w:t>, με την πολύ σημαντική υποστήριξη της Πολιτείας,</w:t>
      </w:r>
      <w:r w:rsidRPr="00FC424A">
        <w:rPr>
          <w:rFonts w:asciiTheme="minorHAnsi" w:hAnsiTheme="minorHAnsi" w:cs="Tahoma"/>
          <w:color w:val="002060"/>
        </w:rPr>
        <w:t xml:space="preserve"> ένα ψηφιακό «σπριντ»</w:t>
      </w:r>
      <w:r>
        <w:rPr>
          <w:rFonts w:asciiTheme="minorHAnsi" w:hAnsiTheme="minorHAnsi" w:cs="Tahoma"/>
          <w:color w:val="002060"/>
        </w:rPr>
        <w:t>,</w:t>
      </w:r>
      <w:r w:rsidRPr="00FC424A">
        <w:rPr>
          <w:rFonts w:asciiTheme="minorHAnsi" w:hAnsiTheme="minorHAnsi" w:cs="Tahoma"/>
          <w:color w:val="002060"/>
        </w:rPr>
        <w:t xml:space="preserve"> χωρίς προηγούμενο, προτάσσοντας την ψηφιακή τεχνολογία ως βασικό πυλώνα ανάπτυξης και ευημερίας. </w:t>
      </w:r>
    </w:p>
    <w:p w14:paraId="40C7BA47" w14:textId="77777777" w:rsidR="00787B73" w:rsidRPr="00FC424A" w:rsidRDefault="00787B73" w:rsidP="00787B73">
      <w:pPr>
        <w:jc w:val="both"/>
        <w:rPr>
          <w:rFonts w:asciiTheme="minorHAnsi" w:hAnsiTheme="minorHAnsi" w:cs="Tahoma"/>
          <w:color w:val="002060"/>
        </w:rPr>
      </w:pPr>
    </w:p>
    <w:p w14:paraId="49421F5E"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 xml:space="preserve">Παράλληλα, η  βιομηχανία ψηφιακής τεχνολογίας πάλεψε, στάθηκε όρθια και παρείχε ζωτικής σημασίας στήριξη και στην κοινωνία και στην οικονομία. </w:t>
      </w:r>
    </w:p>
    <w:p w14:paraId="08BA305E" w14:textId="77777777" w:rsidR="00787B73" w:rsidRPr="00FC424A" w:rsidRDefault="00787B73" w:rsidP="00787B73">
      <w:pPr>
        <w:jc w:val="both"/>
        <w:rPr>
          <w:rFonts w:asciiTheme="minorHAnsi" w:hAnsiTheme="minorHAnsi" w:cs="Tahoma"/>
          <w:color w:val="002060"/>
        </w:rPr>
      </w:pPr>
    </w:p>
    <w:p w14:paraId="69DE4A1B"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Ο κλάδος μας διατηρεί ένα ισχυρό αποτύπωμα, με περισσότερες από 4.600 επιχειρήσεις, 260.000 εργαζόμενους πλήρους απασχόλησης</w:t>
      </w:r>
      <w:r>
        <w:rPr>
          <w:rFonts w:asciiTheme="minorHAnsi" w:hAnsiTheme="minorHAnsi" w:cs="Tahoma"/>
          <w:color w:val="002060"/>
        </w:rPr>
        <w:t xml:space="preserve">, μετά το τεράστιο </w:t>
      </w:r>
      <w:r>
        <w:rPr>
          <w:rFonts w:asciiTheme="minorHAnsi" w:hAnsiTheme="minorHAnsi" w:cs="Tahoma"/>
          <w:color w:val="002060"/>
          <w:lang w:val="en-US"/>
        </w:rPr>
        <w:t>brain</w:t>
      </w:r>
      <w:r w:rsidRPr="00B10FEB">
        <w:rPr>
          <w:rFonts w:asciiTheme="minorHAnsi" w:hAnsiTheme="minorHAnsi" w:cs="Tahoma"/>
          <w:color w:val="002060"/>
        </w:rPr>
        <w:t xml:space="preserve"> </w:t>
      </w:r>
      <w:r>
        <w:rPr>
          <w:rFonts w:asciiTheme="minorHAnsi" w:hAnsiTheme="minorHAnsi" w:cs="Tahoma"/>
          <w:color w:val="002060"/>
          <w:lang w:val="en-US"/>
        </w:rPr>
        <w:t>drain</w:t>
      </w:r>
      <w:r w:rsidRPr="00B10FEB">
        <w:rPr>
          <w:rFonts w:asciiTheme="minorHAnsi" w:hAnsiTheme="minorHAnsi" w:cs="Tahoma"/>
          <w:color w:val="002060"/>
        </w:rPr>
        <w:t xml:space="preserve"> </w:t>
      </w:r>
      <w:r>
        <w:rPr>
          <w:rFonts w:asciiTheme="minorHAnsi" w:hAnsiTheme="minorHAnsi" w:cs="Tahoma"/>
          <w:color w:val="002060"/>
        </w:rPr>
        <w:t>και τα ταλέντα που χάσαμε,</w:t>
      </w:r>
      <w:r w:rsidRPr="00FC424A">
        <w:rPr>
          <w:rFonts w:asciiTheme="minorHAnsi" w:hAnsiTheme="minorHAnsi" w:cs="Tahoma"/>
          <w:color w:val="002060"/>
        </w:rPr>
        <w:t xml:space="preserve"> και κύκλο εργασιών €13,3 δισ. το 2021, κάτι που αντιστοιχεί περίπου στο 8% του ΑΕΠ.</w:t>
      </w:r>
    </w:p>
    <w:p w14:paraId="0FCDE459" w14:textId="77777777" w:rsidR="00787B73" w:rsidRPr="00FC424A" w:rsidRDefault="00787B73" w:rsidP="00787B73">
      <w:pPr>
        <w:jc w:val="both"/>
        <w:rPr>
          <w:rFonts w:asciiTheme="minorHAnsi" w:hAnsiTheme="minorHAnsi" w:cs="Tahoma"/>
          <w:color w:val="002060"/>
        </w:rPr>
      </w:pPr>
    </w:p>
    <w:p w14:paraId="68BDEB71"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Την ίδια στιγμή, η αναπτυξιακή δυναμική της ψηφιακής βιομηχανίας για τη χώρα</w:t>
      </w:r>
      <w:r>
        <w:rPr>
          <w:rFonts w:asciiTheme="minorHAnsi" w:hAnsiTheme="minorHAnsi" w:cs="Tahoma"/>
          <w:color w:val="002060"/>
        </w:rPr>
        <w:t>,</w:t>
      </w:r>
      <w:r w:rsidRPr="00FC424A">
        <w:rPr>
          <w:rFonts w:asciiTheme="minorHAnsi" w:hAnsiTheme="minorHAnsi" w:cs="Tahoma"/>
          <w:color w:val="002060"/>
        </w:rPr>
        <w:t xml:space="preserve"> είναι σαφώς ενισχυμένη</w:t>
      </w:r>
      <w:r>
        <w:rPr>
          <w:rFonts w:asciiTheme="minorHAnsi" w:hAnsiTheme="minorHAnsi" w:cs="Tahoma"/>
          <w:color w:val="002060"/>
        </w:rPr>
        <w:t>,</w:t>
      </w:r>
      <w:r w:rsidRPr="00FC424A">
        <w:rPr>
          <w:rFonts w:asciiTheme="minorHAnsi" w:hAnsiTheme="minorHAnsi" w:cs="Tahoma"/>
          <w:color w:val="002060"/>
        </w:rPr>
        <w:t xml:space="preserve"> και, σύμφωνα με τα επικαιροποιημένα στοιχεία της μελέτης που έκανε η Deloitte για τον ΣΕΠΕ, έχει επισπευσθεί, προσδοκώντας να ανακάμψουμε πλήρως μέχρι το 2025, επανερχόμενοι στο επίπεδο που είμασταν πριν την άνευ προηγουμένου δωδεκαετή  </w:t>
      </w:r>
      <w:r>
        <w:rPr>
          <w:rFonts w:asciiTheme="minorHAnsi" w:hAnsiTheme="minorHAnsi" w:cs="Tahoma"/>
          <w:color w:val="002060"/>
        </w:rPr>
        <w:t xml:space="preserve">οικονομική </w:t>
      </w:r>
      <w:r w:rsidRPr="00FC424A">
        <w:rPr>
          <w:rFonts w:asciiTheme="minorHAnsi" w:hAnsiTheme="minorHAnsi" w:cs="Tahoma"/>
          <w:color w:val="002060"/>
        </w:rPr>
        <w:t xml:space="preserve">κρίση. </w:t>
      </w:r>
    </w:p>
    <w:p w14:paraId="58FE4855" w14:textId="77777777" w:rsidR="00787B73" w:rsidRPr="00FC424A" w:rsidRDefault="00787B73" w:rsidP="00787B73">
      <w:pPr>
        <w:jc w:val="both"/>
        <w:rPr>
          <w:rFonts w:asciiTheme="minorHAnsi" w:hAnsiTheme="minorHAnsi" w:cs="Tahoma"/>
          <w:color w:val="002060"/>
        </w:rPr>
      </w:pPr>
    </w:p>
    <w:p w14:paraId="2E29CF81"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 xml:space="preserve">Θεωρούμε </w:t>
      </w:r>
      <w:r>
        <w:rPr>
          <w:rFonts w:asciiTheme="minorHAnsi" w:hAnsiTheme="minorHAnsi" w:cs="Tahoma"/>
          <w:color w:val="002060"/>
        </w:rPr>
        <w:t>όμως,</w:t>
      </w:r>
      <w:r w:rsidRPr="00FC424A">
        <w:rPr>
          <w:rFonts w:asciiTheme="minorHAnsi" w:hAnsiTheme="minorHAnsi" w:cs="Tahoma"/>
          <w:color w:val="002060"/>
        </w:rPr>
        <w:t xml:space="preserve"> πως είναι επιτακτική ανάγκη πλέον, οι Κυβερνήσεις, σε συνεργασία με τον ιδιωτικό τομέα, να αγκαλιάσουν και να αξιοποιήσουν τη χρήση των ψηφιακών τεχνολογιών</w:t>
      </w:r>
      <w:r>
        <w:rPr>
          <w:rFonts w:asciiTheme="minorHAnsi" w:hAnsiTheme="minorHAnsi" w:cs="Tahoma"/>
          <w:color w:val="002060"/>
        </w:rPr>
        <w:t xml:space="preserve"> παντού</w:t>
      </w:r>
      <w:r w:rsidRPr="00FC424A">
        <w:rPr>
          <w:rFonts w:asciiTheme="minorHAnsi" w:hAnsiTheme="minorHAnsi" w:cs="Tahoma"/>
          <w:color w:val="002060"/>
        </w:rPr>
        <w:t>. Σε μια σύγχρονη παγκόσμια οικονομία, η οποία βασίζεται σε ψηφιακές υπηρεσίες και υποδομές, η ανάγκη πλήρους ένταξης στην ψηφιακή εποχή δεν είναι πλέον μία επιλογή αλλά μία αναγκαιότητα</w:t>
      </w:r>
      <w:r>
        <w:rPr>
          <w:rFonts w:asciiTheme="minorHAnsi" w:hAnsiTheme="minorHAnsi" w:cs="Tahoma"/>
          <w:color w:val="002060"/>
        </w:rPr>
        <w:t>,</w:t>
      </w:r>
      <w:r w:rsidRPr="00FC424A">
        <w:rPr>
          <w:rFonts w:asciiTheme="minorHAnsi" w:hAnsiTheme="minorHAnsi" w:cs="Tahoma"/>
          <w:color w:val="002060"/>
        </w:rPr>
        <w:t xml:space="preserve"> για το μέλλον και την ευημερία κάθε σύγχρονης κοινωνίας και οικονομίας. </w:t>
      </w:r>
    </w:p>
    <w:p w14:paraId="150A4D8D" w14:textId="77777777" w:rsidR="00787B73" w:rsidRPr="00FC424A" w:rsidRDefault="00787B73" w:rsidP="00787B73">
      <w:pPr>
        <w:jc w:val="both"/>
        <w:rPr>
          <w:rFonts w:asciiTheme="minorHAnsi" w:hAnsiTheme="minorHAnsi" w:cs="Tahoma"/>
          <w:color w:val="002060"/>
        </w:rPr>
      </w:pPr>
    </w:p>
    <w:p w14:paraId="474DCADA"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Στο πλαίσιο αυτό, είναι στρατηγικής σημασίας να κινηθούμε άμεσα σε τρεις βασικές κατευθύνσεις:</w:t>
      </w:r>
    </w:p>
    <w:p w14:paraId="0E6BE29E" w14:textId="77777777" w:rsidR="00787B73" w:rsidRPr="00FC424A" w:rsidRDefault="00787B73" w:rsidP="00787B73">
      <w:pPr>
        <w:jc w:val="both"/>
        <w:rPr>
          <w:rFonts w:asciiTheme="minorHAnsi" w:hAnsiTheme="minorHAnsi" w:cs="Tahoma"/>
          <w:color w:val="002060"/>
        </w:rPr>
      </w:pPr>
    </w:p>
    <w:p w14:paraId="5BE17D92"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b/>
          <w:bCs/>
          <w:color w:val="002060"/>
        </w:rPr>
        <w:t>Η πρώτη</w:t>
      </w:r>
      <w:r w:rsidRPr="00FC424A">
        <w:rPr>
          <w:rFonts w:asciiTheme="minorHAnsi" w:hAnsiTheme="minorHAnsi" w:cs="Tahoma"/>
          <w:color w:val="002060"/>
        </w:rPr>
        <w:t xml:space="preserve"> αφορά στην τάχιστη αξιοποίηση των χρηματοδοτικών προγραμμάτων, τόσο του Ταμείου Ανάκαμψης και Ανθεκτικότητας</w:t>
      </w:r>
      <w:r>
        <w:rPr>
          <w:rFonts w:asciiTheme="minorHAnsi" w:hAnsiTheme="minorHAnsi" w:cs="Tahoma"/>
          <w:color w:val="002060"/>
        </w:rPr>
        <w:t>, το οποίο ολοκληρώνεται σε 4 χρόνια,</w:t>
      </w:r>
      <w:r w:rsidRPr="00FC424A">
        <w:rPr>
          <w:rFonts w:asciiTheme="minorHAnsi" w:hAnsiTheme="minorHAnsi" w:cs="Tahoma"/>
          <w:color w:val="002060"/>
        </w:rPr>
        <w:t xml:space="preserve"> όσο και του ΕΣΠΑ για την περίοδο 2021 – 2027, αλλά και όλων των υπόλοιπων εξειδικευμένων χρηματοδοτικών εργαλείων.  </w:t>
      </w:r>
    </w:p>
    <w:p w14:paraId="749B3063"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Ένα στοίχημα, το οποίο απαιτεί την άμεση ψηφιοποίηση των διαδικασιών, προσδίδοντας ευελιξία, αποτελεσματικότητα</w:t>
      </w:r>
      <w:r>
        <w:rPr>
          <w:rFonts w:asciiTheme="minorHAnsi" w:hAnsiTheme="minorHAnsi" w:cs="Tahoma"/>
          <w:color w:val="002060"/>
        </w:rPr>
        <w:t>,</w:t>
      </w:r>
      <w:r w:rsidRPr="00FC424A">
        <w:rPr>
          <w:rFonts w:asciiTheme="minorHAnsi" w:hAnsiTheme="minorHAnsi" w:cs="Tahoma"/>
          <w:color w:val="002060"/>
        </w:rPr>
        <w:t xml:space="preserve"> και γρήγορη ωρίμανση και υλοποίηση</w:t>
      </w:r>
      <w:r>
        <w:rPr>
          <w:rFonts w:asciiTheme="minorHAnsi" w:hAnsiTheme="minorHAnsi" w:cs="Tahoma"/>
          <w:color w:val="002060"/>
        </w:rPr>
        <w:t>,</w:t>
      </w:r>
      <w:r w:rsidRPr="00FC424A">
        <w:rPr>
          <w:rFonts w:asciiTheme="minorHAnsi" w:hAnsiTheme="minorHAnsi" w:cs="Tahoma"/>
          <w:color w:val="002060"/>
        </w:rPr>
        <w:t xml:space="preserve"> κρίσιμων έργων υποδομής για τη χώρα</w:t>
      </w:r>
      <w:r>
        <w:rPr>
          <w:rFonts w:asciiTheme="minorHAnsi" w:hAnsiTheme="minorHAnsi" w:cs="Tahoma"/>
          <w:color w:val="002060"/>
        </w:rPr>
        <w:t>,</w:t>
      </w:r>
      <w:r w:rsidRPr="00FC424A">
        <w:rPr>
          <w:rFonts w:asciiTheme="minorHAnsi" w:hAnsiTheme="minorHAnsi" w:cs="Tahoma"/>
          <w:color w:val="002060"/>
        </w:rPr>
        <w:t xml:space="preserve"> και δράσεων ψηφιακής αναβάθμισης των επιχειρήσεων.  </w:t>
      </w:r>
    </w:p>
    <w:p w14:paraId="009C4AD1"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Η επιτάχυνση σημαντικών έργων ψηφιακής διακυβέρνησης</w:t>
      </w:r>
      <w:r>
        <w:rPr>
          <w:rFonts w:asciiTheme="minorHAnsi" w:hAnsiTheme="minorHAnsi" w:cs="Tahoma"/>
          <w:color w:val="002060"/>
        </w:rPr>
        <w:t xml:space="preserve">, που είναι </w:t>
      </w:r>
      <w:r w:rsidRPr="00FC424A">
        <w:rPr>
          <w:rFonts w:asciiTheme="minorHAnsi" w:hAnsiTheme="minorHAnsi" w:cs="Tahoma"/>
          <w:color w:val="002060"/>
        </w:rPr>
        <w:t>προϋπ</w:t>
      </w:r>
      <w:r>
        <w:rPr>
          <w:rFonts w:asciiTheme="minorHAnsi" w:hAnsiTheme="minorHAnsi" w:cs="Tahoma"/>
          <w:color w:val="002060"/>
        </w:rPr>
        <w:t>όθεση</w:t>
      </w:r>
      <w:r w:rsidRPr="00FC424A">
        <w:rPr>
          <w:rFonts w:asciiTheme="minorHAnsi" w:hAnsiTheme="minorHAnsi" w:cs="Tahoma"/>
          <w:color w:val="002060"/>
        </w:rPr>
        <w:t xml:space="preserve"> για τη βελτίωση</w:t>
      </w:r>
      <w:r>
        <w:rPr>
          <w:rFonts w:asciiTheme="minorHAnsi" w:hAnsiTheme="minorHAnsi" w:cs="Tahoma"/>
          <w:color w:val="002060"/>
        </w:rPr>
        <w:t xml:space="preserve"> των</w:t>
      </w:r>
      <w:r w:rsidRPr="00FC424A">
        <w:rPr>
          <w:rFonts w:asciiTheme="minorHAnsi" w:hAnsiTheme="minorHAnsi" w:cs="Tahoma"/>
          <w:color w:val="002060"/>
        </w:rPr>
        <w:t xml:space="preserve"> παρεχόμενων υπηρεσιών, αλλά και η ανάπτυξη των ψηφιακών δεξιοτήτων</w:t>
      </w:r>
      <w:r>
        <w:rPr>
          <w:rFonts w:asciiTheme="minorHAnsi" w:hAnsiTheme="minorHAnsi" w:cs="Tahoma"/>
          <w:color w:val="002060"/>
        </w:rPr>
        <w:t>,</w:t>
      </w:r>
      <w:r w:rsidRPr="00FC424A">
        <w:rPr>
          <w:rFonts w:asciiTheme="minorHAnsi" w:hAnsiTheme="minorHAnsi" w:cs="Tahoma"/>
          <w:color w:val="002060"/>
        </w:rPr>
        <w:t xml:space="preserve"> σε όλες τις ηλικίες</w:t>
      </w:r>
      <w:r>
        <w:rPr>
          <w:rFonts w:asciiTheme="minorHAnsi" w:hAnsiTheme="minorHAnsi" w:cs="Tahoma"/>
          <w:color w:val="002060"/>
        </w:rPr>
        <w:t>,</w:t>
      </w:r>
      <w:r w:rsidRPr="00FC424A">
        <w:rPr>
          <w:rFonts w:asciiTheme="minorHAnsi" w:hAnsiTheme="minorHAnsi" w:cs="Tahoma"/>
          <w:color w:val="002060"/>
        </w:rPr>
        <w:t xml:space="preserve"> είναι βασικές παράμετροι για μια σύγχρονη ψηφιακή Πολιτεία.</w:t>
      </w:r>
    </w:p>
    <w:p w14:paraId="06EEE95A" w14:textId="77777777" w:rsidR="00787B73" w:rsidRPr="00FC424A" w:rsidRDefault="00787B73" w:rsidP="00787B73">
      <w:pPr>
        <w:jc w:val="both"/>
        <w:rPr>
          <w:rFonts w:asciiTheme="minorHAnsi" w:hAnsiTheme="minorHAnsi" w:cs="Tahoma"/>
          <w:color w:val="002060"/>
        </w:rPr>
      </w:pPr>
    </w:p>
    <w:p w14:paraId="167AE8BB"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b/>
          <w:bCs/>
          <w:color w:val="002060"/>
        </w:rPr>
        <w:t>Η δεύτερη</w:t>
      </w:r>
      <w:r>
        <w:rPr>
          <w:rFonts w:asciiTheme="minorHAnsi" w:hAnsiTheme="minorHAnsi" w:cs="Tahoma"/>
          <w:b/>
          <w:bCs/>
          <w:color w:val="002060"/>
        </w:rPr>
        <w:t xml:space="preserve"> κατεύθυνση</w:t>
      </w:r>
      <w:r w:rsidRPr="00FC424A">
        <w:rPr>
          <w:rFonts w:asciiTheme="minorHAnsi" w:hAnsiTheme="minorHAnsi" w:cs="Tahoma"/>
          <w:color w:val="002060"/>
        </w:rPr>
        <w:t>, αφορά</w:t>
      </w:r>
      <w:r>
        <w:rPr>
          <w:rFonts w:asciiTheme="minorHAnsi" w:hAnsiTheme="minorHAnsi" w:cs="Tahoma"/>
          <w:color w:val="002060"/>
        </w:rPr>
        <w:t>,</w:t>
      </w:r>
      <w:r w:rsidRPr="00FC424A">
        <w:rPr>
          <w:rFonts w:asciiTheme="minorHAnsi" w:hAnsiTheme="minorHAnsi" w:cs="Tahoma"/>
          <w:color w:val="002060"/>
        </w:rPr>
        <w:t xml:space="preserve"> στις προσπάθειες που πρέπει να καταβάλει η χώρα μας, προκειμένου να δημιουργήσει τις κατάλληλες προϋποθέσεις, με κίνητρα για την τεχνολογική καινοτομία, </w:t>
      </w:r>
      <w:r>
        <w:rPr>
          <w:rFonts w:asciiTheme="minorHAnsi" w:hAnsiTheme="minorHAnsi" w:cs="Tahoma"/>
          <w:color w:val="002060"/>
        </w:rPr>
        <w:t xml:space="preserve">τόσο </w:t>
      </w:r>
      <w:r w:rsidRPr="00FC424A">
        <w:rPr>
          <w:rFonts w:asciiTheme="minorHAnsi" w:hAnsiTheme="minorHAnsi" w:cs="Tahoma"/>
          <w:color w:val="002060"/>
        </w:rPr>
        <w:t>για τις νέες αλλά και</w:t>
      </w:r>
      <w:r>
        <w:rPr>
          <w:rFonts w:asciiTheme="minorHAnsi" w:hAnsiTheme="minorHAnsi" w:cs="Tahoma"/>
          <w:color w:val="002060"/>
        </w:rPr>
        <w:t xml:space="preserve"> για</w:t>
      </w:r>
      <w:r w:rsidRPr="00FC424A">
        <w:rPr>
          <w:rFonts w:asciiTheme="minorHAnsi" w:hAnsiTheme="minorHAnsi" w:cs="Tahoma"/>
          <w:color w:val="002060"/>
        </w:rPr>
        <w:t xml:space="preserve"> τις υφιστάμενες επιχειρήσεις, οι οποίες παράγουν και επενδύουν σε έρευνα και καινοτομία, ώστε να δημιουργηθούν στη χώρα </w:t>
      </w:r>
      <w:r>
        <w:rPr>
          <w:rFonts w:asciiTheme="minorHAnsi" w:hAnsiTheme="minorHAnsi" w:cs="Tahoma"/>
          <w:color w:val="002060"/>
        </w:rPr>
        <w:t xml:space="preserve">μας </w:t>
      </w:r>
      <w:r w:rsidRPr="00FC424A">
        <w:rPr>
          <w:rFonts w:asciiTheme="minorHAnsi" w:hAnsiTheme="minorHAnsi" w:cs="Tahoma"/>
          <w:color w:val="002060"/>
        </w:rPr>
        <w:t xml:space="preserve">κέντρα καινοτομίας </w:t>
      </w:r>
      <w:r w:rsidRPr="006B7853">
        <w:rPr>
          <w:rFonts w:asciiTheme="minorHAnsi" w:hAnsiTheme="minorHAnsi" w:cs="Tahoma"/>
          <w:color w:val="002060"/>
        </w:rPr>
        <w:t xml:space="preserve">και </w:t>
      </w:r>
      <w:proofErr w:type="spellStart"/>
      <w:r w:rsidRPr="006B7853">
        <w:rPr>
          <w:rFonts w:asciiTheme="minorHAnsi" w:hAnsiTheme="minorHAnsi" w:cs="Tahoma"/>
          <w:color w:val="002060"/>
        </w:rPr>
        <w:t>innovation</w:t>
      </w:r>
      <w:proofErr w:type="spellEnd"/>
      <w:r w:rsidRPr="006B7853">
        <w:rPr>
          <w:rFonts w:asciiTheme="minorHAnsi" w:hAnsiTheme="minorHAnsi" w:cs="Tahoma"/>
          <w:color w:val="002060"/>
        </w:rPr>
        <w:t xml:space="preserve"> hubs. </w:t>
      </w:r>
    </w:p>
    <w:p w14:paraId="043F1468" w14:textId="77777777" w:rsidR="00787B73" w:rsidRPr="00FC424A" w:rsidRDefault="00787B73" w:rsidP="00787B73">
      <w:pPr>
        <w:jc w:val="both"/>
        <w:rPr>
          <w:rFonts w:asciiTheme="minorHAnsi" w:hAnsiTheme="minorHAnsi" w:cs="Tahoma"/>
          <w:color w:val="002060"/>
        </w:rPr>
      </w:pPr>
    </w:p>
    <w:p w14:paraId="02FE9A09"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b/>
          <w:bCs/>
          <w:color w:val="002060"/>
        </w:rPr>
        <w:t>Και η τρίτη</w:t>
      </w:r>
      <w:r w:rsidRPr="00FC424A">
        <w:rPr>
          <w:rFonts w:asciiTheme="minorHAnsi" w:hAnsiTheme="minorHAnsi" w:cs="Tahoma"/>
          <w:color w:val="002060"/>
        </w:rPr>
        <w:t xml:space="preserve">  κατεύθυνση</w:t>
      </w:r>
      <w:r>
        <w:rPr>
          <w:rFonts w:asciiTheme="minorHAnsi" w:hAnsiTheme="minorHAnsi" w:cs="Tahoma"/>
          <w:color w:val="002060"/>
        </w:rPr>
        <w:t>,</w:t>
      </w:r>
      <w:r w:rsidRPr="00FC424A">
        <w:rPr>
          <w:rFonts w:asciiTheme="minorHAnsi" w:hAnsiTheme="minorHAnsi" w:cs="Tahoma"/>
          <w:color w:val="002060"/>
        </w:rPr>
        <w:t xml:space="preserve"> αφορά στην ανάγκη υποστήριξης της εξωστρέφειας των ελληνικών επιχειρήσεων του κλάδου ψηφιακής τεχνολογίας, η οποία  είναι σήμερα πιο επιτακτική από ποτέ. Η προβολή και ανάδειξη συνολικά του “Brand Ελλάδα”</w:t>
      </w:r>
      <w:r>
        <w:rPr>
          <w:rFonts w:asciiTheme="minorHAnsi" w:hAnsiTheme="minorHAnsi" w:cs="Tahoma"/>
          <w:color w:val="002060"/>
        </w:rPr>
        <w:t>,</w:t>
      </w:r>
      <w:r w:rsidRPr="00FC424A">
        <w:rPr>
          <w:rFonts w:asciiTheme="minorHAnsi" w:hAnsiTheme="minorHAnsi" w:cs="Tahoma"/>
          <w:color w:val="002060"/>
        </w:rPr>
        <w:t xml:space="preserve"> από την οικονομική διπλωματία και το</w:t>
      </w:r>
      <w:r>
        <w:rPr>
          <w:rFonts w:asciiTheme="minorHAnsi" w:hAnsiTheme="minorHAnsi" w:cs="Tahoma"/>
          <w:color w:val="002060"/>
        </w:rPr>
        <w:t>ν</w:t>
      </w:r>
      <w:r w:rsidRPr="00FC424A">
        <w:rPr>
          <w:rFonts w:asciiTheme="minorHAnsi" w:hAnsiTheme="minorHAnsi" w:cs="Tahoma"/>
          <w:color w:val="002060"/>
        </w:rPr>
        <w:t xml:space="preserve"> ΣΕΠΕ, με το σχεδιασμό και την υλοποίηση μακροχρόνιας διεθνούς εκστρατείας προβολής της ψηφιακής βιομηχανίας, είναι κρίσιμη συνιστώσα</w:t>
      </w:r>
      <w:r>
        <w:rPr>
          <w:rFonts w:asciiTheme="minorHAnsi" w:hAnsiTheme="minorHAnsi" w:cs="Tahoma"/>
          <w:color w:val="002060"/>
        </w:rPr>
        <w:t>,</w:t>
      </w:r>
      <w:r w:rsidRPr="00FC424A">
        <w:rPr>
          <w:rFonts w:asciiTheme="minorHAnsi" w:hAnsiTheme="minorHAnsi" w:cs="Tahoma"/>
          <w:color w:val="002060"/>
        </w:rPr>
        <w:t xml:space="preserve"> για την περαιτέρω ανάπτυξη</w:t>
      </w:r>
      <w:r>
        <w:rPr>
          <w:rFonts w:asciiTheme="minorHAnsi" w:hAnsiTheme="minorHAnsi" w:cs="Tahoma"/>
          <w:color w:val="002060"/>
        </w:rPr>
        <w:t>,</w:t>
      </w:r>
      <w:r w:rsidRPr="00FC424A">
        <w:rPr>
          <w:rFonts w:asciiTheme="minorHAnsi" w:hAnsiTheme="minorHAnsi" w:cs="Tahoma"/>
          <w:color w:val="002060"/>
        </w:rPr>
        <w:t xml:space="preserve"> ενός παγκοσμίως καταξιωμένου κλάδου. </w:t>
      </w:r>
      <w:r>
        <w:rPr>
          <w:rFonts w:asciiTheme="minorHAnsi" w:hAnsiTheme="minorHAnsi" w:cs="Tahoma"/>
          <w:color w:val="002060"/>
        </w:rPr>
        <w:t>Είμαστε μια μικρή χώρα.  Πρέπει να εκμεταλλευτούμε όλες μας τις δυνατότητες, για να αναπτυχθούμε, και να κερδίσουμε τη θέση που μας αξίζει διεθνώς.</w:t>
      </w:r>
    </w:p>
    <w:p w14:paraId="7C680898" w14:textId="77777777" w:rsidR="00787B73" w:rsidRPr="00FC424A" w:rsidRDefault="00787B73" w:rsidP="00787B73">
      <w:pPr>
        <w:jc w:val="both"/>
        <w:rPr>
          <w:rFonts w:asciiTheme="minorHAnsi" w:hAnsiTheme="minorHAnsi" w:cs="Tahoma"/>
          <w:color w:val="002060"/>
        </w:rPr>
      </w:pPr>
    </w:p>
    <w:p w14:paraId="3B3B0F94" w14:textId="08E7ED4F"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lastRenderedPageBreak/>
        <w:t>Αδιάψευστη επιβεβαίωση αυτής της αναγνώρισης</w:t>
      </w:r>
      <w:r>
        <w:rPr>
          <w:rFonts w:asciiTheme="minorHAnsi" w:hAnsiTheme="minorHAnsi" w:cs="Tahoma"/>
          <w:color w:val="002060"/>
        </w:rPr>
        <w:t>,</w:t>
      </w:r>
      <w:r w:rsidRPr="00FC424A">
        <w:rPr>
          <w:rFonts w:asciiTheme="minorHAnsi" w:hAnsiTheme="minorHAnsi" w:cs="Tahoma"/>
          <w:color w:val="002060"/>
        </w:rPr>
        <w:t xml:space="preserve"> είναι το γεγονός</w:t>
      </w:r>
      <w:r>
        <w:rPr>
          <w:rFonts w:asciiTheme="minorHAnsi" w:hAnsiTheme="minorHAnsi" w:cs="Tahoma"/>
          <w:color w:val="002060"/>
        </w:rPr>
        <w:t>,</w:t>
      </w:r>
      <w:r w:rsidRPr="00FC424A">
        <w:rPr>
          <w:rFonts w:asciiTheme="minorHAnsi" w:hAnsiTheme="minorHAnsi" w:cs="Tahoma"/>
          <w:color w:val="002060"/>
        </w:rPr>
        <w:t xml:space="preserve"> πως οι ελληνικές συμμετοχές στην παγκοσμίου βεληνεκούς διοργάνωση των “WITSA Global ICT </w:t>
      </w:r>
      <w:proofErr w:type="spellStart"/>
      <w:r w:rsidRPr="00FC424A">
        <w:rPr>
          <w:rFonts w:asciiTheme="minorHAnsi" w:hAnsiTheme="minorHAnsi" w:cs="Tahoma"/>
          <w:color w:val="002060"/>
        </w:rPr>
        <w:t>Excellence</w:t>
      </w:r>
      <w:proofErr w:type="spellEnd"/>
      <w:r w:rsidRPr="00FC424A">
        <w:rPr>
          <w:rFonts w:asciiTheme="minorHAnsi" w:hAnsiTheme="minorHAnsi" w:cs="Tahoma"/>
          <w:color w:val="002060"/>
        </w:rPr>
        <w:t xml:space="preserve"> Awards”, τα τελευταία 16 χρόνια που συμμετέχει ο ΣΕΠΕ, συγκεντρώνουν 30 βραβεία συνολικά, πολύ περισσότερα από πολλές αναπτυγμένες χώρες,  οι οποίες θεωρούνται ψηφιακές υπερδυνάμεις.</w:t>
      </w:r>
    </w:p>
    <w:p w14:paraId="63D16818" w14:textId="77777777" w:rsidR="00787B73" w:rsidRPr="00FC424A" w:rsidRDefault="00787B73" w:rsidP="00787B73">
      <w:pPr>
        <w:jc w:val="both"/>
        <w:rPr>
          <w:rFonts w:asciiTheme="minorHAnsi" w:hAnsiTheme="minorHAnsi" w:cs="Tahoma"/>
          <w:color w:val="002060"/>
        </w:rPr>
      </w:pPr>
    </w:p>
    <w:p w14:paraId="73935DEC"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 xml:space="preserve">Το σύνολο των </w:t>
      </w:r>
      <w:proofErr w:type="spellStart"/>
      <w:r w:rsidRPr="00FC424A">
        <w:rPr>
          <w:rFonts w:asciiTheme="minorHAnsi" w:hAnsiTheme="minorHAnsi" w:cs="Tahoma"/>
          <w:color w:val="002060"/>
        </w:rPr>
        <w:t>προαναφερόμεων</w:t>
      </w:r>
      <w:proofErr w:type="spellEnd"/>
      <w:r w:rsidRPr="00FC424A">
        <w:rPr>
          <w:rFonts w:asciiTheme="minorHAnsi" w:hAnsiTheme="minorHAnsi" w:cs="Tahoma"/>
          <w:color w:val="002060"/>
        </w:rPr>
        <w:t xml:space="preserve"> </w:t>
      </w:r>
      <w:r>
        <w:rPr>
          <w:rFonts w:asciiTheme="minorHAnsi" w:hAnsiTheme="minorHAnsi" w:cs="Tahoma"/>
          <w:color w:val="002060"/>
        </w:rPr>
        <w:t>στρατηγικών κατευθύνσεων</w:t>
      </w:r>
      <w:r w:rsidRPr="00FC424A">
        <w:rPr>
          <w:rFonts w:asciiTheme="minorHAnsi" w:hAnsiTheme="minorHAnsi" w:cs="Tahoma"/>
          <w:color w:val="002060"/>
        </w:rPr>
        <w:t>, θα ενισχύσει την οικονομία της χώρας και την ανάπτυξη, μέσα από τη δημιουργία εκατοντάδων θέσεων  εργασίας</w:t>
      </w:r>
      <w:r>
        <w:rPr>
          <w:rFonts w:asciiTheme="minorHAnsi" w:hAnsiTheme="minorHAnsi" w:cs="Tahoma"/>
          <w:color w:val="002060"/>
        </w:rPr>
        <w:t>,</w:t>
      </w:r>
      <w:r w:rsidRPr="00FC424A">
        <w:rPr>
          <w:rFonts w:asciiTheme="minorHAnsi" w:hAnsiTheme="minorHAnsi" w:cs="Tahoma"/>
          <w:color w:val="002060"/>
        </w:rPr>
        <w:t xml:space="preserve"> και του εξωστρεφούς προσανατολισμού, ενός δυναμικού τμήματος του παραγωγικού τομέα, που με σεμνότητα και ταπεινότητα τολμώ να πω, ότι αντιμετώπισε τα τελευταία χρόνια</w:t>
      </w:r>
      <w:r>
        <w:rPr>
          <w:rFonts w:asciiTheme="minorHAnsi" w:hAnsiTheme="minorHAnsi" w:cs="Tahoma"/>
          <w:color w:val="002060"/>
        </w:rPr>
        <w:t>,</w:t>
      </w:r>
      <w:r w:rsidRPr="00FC424A">
        <w:rPr>
          <w:rFonts w:asciiTheme="minorHAnsi" w:hAnsiTheme="minorHAnsi" w:cs="Tahoma"/>
          <w:color w:val="002060"/>
        </w:rPr>
        <w:t xml:space="preserve"> όλες τις προκλήσεις</w:t>
      </w:r>
      <w:r>
        <w:rPr>
          <w:rFonts w:asciiTheme="minorHAnsi" w:hAnsiTheme="minorHAnsi" w:cs="Tahoma"/>
          <w:color w:val="002060"/>
        </w:rPr>
        <w:t>,</w:t>
      </w:r>
      <w:r w:rsidRPr="00FC424A">
        <w:rPr>
          <w:rFonts w:asciiTheme="minorHAnsi" w:hAnsiTheme="minorHAnsi" w:cs="Tahoma"/>
          <w:color w:val="002060"/>
        </w:rPr>
        <w:t xml:space="preserve"> και ανταποκρίθηκε στις απαιτήσεις των πολιτών, της Δημόσιας Διοίκησης και των επιχειρήσεων, μέσα σε ένα εξαιρετικά δυσμενές και ανταγωνιστικό περιβάλλον.   </w:t>
      </w:r>
    </w:p>
    <w:p w14:paraId="77871494"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 xml:space="preserve">Οφείλουμε </w:t>
      </w:r>
      <w:r>
        <w:rPr>
          <w:rFonts w:asciiTheme="minorHAnsi" w:hAnsiTheme="minorHAnsi" w:cs="Tahoma"/>
          <w:color w:val="002060"/>
        </w:rPr>
        <w:t xml:space="preserve">όμως, την ίδια στιγμή, </w:t>
      </w:r>
      <w:r w:rsidRPr="00FC424A">
        <w:rPr>
          <w:rFonts w:asciiTheme="minorHAnsi" w:hAnsiTheme="minorHAnsi" w:cs="Tahoma"/>
          <w:color w:val="002060"/>
        </w:rPr>
        <w:t xml:space="preserve">να δημιουργήσουμε στη χώρα μας </w:t>
      </w:r>
      <w:r w:rsidRPr="00FC424A">
        <w:rPr>
          <w:rFonts w:asciiTheme="minorHAnsi" w:hAnsiTheme="minorHAnsi" w:cs="Tahoma"/>
          <w:b/>
          <w:bCs/>
          <w:color w:val="002060"/>
        </w:rPr>
        <w:t xml:space="preserve"> </w:t>
      </w:r>
      <w:r w:rsidRPr="00FC424A">
        <w:rPr>
          <w:rFonts w:asciiTheme="minorHAnsi" w:hAnsiTheme="minorHAnsi" w:cs="Tahoma"/>
          <w:color w:val="002060"/>
        </w:rPr>
        <w:t>κόμβο</w:t>
      </w:r>
      <w:r>
        <w:rPr>
          <w:rFonts w:asciiTheme="minorHAnsi" w:hAnsiTheme="minorHAnsi" w:cs="Tahoma"/>
          <w:color w:val="002060"/>
        </w:rPr>
        <w:t>υς</w:t>
      </w:r>
      <w:r w:rsidRPr="00FC424A">
        <w:rPr>
          <w:rFonts w:asciiTheme="minorHAnsi" w:hAnsiTheme="minorHAnsi" w:cs="Tahoma"/>
          <w:color w:val="002060"/>
        </w:rPr>
        <w:t xml:space="preserve"> καινοτομίας, με κίνητρα για την ανάπτυξη πρωτότυπων, καινοτόμων ιδεών και λύσεων. </w:t>
      </w:r>
    </w:p>
    <w:p w14:paraId="142D56B2"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Ο ψηφιακός μετασχηματισμός των ελληνικών επιχειρήσεων, του ελληνικού Δημοσίου αλλά</w:t>
      </w:r>
      <w:r>
        <w:rPr>
          <w:rFonts w:asciiTheme="minorHAnsi" w:hAnsiTheme="minorHAnsi" w:cs="Tahoma"/>
          <w:color w:val="002060"/>
        </w:rPr>
        <w:t>,</w:t>
      </w:r>
      <w:r w:rsidRPr="00FC424A">
        <w:rPr>
          <w:rFonts w:asciiTheme="minorHAnsi" w:hAnsiTheme="minorHAnsi" w:cs="Tahoma"/>
          <w:color w:val="002060"/>
        </w:rPr>
        <w:t xml:space="preserve"> και ευρύτερα</w:t>
      </w:r>
      <w:r>
        <w:rPr>
          <w:rFonts w:asciiTheme="minorHAnsi" w:hAnsiTheme="minorHAnsi" w:cs="Tahoma"/>
          <w:color w:val="002060"/>
        </w:rPr>
        <w:t>,</w:t>
      </w:r>
      <w:r w:rsidRPr="00FC424A">
        <w:rPr>
          <w:rFonts w:asciiTheme="minorHAnsi" w:hAnsiTheme="minorHAnsi" w:cs="Tahoma"/>
          <w:color w:val="002060"/>
        </w:rPr>
        <w:t xml:space="preserve"> της ελληνικής οικονομίας και κοινωνίας, θα επιταχυνθεί με ταχύτατους ρυθμούς τα επόμενα χρόνια, με οδηγό την τέταρτη  βιομηχανική επανάσταση</w:t>
      </w:r>
      <w:r>
        <w:rPr>
          <w:rFonts w:asciiTheme="minorHAnsi" w:hAnsiTheme="minorHAnsi" w:cs="Tahoma"/>
          <w:color w:val="002060"/>
        </w:rPr>
        <w:t>,</w:t>
      </w:r>
      <w:r w:rsidRPr="00FC424A">
        <w:rPr>
          <w:rFonts w:asciiTheme="minorHAnsi" w:hAnsiTheme="minorHAnsi" w:cs="Tahoma"/>
          <w:color w:val="002060"/>
        </w:rPr>
        <w:t xml:space="preserve"> αλλά και τη νέα παγκόσμια οικονομική πραγματικότητα. </w:t>
      </w:r>
    </w:p>
    <w:p w14:paraId="2A63B7EB"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 xml:space="preserve">Στο πλαίσιο αυτό, η ζήτηση εργαζομένων με </w:t>
      </w:r>
      <w:r>
        <w:rPr>
          <w:rFonts w:asciiTheme="minorHAnsi" w:hAnsiTheme="minorHAnsi" w:cs="Tahoma"/>
          <w:color w:val="002060"/>
        </w:rPr>
        <w:t>εξειδίκευση</w:t>
      </w:r>
      <w:r w:rsidRPr="00FC424A">
        <w:rPr>
          <w:rFonts w:asciiTheme="minorHAnsi" w:hAnsiTheme="minorHAnsi" w:cs="Tahoma"/>
          <w:color w:val="002060"/>
        </w:rPr>
        <w:t xml:space="preserve"> σε αντικείμενα που σχετίζονται με τις Τεχνολογίες Πληροφορικής &amp; Επικοινωνιών</w:t>
      </w:r>
      <w:r>
        <w:rPr>
          <w:rFonts w:asciiTheme="minorHAnsi" w:hAnsiTheme="minorHAnsi" w:cs="Tahoma"/>
          <w:color w:val="002060"/>
        </w:rPr>
        <w:t>,</w:t>
      </w:r>
      <w:r w:rsidRPr="00FC424A">
        <w:rPr>
          <w:rFonts w:asciiTheme="minorHAnsi" w:hAnsiTheme="minorHAnsi" w:cs="Tahoma"/>
          <w:color w:val="002060"/>
        </w:rPr>
        <w:t xml:space="preserve"> είναι βέβαιο πως θα πολλαπλασιαστεί, ενώ πολλές ελληνικές και διεθνείς επιχειρήσεις σημειώνουν ήδη</w:t>
      </w:r>
      <w:r>
        <w:rPr>
          <w:rFonts w:asciiTheme="minorHAnsi" w:hAnsiTheme="minorHAnsi" w:cs="Tahoma"/>
          <w:color w:val="002060"/>
        </w:rPr>
        <w:t>,</w:t>
      </w:r>
      <w:r w:rsidRPr="00FC424A">
        <w:rPr>
          <w:rFonts w:asciiTheme="minorHAnsi" w:hAnsiTheme="minorHAnsi" w:cs="Tahoma"/>
          <w:color w:val="002060"/>
        </w:rPr>
        <w:t xml:space="preserve"> δυσκολίες στην κάλυψη θέσεων με εργαζόμενους κατάλληλων δεξιοτήτων.</w:t>
      </w:r>
    </w:p>
    <w:p w14:paraId="4E937043"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 xml:space="preserve">Καθώς η εξασφάλιση επάρκειας εργαζομένων </w:t>
      </w:r>
      <w:r>
        <w:rPr>
          <w:rFonts w:asciiTheme="minorHAnsi" w:hAnsiTheme="minorHAnsi" w:cs="Tahoma"/>
          <w:color w:val="002060"/>
        </w:rPr>
        <w:t>ψηφιακής τεχνολογίας</w:t>
      </w:r>
      <w:r w:rsidRPr="00FC424A">
        <w:rPr>
          <w:rFonts w:asciiTheme="minorHAnsi" w:hAnsiTheme="minorHAnsi" w:cs="Tahoma"/>
          <w:color w:val="002060"/>
        </w:rPr>
        <w:t xml:space="preserve"> αφορά συνολικά </w:t>
      </w:r>
      <w:r>
        <w:rPr>
          <w:rFonts w:asciiTheme="minorHAnsi" w:hAnsiTheme="minorHAnsi" w:cs="Tahoma"/>
          <w:color w:val="002060"/>
        </w:rPr>
        <w:t>σ</w:t>
      </w:r>
      <w:r w:rsidRPr="00FC424A">
        <w:rPr>
          <w:rFonts w:asciiTheme="minorHAnsi" w:hAnsiTheme="minorHAnsi" w:cs="Tahoma"/>
          <w:color w:val="002060"/>
        </w:rPr>
        <w:t>την ανταγωνιστικότητα της ελληνικής οικονομίας, γίνεται αντιληπτό</w:t>
      </w:r>
      <w:r>
        <w:rPr>
          <w:rFonts w:asciiTheme="minorHAnsi" w:hAnsiTheme="minorHAnsi" w:cs="Tahoma"/>
          <w:color w:val="002060"/>
        </w:rPr>
        <w:t>,</w:t>
      </w:r>
      <w:r w:rsidRPr="00FC424A">
        <w:rPr>
          <w:rFonts w:asciiTheme="minorHAnsi" w:hAnsiTheme="minorHAnsi" w:cs="Tahoma"/>
          <w:color w:val="002060"/>
        </w:rPr>
        <w:t xml:space="preserve"> ότι οι αρμόδιοι φορείς πρέπει να παρακολουθούν στενά τις τρέχουσες και προσδοκώμενες συνθήκες στην αγορά εργασίας και, εφόσον χρειάζεται, να προβαίνουν σε </w:t>
      </w:r>
      <w:proofErr w:type="spellStart"/>
      <w:r w:rsidRPr="00FC424A">
        <w:rPr>
          <w:rFonts w:asciiTheme="minorHAnsi" w:hAnsiTheme="minorHAnsi" w:cs="Tahoma"/>
          <w:color w:val="002060"/>
        </w:rPr>
        <w:t>στοχευμένες</w:t>
      </w:r>
      <w:proofErr w:type="spellEnd"/>
      <w:r w:rsidRPr="00FC424A">
        <w:rPr>
          <w:rFonts w:asciiTheme="minorHAnsi" w:hAnsiTheme="minorHAnsi" w:cs="Tahoma"/>
          <w:color w:val="002060"/>
        </w:rPr>
        <w:t xml:space="preserve"> παρεμβάσεις. </w:t>
      </w:r>
    </w:p>
    <w:p w14:paraId="09469588"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Ως θεσμικός συνομιλητής και συνεργάτης της Πολιτείας, ο ΣΕΠΕ</w:t>
      </w:r>
      <w:r>
        <w:rPr>
          <w:rFonts w:asciiTheme="minorHAnsi" w:hAnsiTheme="minorHAnsi" w:cs="Tahoma"/>
          <w:color w:val="002060"/>
        </w:rPr>
        <w:t>,</w:t>
      </w:r>
      <w:r w:rsidRPr="00FC424A">
        <w:rPr>
          <w:rFonts w:asciiTheme="minorHAnsi" w:hAnsiTheme="minorHAnsi" w:cs="Tahoma"/>
          <w:color w:val="002060"/>
        </w:rPr>
        <w:t xml:space="preserve"> επιθυμεί να συμβάλει σε αυτή</w:t>
      </w:r>
      <w:r>
        <w:rPr>
          <w:rFonts w:asciiTheme="minorHAnsi" w:hAnsiTheme="minorHAnsi" w:cs="Tahoma"/>
          <w:color w:val="002060"/>
        </w:rPr>
        <w:t>ν</w:t>
      </w:r>
      <w:r w:rsidRPr="00FC424A">
        <w:rPr>
          <w:rFonts w:asciiTheme="minorHAnsi" w:hAnsiTheme="minorHAnsi" w:cs="Tahoma"/>
          <w:color w:val="002060"/>
        </w:rPr>
        <w:t xml:space="preserve"> την προσπάθεια, προτείνοντας λειτουργικές παρεμβάσεις</w:t>
      </w:r>
      <w:r>
        <w:rPr>
          <w:rFonts w:asciiTheme="minorHAnsi" w:hAnsiTheme="minorHAnsi" w:cs="Tahoma"/>
          <w:color w:val="002060"/>
        </w:rPr>
        <w:t>,</w:t>
      </w:r>
      <w:r w:rsidRPr="00FC424A">
        <w:rPr>
          <w:rFonts w:asciiTheme="minorHAnsi" w:hAnsiTheme="minorHAnsi" w:cs="Tahoma"/>
          <w:color w:val="002060"/>
        </w:rPr>
        <w:t xml:space="preserve"> που θα ανταποκρίνονται στις ανάγκες </w:t>
      </w:r>
      <w:r>
        <w:rPr>
          <w:rFonts w:asciiTheme="minorHAnsi" w:hAnsiTheme="minorHAnsi" w:cs="Tahoma"/>
          <w:color w:val="002060"/>
        </w:rPr>
        <w:t xml:space="preserve">της Πολιτείας και </w:t>
      </w:r>
      <w:r w:rsidRPr="00FC424A">
        <w:rPr>
          <w:rFonts w:asciiTheme="minorHAnsi" w:hAnsiTheme="minorHAnsi" w:cs="Tahoma"/>
          <w:color w:val="002060"/>
        </w:rPr>
        <w:t>των επιχειρήσεων.</w:t>
      </w:r>
    </w:p>
    <w:p w14:paraId="73E3380D"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Με αυτό το σκεπτικό</w:t>
      </w:r>
      <w:r>
        <w:rPr>
          <w:rFonts w:asciiTheme="minorHAnsi" w:hAnsiTheme="minorHAnsi" w:cs="Tahoma"/>
          <w:color w:val="002060"/>
        </w:rPr>
        <w:t>,</w:t>
      </w:r>
      <w:r w:rsidRPr="00FC424A">
        <w:rPr>
          <w:rFonts w:asciiTheme="minorHAnsi" w:hAnsiTheme="minorHAnsi" w:cs="Tahoma"/>
          <w:color w:val="002060"/>
        </w:rPr>
        <w:t xml:space="preserve"> παρουσιάστηκε σήμερα η πολύ ενδιαφέρουσα και επίκαιρη μελέτη της Deloitte και του ΣΕΠΕ</w:t>
      </w:r>
      <w:r>
        <w:rPr>
          <w:rFonts w:asciiTheme="minorHAnsi" w:hAnsiTheme="minorHAnsi" w:cs="Tahoma"/>
          <w:color w:val="002060"/>
        </w:rPr>
        <w:t>,</w:t>
      </w:r>
      <w:r w:rsidRPr="00FC424A">
        <w:rPr>
          <w:rFonts w:asciiTheme="minorHAnsi" w:hAnsiTheme="minorHAnsi" w:cs="Tahoma"/>
          <w:color w:val="002060"/>
        </w:rPr>
        <w:t xml:space="preserve"> για τις ανάγκες σε ανθρώπινο δυναμικό του κλάδου.</w:t>
      </w:r>
    </w:p>
    <w:p w14:paraId="6EEA4D05" w14:textId="77777777" w:rsidR="00787B73" w:rsidRDefault="00787B73" w:rsidP="00787B73">
      <w:pPr>
        <w:jc w:val="both"/>
        <w:rPr>
          <w:rFonts w:asciiTheme="minorHAnsi" w:hAnsiTheme="minorHAnsi" w:cs="Tahoma"/>
          <w:color w:val="002060"/>
        </w:rPr>
      </w:pPr>
      <w:r w:rsidRPr="00FC424A">
        <w:rPr>
          <w:rFonts w:asciiTheme="minorHAnsi" w:hAnsiTheme="minorHAnsi" w:cs="Tahoma"/>
          <w:color w:val="002060"/>
        </w:rPr>
        <w:t xml:space="preserve">Η έλλειψη εξειδικευμένου προσωπικού </w:t>
      </w:r>
      <w:r>
        <w:rPr>
          <w:rFonts w:asciiTheme="minorHAnsi" w:hAnsiTheme="minorHAnsi" w:cs="Tahoma"/>
          <w:color w:val="002060"/>
        </w:rPr>
        <w:t>ψηφιακής τεχνολογίας</w:t>
      </w:r>
      <w:r w:rsidRPr="00FC424A">
        <w:rPr>
          <w:rFonts w:asciiTheme="minorHAnsi" w:hAnsiTheme="minorHAnsi" w:cs="Tahoma"/>
          <w:color w:val="002060"/>
        </w:rPr>
        <w:t xml:space="preserve"> είναι μια πραγματικότητα, </w:t>
      </w:r>
      <w:r>
        <w:rPr>
          <w:rFonts w:asciiTheme="minorHAnsi" w:hAnsiTheme="minorHAnsi" w:cs="Tahoma"/>
          <w:color w:val="002060"/>
        </w:rPr>
        <w:t>μας λείπουν</w:t>
      </w:r>
      <w:r w:rsidRPr="00FC424A">
        <w:rPr>
          <w:rFonts w:asciiTheme="minorHAnsi" w:hAnsiTheme="minorHAnsi" w:cs="Tahoma"/>
          <w:color w:val="002060"/>
        </w:rPr>
        <w:t xml:space="preserve"> προγραμματιστές, τεχνικοί ασφάλειας, σχεδιασμού, κ</w:t>
      </w:r>
      <w:r>
        <w:rPr>
          <w:rFonts w:asciiTheme="minorHAnsi" w:hAnsiTheme="minorHAnsi" w:cs="Tahoma"/>
          <w:color w:val="002060"/>
        </w:rPr>
        <w:t>αι πολλές άλλες ειδικότητες.</w:t>
      </w:r>
      <w:r w:rsidRPr="00FC424A">
        <w:rPr>
          <w:rFonts w:asciiTheme="minorHAnsi" w:hAnsiTheme="minorHAnsi" w:cs="Tahoma"/>
          <w:color w:val="002060"/>
        </w:rPr>
        <w:t xml:space="preserve"> </w:t>
      </w:r>
    </w:p>
    <w:p w14:paraId="2D99B43A" w14:textId="77777777" w:rsidR="00787B73" w:rsidRPr="00FC424A" w:rsidRDefault="00787B73" w:rsidP="00787B73">
      <w:pPr>
        <w:jc w:val="both"/>
        <w:rPr>
          <w:rFonts w:asciiTheme="minorHAnsi" w:hAnsiTheme="minorHAnsi" w:cs="Tahoma"/>
          <w:color w:val="002060"/>
        </w:rPr>
      </w:pPr>
      <w:r>
        <w:rPr>
          <w:rFonts w:asciiTheme="minorHAnsi" w:hAnsiTheme="minorHAnsi" w:cs="Tahoma"/>
          <w:color w:val="002060"/>
        </w:rPr>
        <w:t xml:space="preserve">Έλλειψη, η οποία, σύμφωνα με τη μελέτη που παρουσιάστηκε νωρίτερα, φθάνει τους 7.500 ειδικούς στις τεχνολογίες πληροφορικής και επικοινωνιών ετησίως, έως το 2030. </w:t>
      </w:r>
    </w:p>
    <w:p w14:paraId="7CA3CED6" w14:textId="77777777" w:rsidR="00787B73" w:rsidRPr="00FC424A" w:rsidRDefault="00787B73" w:rsidP="00787B73">
      <w:pPr>
        <w:jc w:val="both"/>
        <w:rPr>
          <w:rFonts w:asciiTheme="minorHAnsi" w:hAnsiTheme="minorHAnsi"/>
          <w:color w:val="002060"/>
        </w:rPr>
      </w:pPr>
      <w:r>
        <w:rPr>
          <w:rFonts w:asciiTheme="minorHAnsi" w:hAnsiTheme="minorHAnsi" w:cs="Tahoma"/>
          <w:color w:val="002060"/>
        </w:rPr>
        <w:t>Μην ξεχνάμε, ότι α</w:t>
      </w:r>
      <w:r w:rsidRPr="00FC424A">
        <w:rPr>
          <w:rFonts w:asciiTheme="minorHAnsi" w:hAnsiTheme="minorHAnsi" w:cs="Tahoma"/>
          <w:color w:val="002060"/>
        </w:rPr>
        <w:t>ποτελέσαμε τον πρώτο κλάδο σε “</w:t>
      </w:r>
      <w:proofErr w:type="spellStart"/>
      <w:r w:rsidRPr="00FC424A">
        <w:rPr>
          <w:rFonts w:asciiTheme="minorHAnsi" w:hAnsiTheme="minorHAnsi" w:cs="Tahoma"/>
          <w:color w:val="002060"/>
        </w:rPr>
        <w:t>brain</w:t>
      </w:r>
      <w:proofErr w:type="spellEnd"/>
      <w:r w:rsidRPr="00FC424A">
        <w:rPr>
          <w:rFonts w:asciiTheme="minorHAnsi" w:hAnsiTheme="minorHAnsi" w:cs="Tahoma"/>
          <w:color w:val="002060"/>
        </w:rPr>
        <w:t xml:space="preserve"> </w:t>
      </w:r>
      <w:proofErr w:type="spellStart"/>
      <w:r w:rsidRPr="00FC424A">
        <w:rPr>
          <w:rFonts w:asciiTheme="minorHAnsi" w:hAnsiTheme="minorHAnsi" w:cs="Tahoma"/>
          <w:color w:val="002060"/>
        </w:rPr>
        <w:t>drain</w:t>
      </w:r>
      <w:proofErr w:type="spellEnd"/>
      <w:r w:rsidRPr="00FC424A">
        <w:rPr>
          <w:rFonts w:asciiTheme="minorHAnsi" w:hAnsiTheme="minorHAnsi" w:cs="Tahoma"/>
          <w:color w:val="002060"/>
        </w:rPr>
        <w:t>” τη δύσκολη δεκαετία της κρίσης. Άλλωστε, η υλοποίηση του ψηφιακού μετασχηματισμού της χώρας</w:t>
      </w:r>
      <w:r>
        <w:rPr>
          <w:rFonts w:asciiTheme="minorHAnsi" w:hAnsiTheme="minorHAnsi" w:cs="Tahoma"/>
          <w:color w:val="002060"/>
        </w:rPr>
        <w:t>,</w:t>
      </w:r>
      <w:r w:rsidRPr="00FC424A">
        <w:rPr>
          <w:rFonts w:asciiTheme="minorHAnsi" w:hAnsiTheme="minorHAnsi" w:cs="Tahoma"/>
          <w:color w:val="002060"/>
        </w:rPr>
        <w:t xml:space="preserve"> απαιτεί την αξιοποίηση του υψηλού επιπέδου δυναμικού που διαθέτουμε, για να πραγματοποιηθεί το ταχύτερο και με το βέλτιστο </w:t>
      </w:r>
      <w:r>
        <w:rPr>
          <w:rFonts w:asciiTheme="minorHAnsi" w:hAnsiTheme="minorHAnsi" w:cs="Tahoma"/>
          <w:color w:val="002060"/>
        </w:rPr>
        <w:t xml:space="preserve">δυνατό </w:t>
      </w:r>
      <w:r w:rsidRPr="00FC424A">
        <w:rPr>
          <w:rFonts w:asciiTheme="minorHAnsi" w:hAnsiTheme="minorHAnsi" w:cs="Tahoma"/>
          <w:color w:val="002060"/>
        </w:rPr>
        <w:t>τρόπο.</w:t>
      </w:r>
      <w:r w:rsidRPr="00FC424A">
        <w:rPr>
          <w:rFonts w:asciiTheme="minorHAnsi" w:hAnsiTheme="minorHAnsi"/>
          <w:color w:val="002060"/>
        </w:rPr>
        <w:t xml:space="preserve"> </w:t>
      </w:r>
    </w:p>
    <w:p w14:paraId="3342E9AB" w14:textId="77777777" w:rsidR="00787B73" w:rsidRPr="00FC424A" w:rsidRDefault="00787B73" w:rsidP="00787B73">
      <w:pPr>
        <w:jc w:val="both"/>
        <w:rPr>
          <w:rFonts w:asciiTheme="minorHAnsi" w:hAnsiTheme="minorHAnsi"/>
          <w:color w:val="002060"/>
        </w:rPr>
      </w:pPr>
      <w:r w:rsidRPr="00FC424A">
        <w:rPr>
          <w:rFonts w:asciiTheme="minorHAnsi" w:hAnsiTheme="minorHAnsi"/>
          <w:color w:val="002060"/>
        </w:rPr>
        <w:t xml:space="preserve">Σύμφωνα με το </w:t>
      </w:r>
      <w:r w:rsidRPr="00FC424A">
        <w:rPr>
          <w:rFonts w:asciiTheme="minorHAnsi" w:hAnsiTheme="minorHAnsi"/>
          <w:color w:val="002060"/>
          <w:lang w:val="en-US"/>
        </w:rPr>
        <w:t>Competitiveness</w:t>
      </w:r>
      <w:r w:rsidRPr="00FC424A">
        <w:rPr>
          <w:rFonts w:asciiTheme="minorHAnsi" w:hAnsiTheme="minorHAnsi"/>
          <w:color w:val="002060"/>
        </w:rPr>
        <w:t xml:space="preserve"> Report του World Economic Forum, η διαθεσιμότητα εξειδικευμένων επιστημόνων του κλάδου κατατάσσει τη χώρα 10</w:t>
      </w:r>
      <w:r w:rsidRPr="00FC424A">
        <w:rPr>
          <w:rFonts w:asciiTheme="minorHAnsi" w:hAnsiTheme="minorHAnsi"/>
          <w:color w:val="002060"/>
          <w:vertAlign w:val="superscript"/>
        </w:rPr>
        <w:t>η</w:t>
      </w:r>
      <w:r w:rsidRPr="00FC424A">
        <w:rPr>
          <w:rFonts w:asciiTheme="minorHAnsi" w:hAnsiTheme="minorHAnsi"/>
          <w:color w:val="002060"/>
        </w:rPr>
        <w:t xml:space="preserve"> στον κόσμο, με τη Γερμανία 11</w:t>
      </w:r>
      <w:r w:rsidRPr="00FC424A">
        <w:rPr>
          <w:rFonts w:asciiTheme="minorHAnsi" w:hAnsiTheme="minorHAnsi"/>
          <w:color w:val="002060"/>
          <w:vertAlign w:val="superscript"/>
        </w:rPr>
        <w:t>η</w:t>
      </w:r>
      <w:r w:rsidRPr="00FC424A">
        <w:rPr>
          <w:rFonts w:asciiTheme="minorHAnsi" w:hAnsiTheme="minorHAnsi"/>
          <w:color w:val="002060"/>
        </w:rPr>
        <w:t xml:space="preserve">  και την Αγγλία 17</w:t>
      </w:r>
      <w:r w:rsidRPr="00FC424A">
        <w:rPr>
          <w:rFonts w:asciiTheme="minorHAnsi" w:hAnsiTheme="minorHAnsi"/>
          <w:color w:val="002060"/>
          <w:vertAlign w:val="superscript"/>
        </w:rPr>
        <w:t>η</w:t>
      </w:r>
      <w:r w:rsidRPr="00FC424A">
        <w:rPr>
          <w:rFonts w:asciiTheme="minorHAnsi" w:hAnsiTheme="minorHAnsi"/>
          <w:color w:val="002060"/>
        </w:rPr>
        <w:t>.</w:t>
      </w:r>
      <w:r w:rsidRPr="00FC424A">
        <w:rPr>
          <w:rFonts w:asciiTheme="minorHAnsi" w:hAnsiTheme="minorHAnsi" w:cs="Tahoma"/>
          <w:color w:val="002060"/>
        </w:rPr>
        <w:t xml:space="preserve"> </w:t>
      </w:r>
      <w:r>
        <w:rPr>
          <w:rFonts w:asciiTheme="minorHAnsi" w:hAnsiTheme="minorHAnsi" w:cs="Tahoma"/>
          <w:color w:val="002060"/>
        </w:rPr>
        <w:t>Αυτό</w:t>
      </w:r>
      <w:r w:rsidRPr="00FC424A">
        <w:rPr>
          <w:rFonts w:asciiTheme="minorHAnsi" w:hAnsiTheme="minorHAnsi" w:cs="Tahoma"/>
          <w:color w:val="002060"/>
        </w:rPr>
        <w:t xml:space="preserve"> </w:t>
      </w:r>
      <w:r>
        <w:rPr>
          <w:rFonts w:asciiTheme="minorHAnsi" w:hAnsiTheme="minorHAnsi" w:cs="Tahoma"/>
          <w:color w:val="002060"/>
        </w:rPr>
        <w:t xml:space="preserve">όμως </w:t>
      </w:r>
      <w:r w:rsidRPr="00FC424A">
        <w:rPr>
          <w:rFonts w:asciiTheme="minorHAnsi" w:hAnsiTheme="minorHAnsi" w:cs="Tahoma"/>
          <w:color w:val="002060"/>
        </w:rPr>
        <w:t xml:space="preserve">το </w:t>
      </w:r>
      <w:r>
        <w:rPr>
          <w:rFonts w:asciiTheme="minorHAnsi" w:hAnsiTheme="minorHAnsi" w:cs="Tahoma"/>
          <w:color w:val="002060"/>
        </w:rPr>
        <w:t xml:space="preserve">αξιόλογο </w:t>
      </w:r>
      <w:r w:rsidRPr="00FC424A">
        <w:rPr>
          <w:rFonts w:asciiTheme="minorHAnsi" w:hAnsiTheme="minorHAnsi" w:cs="Tahoma"/>
          <w:color w:val="002060"/>
        </w:rPr>
        <w:t>ανθρώπινο δυναμικό</w:t>
      </w:r>
      <w:r>
        <w:rPr>
          <w:rFonts w:asciiTheme="minorHAnsi" w:hAnsiTheme="minorHAnsi" w:cs="Tahoma"/>
          <w:color w:val="002060"/>
        </w:rPr>
        <w:t xml:space="preserve"> δεν είναι αρκετό, για να καλύψει τις ανάγκες μας</w:t>
      </w:r>
      <w:r w:rsidRPr="00FC424A">
        <w:rPr>
          <w:rFonts w:asciiTheme="minorHAnsi" w:hAnsiTheme="minorHAnsi" w:cs="Tahoma"/>
          <w:color w:val="002060"/>
        </w:rPr>
        <w:t xml:space="preserve">, </w:t>
      </w:r>
      <w:r>
        <w:rPr>
          <w:rFonts w:asciiTheme="minorHAnsi" w:hAnsiTheme="minorHAnsi" w:cs="Tahoma"/>
          <w:color w:val="002060"/>
        </w:rPr>
        <w:t xml:space="preserve">και, </w:t>
      </w:r>
      <w:r w:rsidRPr="00FC424A">
        <w:rPr>
          <w:rFonts w:asciiTheme="minorHAnsi" w:hAnsiTheme="minorHAnsi" w:cs="Tahoma"/>
          <w:color w:val="002060"/>
        </w:rPr>
        <w:t>σήμερα περισσότερο από ποτέ, μας λείπ</w:t>
      </w:r>
      <w:r>
        <w:rPr>
          <w:rFonts w:asciiTheme="minorHAnsi" w:hAnsiTheme="minorHAnsi" w:cs="Tahoma"/>
          <w:color w:val="002060"/>
        </w:rPr>
        <w:t>ουν όλα αυτά τα ταλέντα που έφυγαν, και στόχος μας πρέπει να είναι ο επαναπατρισμός τους</w:t>
      </w:r>
      <w:r w:rsidRPr="00FC424A">
        <w:rPr>
          <w:rFonts w:asciiTheme="minorHAnsi" w:hAnsiTheme="minorHAnsi"/>
          <w:color w:val="002060"/>
        </w:rPr>
        <w:t xml:space="preserve">, </w:t>
      </w:r>
      <w:r>
        <w:rPr>
          <w:rFonts w:asciiTheme="minorHAnsi" w:hAnsiTheme="minorHAnsi"/>
          <w:color w:val="002060"/>
        </w:rPr>
        <w:t>ώστε να επαναφέρουμε</w:t>
      </w:r>
      <w:r w:rsidRPr="00FC424A">
        <w:rPr>
          <w:rFonts w:asciiTheme="minorHAnsi" w:hAnsiTheme="minorHAnsi"/>
          <w:color w:val="002060"/>
        </w:rPr>
        <w:t xml:space="preserve"> τη χώρα μας στην 4</w:t>
      </w:r>
      <w:r w:rsidRPr="00FC424A">
        <w:rPr>
          <w:rFonts w:asciiTheme="minorHAnsi" w:hAnsiTheme="minorHAnsi"/>
          <w:color w:val="002060"/>
          <w:vertAlign w:val="superscript"/>
        </w:rPr>
        <w:t>η</w:t>
      </w:r>
      <w:r w:rsidRPr="00FC424A">
        <w:rPr>
          <w:rFonts w:asciiTheme="minorHAnsi" w:hAnsiTheme="minorHAnsi"/>
          <w:color w:val="002060"/>
        </w:rPr>
        <w:t xml:space="preserve"> θέση διεθνώς</w:t>
      </w:r>
      <w:r>
        <w:rPr>
          <w:rFonts w:asciiTheme="minorHAnsi" w:hAnsiTheme="minorHAnsi"/>
          <w:color w:val="002060"/>
        </w:rPr>
        <w:t xml:space="preserve"> σε διαθεσιμότητα μηχανικών και επιστημόνων</w:t>
      </w:r>
      <w:r w:rsidRPr="00FC424A">
        <w:rPr>
          <w:rFonts w:asciiTheme="minorHAnsi" w:hAnsiTheme="minorHAnsi"/>
          <w:color w:val="002060"/>
        </w:rPr>
        <w:t>, που βρισκόταν το 2007.</w:t>
      </w:r>
      <w:r w:rsidRPr="00FC424A">
        <w:rPr>
          <w:rFonts w:asciiTheme="minorHAnsi" w:hAnsiTheme="minorHAnsi" w:cs="Tahoma"/>
          <w:color w:val="002060"/>
        </w:rPr>
        <w:t xml:space="preserve"> </w:t>
      </w:r>
    </w:p>
    <w:p w14:paraId="290B1DC3"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Είναι ξεκάθαρο πως χρειάζ</w:t>
      </w:r>
      <w:r>
        <w:rPr>
          <w:rFonts w:asciiTheme="minorHAnsi" w:hAnsiTheme="minorHAnsi" w:cs="Tahoma"/>
          <w:color w:val="002060"/>
        </w:rPr>
        <w:t>εται</w:t>
      </w:r>
      <w:r w:rsidRPr="00FC424A">
        <w:rPr>
          <w:rFonts w:asciiTheme="minorHAnsi" w:hAnsiTheme="minorHAnsi" w:cs="Tahoma"/>
          <w:color w:val="002060"/>
        </w:rPr>
        <w:t xml:space="preserve"> να γίνουν και άλλα βήματα.</w:t>
      </w:r>
    </w:p>
    <w:p w14:paraId="2A81971C" w14:textId="77777777" w:rsidR="00787B73" w:rsidRPr="00FC424A" w:rsidRDefault="00787B73" w:rsidP="00787B73">
      <w:pPr>
        <w:jc w:val="both"/>
        <w:rPr>
          <w:rFonts w:asciiTheme="minorHAnsi" w:hAnsiTheme="minorHAnsi"/>
          <w:color w:val="002060"/>
        </w:rPr>
      </w:pPr>
      <w:r w:rsidRPr="00FC424A">
        <w:rPr>
          <w:rFonts w:asciiTheme="minorHAnsi" w:hAnsiTheme="minorHAnsi"/>
          <w:color w:val="002060"/>
        </w:rPr>
        <w:t>Εξαιρετικά σημαντική παράμετρος για την αντιστροφή του “</w:t>
      </w:r>
      <w:r w:rsidRPr="00FC424A">
        <w:rPr>
          <w:rFonts w:asciiTheme="minorHAnsi" w:hAnsiTheme="minorHAnsi"/>
          <w:color w:val="002060"/>
          <w:lang w:val="en-US"/>
        </w:rPr>
        <w:t>brain</w:t>
      </w:r>
      <w:r w:rsidRPr="00FC424A">
        <w:rPr>
          <w:rFonts w:asciiTheme="minorHAnsi" w:hAnsiTheme="minorHAnsi"/>
          <w:color w:val="002060"/>
        </w:rPr>
        <w:t xml:space="preserve"> </w:t>
      </w:r>
      <w:r w:rsidRPr="00FC424A">
        <w:rPr>
          <w:rFonts w:asciiTheme="minorHAnsi" w:hAnsiTheme="minorHAnsi"/>
          <w:color w:val="002060"/>
          <w:lang w:val="en-US"/>
        </w:rPr>
        <w:t>drain</w:t>
      </w:r>
      <w:r w:rsidRPr="00FC424A">
        <w:rPr>
          <w:rFonts w:asciiTheme="minorHAnsi" w:hAnsiTheme="minorHAnsi"/>
          <w:color w:val="002060"/>
        </w:rPr>
        <w:t>” σε “</w:t>
      </w:r>
      <w:r w:rsidRPr="00FC424A">
        <w:rPr>
          <w:rFonts w:asciiTheme="minorHAnsi" w:hAnsiTheme="minorHAnsi"/>
          <w:color w:val="002060"/>
          <w:lang w:val="en-US"/>
        </w:rPr>
        <w:t>brain</w:t>
      </w:r>
      <w:r w:rsidRPr="00FC424A">
        <w:rPr>
          <w:rFonts w:asciiTheme="minorHAnsi" w:hAnsiTheme="minorHAnsi"/>
          <w:color w:val="002060"/>
        </w:rPr>
        <w:t xml:space="preserve"> </w:t>
      </w:r>
      <w:r w:rsidRPr="00FC424A">
        <w:rPr>
          <w:rFonts w:asciiTheme="minorHAnsi" w:hAnsiTheme="minorHAnsi"/>
          <w:color w:val="002060"/>
          <w:lang w:val="en-US"/>
        </w:rPr>
        <w:t>gain</w:t>
      </w:r>
      <w:r w:rsidRPr="00FC424A">
        <w:rPr>
          <w:rFonts w:asciiTheme="minorHAnsi" w:hAnsiTheme="minorHAnsi"/>
          <w:color w:val="002060"/>
        </w:rPr>
        <w:t>” είναι η εξασφάλιση παρόμοιων, ανταγωνιστικών συνθηκών αμοιβών</w:t>
      </w:r>
      <w:r>
        <w:rPr>
          <w:rFonts w:asciiTheme="minorHAnsi" w:hAnsiTheme="minorHAnsi"/>
          <w:color w:val="002060"/>
        </w:rPr>
        <w:t>,</w:t>
      </w:r>
      <w:r w:rsidRPr="00FC424A">
        <w:rPr>
          <w:rFonts w:asciiTheme="minorHAnsi" w:hAnsiTheme="minorHAnsi"/>
          <w:color w:val="002060"/>
        </w:rPr>
        <w:t xml:space="preserve"> αλλά και ένα πιο ελκυστικό </w:t>
      </w:r>
      <w:r w:rsidRPr="00FC424A">
        <w:rPr>
          <w:rFonts w:asciiTheme="minorHAnsi" w:hAnsiTheme="minorHAnsi"/>
          <w:color w:val="002060"/>
        </w:rPr>
        <w:lastRenderedPageBreak/>
        <w:t>οικονομικό και φορολογικό περιβάλλον, (</w:t>
      </w:r>
      <w:r>
        <w:rPr>
          <w:rFonts w:asciiTheme="minorHAnsi" w:hAnsiTheme="minorHAnsi"/>
          <w:color w:val="002060"/>
        </w:rPr>
        <w:t xml:space="preserve">μιλάμε για </w:t>
      </w:r>
      <w:r w:rsidRPr="00FC424A">
        <w:rPr>
          <w:rFonts w:asciiTheme="minorHAnsi" w:hAnsiTheme="minorHAnsi"/>
          <w:color w:val="002060"/>
        </w:rPr>
        <w:t>κόστος ζωής, φορολογικά και ασφαλιστικά κίνητρα, ανταγωνιστικές παροχές, κ</w:t>
      </w:r>
      <w:r>
        <w:rPr>
          <w:rFonts w:asciiTheme="minorHAnsi" w:hAnsiTheme="minorHAnsi"/>
          <w:color w:val="002060"/>
        </w:rPr>
        <w:t>αι όλα τα συναφή</w:t>
      </w:r>
      <w:r w:rsidRPr="00FC424A">
        <w:rPr>
          <w:rFonts w:asciiTheme="minorHAnsi" w:hAnsiTheme="minorHAnsi"/>
          <w:color w:val="002060"/>
        </w:rPr>
        <w:t>)</w:t>
      </w:r>
      <w:r>
        <w:rPr>
          <w:rFonts w:asciiTheme="minorHAnsi" w:hAnsiTheme="minorHAnsi"/>
          <w:color w:val="002060"/>
        </w:rPr>
        <w:t>,</w:t>
      </w:r>
      <w:r w:rsidRPr="00FC424A">
        <w:rPr>
          <w:rFonts w:asciiTheme="minorHAnsi" w:hAnsiTheme="minorHAnsi"/>
          <w:color w:val="002060"/>
        </w:rPr>
        <w:t xml:space="preserve"> </w:t>
      </w:r>
      <w:r>
        <w:rPr>
          <w:rFonts w:asciiTheme="minorHAnsi" w:hAnsiTheme="minorHAnsi"/>
          <w:color w:val="002060"/>
        </w:rPr>
        <w:t xml:space="preserve">αντίστοιχα </w:t>
      </w:r>
      <w:r w:rsidRPr="00FC424A">
        <w:rPr>
          <w:rFonts w:asciiTheme="minorHAnsi" w:hAnsiTheme="minorHAnsi"/>
          <w:color w:val="002060"/>
        </w:rPr>
        <w:t>με αυτά που ισχύουν σε άλλα Ευρωπαϊκά κράτη και όχι μόνο</w:t>
      </w:r>
      <w:r>
        <w:rPr>
          <w:rFonts w:asciiTheme="minorHAnsi" w:hAnsiTheme="minorHAnsi"/>
          <w:color w:val="002060"/>
        </w:rPr>
        <w:t>, και σε τρίτες χώρες</w:t>
      </w:r>
      <w:r w:rsidRPr="00FC424A">
        <w:rPr>
          <w:rFonts w:asciiTheme="minorHAnsi" w:hAnsiTheme="minorHAnsi"/>
          <w:color w:val="002060"/>
        </w:rPr>
        <w:t xml:space="preserve">. </w:t>
      </w:r>
    </w:p>
    <w:p w14:paraId="488EDBC5" w14:textId="77777777" w:rsidR="00787B73" w:rsidRPr="00FC424A" w:rsidRDefault="00787B73" w:rsidP="00787B73">
      <w:pPr>
        <w:jc w:val="both"/>
        <w:rPr>
          <w:rFonts w:asciiTheme="minorHAnsi" w:hAnsiTheme="minorHAnsi"/>
          <w:color w:val="002060"/>
        </w:rPr>
      </w:pPr>
      <w:r w:rsidRPr="00FC424A">
        <w:rPr>
          <w:rFonts w:asciiTheme="minorHAnsi" w:hAnsiTheme="minorHAnsi"/>
          <w:color w:val="002060"/>
        </w:rPr>
        <w:t>Υψηλή φορολογία και  υψηλές κρατήσεις των ασφαλιστικών ταμείων αποτελούν αντικίνητρα, αν αναλογιστούμε</w:t>
      </w:r>
      <w:r>
        <w:rPr>
          <w:rFonts w:asciiTheme="minorHAnsi" w:hAnsiTheme="minorHAnsi"/>
          <w:color w:val="002060"/>
        </w:rPr>
        <w:t>,</w:t>
      </w:r>
      <w:r w:rsidRPr="00FC424A">
        <w:rPr>
          <w:rFonts w:asciiTheme="minorHAnsi" w:hAnsiTheme="minorHAnsi"/>
          <w:color w:val="002060"/>
        </w:rPr>
        <w:t xml:space="preserve"> πως σε ορισμένες περιπτώσεις, και όχι χαμηλόμισθου προσωπικού, φτάν</w:t>
      </w:r>
      <w:r>
        <w:rPr>
          <w:rFonts w:asciiTheme="minorHAnsi" w:hAnsiTheme="minorHAnsi"/>
          <w:color w:val="002060"/>
        </w:rPr>
        <w:t>ου</w:t>
      </w:r>
      <w:r w:rsidRPr="00FC424A">
        <w:rPr>
          <w:rFonts w:asciiTheme="minorHAnsi" w:hAnsiTheme="minorHAnsi"/>
          <w:color w:val="002060"/>
        </w:rPr>
        <w:t xml:space="preserve">με να έχουμε και 30% διαφορά στο κόστος, συγκρινόμενοι με χώρες όπως η Γερμανία ή η Γαλλία.   </w:t>
      </w:r>
    </w:p>
    <w:p w14:paraId="2B92032A" w14:textId="77777777" w:rsidR="00787B73" w:rsidRPr="00FC424A" w:rsidRDefault="00787B73" w:rsidP="00787B73">
      <w:pPr>
        <w:jc w:val="both"/>
        <w:rPr>
          <w:rFonts w:asciiTheme="minorHAnsi" w:hAnsiTheme="minorHAnsi"/>
          <w:color w:val="002060"/>
        </w:rPr>
      </w:pPr>
      <w:r w:rsidRPr="00FC424A">
        <w:rPr>
          <w:rFonts w:asciiTheme="minorHAnsi" w:hAnsiTheme="minorHAnsi"/>
          <w:color w:val="002060"/>
        </w:rPr>
        <w:t xml:space="preserve">Ταυτόχρονα </w:t>
      </w:r>
      <w:r>
        <w:rPr>
          <w:rFonts w:asciiTheme="minorHAnsi" w:hAnsiTheme="minorHAnsi"/>
          <w:color w:val="002060"/>
        </w:rPr>
        <w:t>όμως,</w:t>
      </w:r>
      <w:r w:rsidRPr="00FC424A">
        <w:rPr>
          <w:rFonts w:asciiTheme="minorHAnsi" w:hAnsiTheme="minorHAnsi"/>
          <w:color w:val="002060"/>
        </w:rPr>
        <w:t xml:space="preserve"> </w:t>
      </w:r>
      <w:r>
        <w:rPr>
          <w:rFonts w:asciiTheme="minorHAnsi" w:hAnsiTheme="minorHAnsi"/>
          <w:color w:val="002060"/>
        </w:rPr>
        <w:t xml:space="preserve">όπως προανέφερα, </w:t>
      </w:r>
      <w:r w:rsidRPr="00FC424A">
        <w:rPr>
          <w:rFonts w:asciiTheme="minorHAnsi" w:hAnsiTheme="minorHAnsi"/>
          <w:color w:val="002060"/>
        </w:rPr>
        <w:t>θα πρέπει να δημιουργηθούν και οι κατάλληλες προϋποθέσεις</w:t>
      </w:r>
      <w:r>
        <w:rPr>
          <w:rFonts w:asciiTheme="minorHAnsi" w:hAnsiTheme="minorHAnsi"/>
          <w:color w:val="002060"/>
        </w:rPr>
        <w:t>,</w:t>
      </w:r>
      <w:r w:rsidRPr="00FC424A">
        <w:rPr>
          <w:rFonts w:asciiTheme="minorHAnsi" w:hAnsiTheme="minorHAnsi"/>
          <w:color w:val="002060"/>
        </w:rPr>
        <w:t xml:space="preserve"> με κίνητρα για νέες αλλά και υφιστάμενες επιχειρήσεις, οι οποίες παράγουν καινοτομία και επενδύουν σε έρευνα και ανάπτυξη, ώστε να αναπτυχθούν και να καινοτομήσουν με έδρα στη χώρα μας, προσελκύοντας αυτό το ανθρώπινο δυναμικό. </w:t>
      </w:r>
    </w:p>
    <w:p w14:paraId="1B9019A2" w14:textId="77777777" w:rsidR="00787B73" w:rsidRPr="00FC424A" w:rsidRDefault="00787B73" w:rsidP="00787B73">
      <w:pPr>
        <w:jc w:val="both"/>
        <w:rPr>
          <w:rFonts w:asciiTheme="minorHAnsi" w:hAnsiTheme="minorHAnsi"/>
          <w:color w:val="002060"/>
        </w:rPr>
      </w:pPr>
      <w:r w:rsidRPr="00FC424A">
        <w:rPr>
          <w:rFonts w:asciiTheme="minorHAnsi" w:hAnsiTheme="minorHAnsi"/>
          <w:color w:val="002060"/>
        </w:rPr>
        <w:t xml:space="preserve">Επιπρόσθετα, η σωστή κοστολόγηση των υπηρεσιών και ο </w:t>
      </w:r>
      <w:r>
        <w:rPr>
          <w:rFonts w:asciiTheme="minorHAnsi" w:hAnsiTheme="minorHAnsi"/>
          <w:color w:val="002060"/>
        </w:rPr>
        <w:t xml:space="preserve">αντίστοιχος </w:t>
      </w:r>
      <w:r w:rsidRPr="00FC424A">
        <w:rPr>
          <w:rFonts w:asciiTheme="minorHAnsi" w:hAnsiTheme="minorHAnsi"/>
          <w:color w:val="002060"/>
        </w:rPr>
        <w:t>υπολογισμός της αμοιβής του ανθρωπομήνα στην υλοποίηση των έργων του Δημόσιου Τομέα</w:t>
      </w:r>
      <w:r>
        <w:rPr>
          <w:rFonts w:asciiTheme="minorHAnsi" w:hAnsiTheme="minorHAnsi"/>
          <w:color w:val="002060"/>
        </w:rPr>
        <w:t>,</w:t>
      </w:r>
      <w:r w:rsidRPr="00FC424A">
        <w:rPr>
          <w:rFonts w:asciiTheme="minorHAnsi" w:hAnsiTheme="minorHAnsi"/>
          <w:color w:val="002060"/>
        </w:rPr>
        <w:t xml:space="preserve"> είναι κρίσιμος παράγοντας για την αξιοποίηση ανθρώπινου δυναμικού υψηλού επιπέδου. Ενώ</w:t>
      </w:r>
      <w:r>
        <w:rPr>
          <w:rFonts w:asciiTheme="minorHAnsi" w:hAnsiTheme="minorHAnsi"/>
          <w:color w:val="002060"/>
        </w:rPr>
        <w:t>,</w:t>
      </w:r>
      <w:r w:rsidRPr="00FC424A">
        <w:rPr>
          <w:rFonts w:asciiTheme="minorHAnsi" w:hAnsiTheme="minorHAnsi"/>
          <w:color w:val="002060"/>
        </w:rPr>
        <w:t xml:space="preserve"> καίριος είναι και ο ρόλος των σύγχρονων, αναβαθμισμένων  υποδομών σε όλα τα επίπεδα (υγεία, δίκτυα, συγκοινωνίες, μεταφορές, και άλλα πολλά). </w:t>
      </w:r>
    </w:p>
    <w:p w14:paraId="0234183F" w14:textId="77777777" w:rsidR="00787B73" w:rsidRPr="00FC424A" w:rsidRDefault="00787B73" w:rsidP="00787B73">
      <w:pPr>
        <w:jc w:val="both"/>
        <w:rPr>
          <w:rFonts w:asciiTheme="minorHAnsi" w:hAnsiTheme="minorHAnsi"/>
          <w:color w:val="002060"/>
        </w:rPr>
      </w:pPr>
      <w:r w:rsidRPr="00FC424A">
        <w:rPr>
          <w:rFonts w:asciiTheme="minorHAnsi" w:hAnsiTheme="minorHAnsi"/>
          <w:color w:val="002060"/>
        </w:rPr>
        <w:t>Β</w:t>
      </w:r>
      <w:r>
        <w:rPr>
          <w:rFonts w:asciiTheme="minorHAnsi" w:hAnsiTheme="minorHAnsi"/>
          <w:color w:val="002060"/>
        </w:rPr>
        <w:t>έβαια</w:t>
      </w:r>
      <w:r w:rsidRPr="00FC424A">
        <w:rPr>
          <w:rFonts w:asciiTheme="minorHAnsi" w:hAnsiTheme="minorHAnsi"/>
          <w:color w:val="002060"/>
        </w:rPr>
        <w:t>, αξίζει να σημειώσουμε</w:t>
      </w:r>
      <w:r>
        <w:rPr>
          <w:rFonts w:asciiTheme="minorHAnsi" w:hAnsiTheme="minorHAnsi"/>
          <w:color w:val="002060"/>
        </w:rPr>
        <w:t xml:space="preserve">, αυτό που αναδείχθηκε εμφατικά και από τη σημερινή μελέτη. </w:t>
      </w:r>
      <w:r w:rsidRPr="00FC424A">
        <w:rPr>
          <w:rFonts w:asciiTheme="minorHAnsi" w:hAnsiTheme="minorHAnsi"/>
          <w:color w:val="002060"/>
        </w:rPr>
        <w:t xml:space="preserve"> </w:t>
      </w:r>
      <w:r>
        <w:rPr>
          <w:rFonts w:asciiTheme="minorHAnsi" w:hAnsiTheme="minorHAnsi"/>
          <w:color w:val="002060"/>
        </w:rPr>
        <w:t>Π</w:t>
      </w:r>
      <w:r w:rsidRPr="00FC424A">
        <w:rPr>
          <w:rFonts w:asciiTheme="minorHAnsi" w:hAnsiTheme="minorHAnsi"/>
          <w:color w:val="002060"/>
        </w:rPr>
        <w:t>ως σε μια σύγχρονη Ελλάδα</w:t>
      </w:r>
      <w:r>
        <w:rPr>
          <w:rFonts w:asciiTheme="minorHAnsi" w:hAnsiTheme="minorHAnsi"/>
          <w:color w:val="002060"/>
        </w:rPr>
        <w:t>,</w:t>
      </w:r>
      <w:r w:rsidRPr="00FC424A">
        <w:rPr>
          <w:rFonts w:asciiTheme="minorHAnsi" w:hAnsiTheme="minorHAnsi"/>
          <w:color w:val="002060"/>
        </w:rPr>
        <w:t xml:space="preserve"> με το βλέμμα στο μέλλον</w:t>
      </w:r>
      <w:r>
        <w:rPr>
          <w:rFonts w:asciiTheme="minorHAnsi" w:hAnsiTheme="minorHAnsi"/>
          <w:color w:val="002060"/>
        </w:rPr>
        <w:t>,</w:t>
      </w:r>
      <w:r w:rsidRPr="00FC424A">
        <w:rPr>
          <w:rFonts w:asciiTheme="minorHAnsi" w:hAnsiTheme="minorHAnsi"/>
          <w:color w:val="002060"/>
        </w:rPr>
        <w:t xml:space="preserve"> βασικός γνώμονας είναι και </w:t>
      </w:r>
      <w:r>
        <w:rPr>
          <w:rFonts w:asciiTheme="minorHAnsi" w:hAnsiTheme="minorHAnsi"/>
          <w:color w:val="002060"/>
        </w:rPr>
        <w:t xml:space="preserve">η </w:t>
      </w:r>
      <w:r w:rsidRPr="00FC424A">
        <w:rPr>
          <w:rFonts w:asciiTheme="minorHAnsi" w:hAnsiTheme="minorHAnsi"/>
          <w:color w:val="002060"/>
        </w:rPr>
        <w:t>καλλιέργεια των ανθρώπινων ικανοτήτων</w:t>
      </w:r>
      <w:r>
        <w:rPr>
          <w:rFonts w:asciiTheme="minorHAnsi" w:hAnsiTheme="minorHAnsi"/>
          <w:color w:val="002060"/>
        </w:rPr>
        <w:t xml:space="preserve"> και</w:t>
      </w:r>
      <w:r w:rsidRPr="00FC424A">
        <w:rPr>
          <w:rFonts w:asciiTheme="minorHAnsi" w:hAnsiTheme="minorHAnsi"/>
          <w:color w:val="002060"/>
        </w:rPr>
        <w:t xml:space="preserve"> των ψηφιακών δεξιοτήτων, οι οποίες ενισχύουν την ανταγωνιστικότητά του ανθρώπινου δυναμικού</w:t>
      </w:r>
      <w:r>
        <w:rPr>
          <w:rFonts w:asciiTheme="minorHAnsi" w:hAnsiTheme="minorHAnsi"/>
          <w:color w:val="002060"/>
        </w:rPr>
        <w:t>,</w:t>
      </w:r>
      <w:r w:rsidRPr="00FC424A">
        <w:rPr>
          <w:rFonts w:asciiTheme="minorHAnsi" w:hAnsiTheme="minorHAnsi"/>
          <w:color w:val="002060"/>
        </w:rPr>
        <w:t xml:space="preserve"> σε ένα σύγχρονο και διαρκώς μεταλλασσόμενο επαγγελματικό περιβάλλον. </w:t>
      </w:r>
    </w:p>
    <w:p w14:paraId="2392EBCD" w14:textId="77777777" w:rsidR="00787B73" w:rsidRDefault="00787B73" w:rsidP="00787B73">
      <w:pPr>
        <w:jc w:val="both"/>
        <w:rPr>
          <w:rFonts w:asciiTheme="minorHAnsi" w:hAnsiTheme="minorHAnsi"/>
          <w:color w:val="002060"/>
        </w:rPr>
      </w:pPr>
      <w:r w:rsidRPr="00D43735">
        <w:rPr>
          <w:rFonts w:asciiTheme="minorHAnsi" w:hAnsiTheme="minorHAnsi"/>
          <w:color w:val="002060"/>
        </w:rPr>
        <w:t>Η αύξηση των προγραμμάτων κατάρτισης, η προσέλκυση ταλέντ</w:t>
      </w:r>
      <w:r>
        <w:rPr>
          <w:rFonts w:asciiTheme="minorHAnsi" w:hAnsiTheme="minorHAnsi"/>
          <w:color w:val="002060"/>
        </w:rPr>
        <w:t>ων</w:t>
      </w:r>
      <w:r w:rsidRPr="00D43735">
        <w:rPr>
          <w:rFonts w:asciiTheme="minorHAnsi" w:hAnsiTheme="minorHAnsi"/>
          <w:color w:val="002060"/>
        </w:rPr>
        <w:t xml:space="preserve"> από το εξωτερικό, η εισαγωγή νέων μεταπτυχιακών</w:t>
      </w:r>
      <w:r>
        <w:rPr>
          <w:rFonts w:asciiTheme="minorHAnsi" w:hAnsiTheme="minorHAnsi"/>
          <w:color w:val="002060"/>
        </w:rPr>
        <w:t xml:space="preserve"> </w:t>
      </w:r>
      <w:r w:rsidRPr="00D43735">
        <w:rPr>
          <w:rFonts w:asciiTheme="minorHAnsi" w:hAnsiTheme="minorHAnsi"/>
          <w:color w:val="002060"/>
        </w:rPr>
        <w:t>και η υποχρεωτική πρακτική άσκηση</w:t>
      </w:r>
      <w:r>
        <w:rPr>
          <w:rFonts w:asciiTheme="minorHAnsi" w:hAnsiTheme="minorHAnsi"/>
          <w:color w:val="002060"/>
        </w:rPr>
        <w:t>,</w:t>
      </w:r>
      <w:r w:rsidRPr="00D43735">
        <w:rPr>
          <w:rFonts w:asciiTheme="minorHAnsi" w:hAnsiTheme="minorHAnsi"/>
          <w:color w:val="002060"/>
        </w:rPr>
        <w:t xml:space="preserve"> αναμένεται να συμβάλλουν στη σταδιακή μείωση του κενού </w:t>
      </w:r>
      <w:r>
        <w:rPr>
          <w:rFonts w:asciiTheme="minorHAnsi" w:hAnsiTheme="minorHAnsi"/>
          <w:color w:val="002060"/>
        </w:rPr>
        <w:t xml:space="preserve">στην επάρκεια ειδικών σε Τεχνολογίες Πληροφορικής και Επικοινωνιών </w:t>
      </w:r>
      <w:r w:rsidRPr="00D43735">
        <w:rPr>
          <w:rFonts w:asciiTheme="minorHAnsi" w:hAnsiTheme="minorHAnsi"/>
          <w:color w:val="002060"/>
        </w:rPr>
        <w:t>βραχυπρόθεσμα</w:t>
      </w:r>
      <w:r>
        <w:rPr>
          <w:rFonts w:asciiTheme="minorHAnsi" w:hAnsiTheme="minorHAnsi"/>
          <w:color w:val="002060"/>
        </w:rPr>
        <w:t xml:space="preserve">, σύμφωνα με τη μελέτη. </w:t>
      </w:r>
    </w:p>
    <w:p w14:paraId="566CD2D1" w14:textId="77777777" w:rsidR="00787B73" w:rsidRPr="00FC424A" w:rsidRDefault="00787B73" w:rsidP="00787B73">
      <w:pPr>
        <w:jc w:val="both"/>
        <w:rPr>
          <w:rFonts w:asciiTheme="minorHAnsi" w:hAnsiTheme="minorHAnsi"/>
          <w:color w:val="002060"/>
        </w:rPr>
      </w:pPr>
      <w:r>
        <w:rPr>
          <w:rFonts w:asciiTheme="minorHAnsi" w:hAnsiTheme="minorHAnsi"/>
          <w:color w:val="002060"/>
        </w:rPr>
        <w:t>Ενώ, δ</w:t>
      </w:r>
      <w:r w:rsidRPr="00D43735">
        <w:rPr>
          <w:rFonts w:asciiTheme="minorHAnsi" w:hAnsiTheme="minorHAnsi"/>
          <w:color w:val="002060"/>
        </w:rPr>
        <w:t>ράσεις με μακροπρόθεσμο ορίζοντα</w:t>
      </w:r>
      <w:r>
        <w:rPr>
          <w:rFonts w:asciiTheme="minorHAnsi" w:hAnsiTheme="minorHAnsi"/>
          <w:color w:val="002060"/>
        </w:rPr>
        <w:t>,</w:t>
      </w:r>
      <w:r w:rsidRPr="00D43735">
        <w:rPr>
          <w:rFonts w:asciiTheme="minorHAnsi" w:hAnsiTheme="minorHAnsi"/>
          <w:color w:val="002060"/>
        </w:rPr>
        <w:t xml:space="preserve"> είναι η δημιουργία νέων προπτυχιακών, ο εμπλουτισμός σπουδών λοιπών</w:t>
      </w:r>
      <w:r>
        <w:rPr>
          <w:rFonts w:asciiTheme="minorHAnsi" w:hAnsiTheme="minorHAnsi"/>
          <w:color w:val="002060"/>
        </w:rPr>
        <w:t xml:space="preserve"> </w:t>
      </w:r>
      <w:r w:rsidRPr="00D43735">
        <w:rPr>
          <w:rFonts w:asciiTheme="minorHAnsi" w:hAnsiTheme="minorHAnsi"/>
          <w:color w:val="002060"/>
        </w:rPr>
        <w:t xml:space="preserve">τμημάτων με μαθήματα </w:t>
      </w:r>
      <w:r>
        <w:rPr>
          <w:rFonts w:asciiTheme="minorHAnsi" w:hAnsiTheme="minorHAnsi"/>
          <w:color w:val="002060"/>
        </w:rPr>
        <w:t>ψηφιακής τεχνολογίας</w:t>
      </w:r>
      <w:r w:rsidRPr="00D43735">
        <w:rPr>
          <w:rFonts w:asciiTheme="minorHAnsi" w:hAnsiTheme="minorHAnsi"/>
          <w:color w:val="002060"/>
        </w:rPr>
        <w:t>, η ενίσχυση</w:t>
      </w:r>
      <w:r>
        <w:rPr>
          <w:rFonts w:asciiTheme="minorHAnsi" w:hAnsiTheme="minorHAnsi"/>
          <w:color w:val="002060"/>
        </w:rPr>
        <w:t xml:space="preserve"> της</w:t>
      </w:r>
      <w:r w:rsidRPr="00D43735">
        <w:rPr>
          <w:rFonts w:asciiTheme="minorHAnsi" w:hAnsiTheme="minorHAnsi"/>
          <w:color w:val="002060"/>
        </w:rPr>
        <w:t xml:space="preserve"> Α’ &amp; Β’-</w:t>
      </w:r>
      <w:proofErr w:type="spellStart"/>
      <w:r w:rsidRPr="00D43735">
        <w:rPr>
          <w:rFonts w:asciiTheme="minorHAnsi" w:hAnsiTheme="minorHAnsi"/>
          <w:color w:val="002060"/>
        </w:rPr>
        <w:t>βάθμιας</w:t>
      </w:r>
      <w:proofErr w:type="spellEnd"/>
      <w:r w:rsidRPr="00D43735">
        <w:rPr>
          <w:rFonts w:asciiTheme="minorHAnsi" w:hAnsiTheme="minorHAnsi"/>
          <w:color w:val="002060"/>
        </w:rPr>
        <w:t xml:space="preserve"> εκπαίδευσης και η διεθνής συνεργασία των πανεπιστημίων</w:t>
      </w:r>
      <w:r>
        <w:rPr>
          <w:rFonts w:asciiTheme="minorHAnsi" w:hAnsiTheme="minorHAnsi"/>
          <w:color w:val="002060"/>
        </w:rPr>
        <w:t xml:space="preserve">. </w:t>
      </w:r>
    </w:p>
    <w:p w14:paraId="27E08760" w14:textId="77777777" w:rsidR="00787B73" w:rsidRPr="00FC424A" w:rsidRDefault="00787B73" w:rsidP="00787B73">
      <w:pPr>
        <w:jc w:val="both"/>
        <w:rPr>
          <w:rFonts w:asciiTheme="minorHAnsi" w:hAnsiTheme="minorHAnsi"/>
          <w:color w:val="002060"/>
        </w:rPr>
      </w:pPr>
      <w:r w:rsidRPr="00FC424A">
        <w:rPr>
          <w:rFonts w:asciiTheme="minorHAnsi" w:hAnsiTheme="minorHAnsi"/>
          <w:color w:val="002060"/>
        </w:rPr>
        <w:t>Σε αυτό το πλαίσιο</w:t>
      </w:r>
      <w:r>
        <w:rPr>
          <w:rFonts w:asciiTheme="minorHAnsi" w:hAnsiTheme="minorHAnsi"/>
          <w:color w:val="002060"/>
        </w:rPr>
        <w:t>,</w:t>
      </w:r>
      <w:r w:rsidRPr="00FC424A">
        <w:rPr>
          <w:rFonts w:asciiTheme="minorHAnsi" w:hAnsiTheme="minorHAnsi"/>
          <w:color w:val="002060"/>
        </w:rPr>
        <w:t xml:space="preserve"> ο επαναπροσδιορισμός του εκπαιδευτικού συστήματος και του σχεδιασμού προγραμμάτων Δια Βίου Μάθησης</w:t>
      </w:r>
      <w:r>
        <w:rPr>
          <w:rFonts w:asciiTheme="minorHAnsi" w:hAnsiTheme="minorHAnsi"/>
          <w:color w:val="002060"/>
        </w:rPr>
        <w:t>,</w:t>
      </w:r>
      <w:r w:rsidRPr="00FC424A">
        <w:rPr>
          <w:rFonts w:asciiTheme="minorHAnsi" w:hAnsiTheme="minorHAnsi"/>
          <w:color w:val="002060"/>
        </w:rPr>
        <w:t xml:space="preserve"> με έμφαση σε προγράμματα </w:t>
      </w:r>
      <w:r>
        <w:rPr>
          <w:rFonts w:asciiTheme="minorHAnsi" w:hAnsiTheme="minorHAnsi"/>
          <w:color w:val="002060"/>
        </w:rPr>
        <w:t xml:space="preserve">γενικότερης </w:t>
      </w:r>
      <w:r w:rsidRPr="00FC424A">
        <w:rPr>
          <w:rFonts w:asciiTheme="minorHAnsi" w:hAnsiTheme="minorHAnsi"/>
          <w:color w:val="002060"/>
        </w:rPr>
        <w:t>ανάπτυξης και ανέλιξης</w:t>
      </w:r>
      <w:r>
        <w:rPr>
          <w:rFonts w:asciiTheme="minorHAnsi" w:hAnsiTheme="minorHAnsi"/>
          <w:color w:val="002060"/>
        </w:rPr>
        <w:t>,</w:t>
      </w:r>
      <w:r w:rsidRPr="00FC424A">
        <w:rPr>
          <w:rFonts w:asciiTheme="minorHAnsi" w:hAnsiTheme="minorHAnsi"/>
          <w:color w:val="002060"/>
        </w:rPr>
        <w:t xml:space="preserve"> αλλά και </w:t>
      </w:r>
      <w:r>
        <w:rPr>
          <w:rFonts w:asciiTheme="minorHAnsi" w:hAnsiTheme="minorHAnsi"/>
          <w:color w:val="002060"/>
        </w:rPr>
        <w:t xml:space="preserve">συγκεκριμένα, σε προγράμματα </w:t>
      </w:r>
      <w:r w:rsidRPr="00FC424A">
        <w:rPr>
          <w:rFonts w:asciiTheme="minorHAnsi" w:hAnsiTheme="minorHAnsi"/>
          <w:color w:val="002060"/>
        </w:rPr>
        <w:t>ανάπτυξης ικανοτήτων για τη χρήση και αξιοποίηση των σύγχρονων ψηφιακών εργαλείων</w:t>
      </w:r>
      <w:r>
        <w:rPr>
          <w:rFonts w:asciiTheme="minorHAnsi" w:hAnsiTheme="minorHAnsi"/>
          <w:color w:val="002060"/>
        </w:rPr>
        <w:t xml:space="preserve">, στο σύνολο του πληθυσμού, </w:t>
      </w:r>
      <w:r w:rsidRPr="00FC424A">
        <w:rPr>
          <w:rFonts w:asciiTheme="minorHAnsi" w:hAnsiTheme="minorHAnsi"/>
          <w:color w:val="002060"/>
        </w:rPr>
        <w:t xml:space="preserve">είναι σημαντική παράμετρος. </w:t>
      </w:r>
      <w:r>
        <w:rPr>
          <w:rFonts w:asciiTheme="minorHAnsi" w:hAnsiTheme="minorHAnsi" w:cs="Tahoma"/>
          <w:color w:val="002060"/>
        </w:rPr>
        <w:t>Αυτό που χρειάζεται λοιπόν, είναι η</w:t>
      </w:r>
      <w:r w:rsidRPr="00FC424A">
        <w:rPr>
          <w:rFonts w:asciiTheme="minorHAnsi" w:hAnsiTheme="minorHAnsi" w:cs="Tahoma"/>
          <w:color w:val="002060"/>
        </w:rPr>
        <w:t xml:space="preserve">  διασφάλιση ότι</w:t>
      </w:r>
      <w:r>
        <w:rPr>
          <w:rFonts w:asciiTheme="minorHAnsi" w:hAnsiTheme="minorHAnsi" w:cs="Tahoma"/>
          <w:color w:val="002060"/>
        </w:rPr>
        <w:t>,</w:t>
      </w:r>
      <w:r w:rsidRPr="00FC424A">
        <w:rPr>
          <w:rFonts w:asciiTheme="minorHAnsi" w:hAnsiTheme="minorHAnsi" w:cs="Tahoma"/>
          <w:color w:val="002060"/>
        </w:rPr>
        <w:t xml:space="preserve"> όλοι οι πολίτες θα δύνανται να έχουν πρόσβαση σε επιμορφωτικά προγράμματα για την ανάπτυξη ψηφιακών δεξιοτήτων.</w:t>
      </w:r>
    </w:p>
    <w:p w14:paraId="6BB6337B" w14:textId="77777777" w:rsidR="00787B73" w:rsidRDefault="00787B73" w:rsidP="00787B73">
      <w:pPr>
        <w:jc w:val="both"/>
        <w:rPr>
          <w:rFonts w:asciiTheme="minorHAnsi" w:hAnsiTheme="minorHAnsi" w:cs="Tahoma"/>
          <w:color w:val="002060"/>
        </w:rPr>
      </w:pPr>
      <w:r>
        <w:rPr>
          <w:rFonts w:asciiTheme="minorHAnsi" w:hAnsiTheme="minorHAnsi" w:cs="Tahoma"/>
          <w:color w:val="002060"/>
        </w:rPr>
        <w:t>Κυρίες και κύριοι,</w:t>
      </w:r>
    </w:p>
    <w:p w14:paraId="47E1EC12"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Θα αναρωτηθεί ο οποιοσδήποτε ή η οποιαδήποτε</w:t>
      </w:r>
      <w:r>
        <w:rPr>
          <w:rFonts w:asciiTheme="minorHAnsi" w:hAnsiTheme="minorHAnsi" w:cs="Tahoma"/>
          <w:color w:val="002060"/>
        </w:rPr>
        <w:t>,</w:t>
      </w:r>
      <w:r w:rsidRPr="00FC424A">
        <w:rPr>
          <w:rFonts w:asciiTheme="minorHAnsi" w:hAnsiTheme="minorHAnsi" w:cs="Tahoma"/>
          <w:color w:val="002060"/>
        </w:rPr>
        <w:t xml:space="preserve"> και  γιατί όχι, εύλογα:  Ζητάτε ως κλάδος από την Πολιτεία προνομιακή, ευνοϊκή, ή ακόμη και σκανδαλώδη μεταχείριση έναντι άλλων παραγωγικών κλάδων, για να ενισχύσετε την κερδοφορίας σας; </w:t>
      </w:r>
    </w:p>
    <w:p w14:paraId="412A4814" w14:textId="77777777" w:rsidR="00787B73" w:rsidRPr="00FC424A" w:rsidRDefault="00787B73" w:rsidP="00787B73">
      <w:pPr>
        <w:jc w:val="both"/>
        <w:rPr>
          <w:rFonts w:asciiTheme="minorHAnsi" w:hAnsiTheme="minorHAnsi"/>
          <w:color w:val="002060"/>
        </w:rPr>
      </w:pPr>
      <w:r w:rsidRPr="00FC424A">
        <w:rPr>
          <w:rFonts w:asciiTheme="minorHAnsi" w:hAnsiTheme="minorHAnsi" w:cs="Tahoma"/>
          <w:color w:val="002060"/>
        </w:rPr>
        <w:t>Η απάντησή μας είναι κατηγορηματικ</w:t>
      </w:r>
      <w:r>
        <w:rPr>
          <w:rFonts w:asciiTheme="minorHAnsi" w:hAnsiTheme="minorHAnsi" w:cs="Tahoma"/>
          <w:color w:val="002060"/>
        </w:rPr>
        <w:t>ά</w:t>
      </w:r>
      <w:r w:rsidRPr="00FC424A">
        <w:rPr>
          <w:rFonts w:asciiTheme="minorHAnsi" w:hAnsiTheme="minorHAnsi" w:cs="Tahoma"/>
          <w:color w:val="002060"/>
        </w:rPr>
        <w:t>: Όχι. Και αυτό το όχι εδράζεται στη μέχρι σήμερα πορεία του κλάδου μας. Τη διαφανή, τη διαυγή  και κρυστάλλινη</w:t>
      </w:r>
      <w:r>
        <w:rPr>
          <w:rFonts w:asciiTheme="minorHAnsi" w:hAnsiTheme="minorHAnsi" w:cs="Tahoma"/>
          <w:color w:val="002060"/>
        </w:rPr>
        <w:t xml:space="preserve"> πορεία</w:t>
      </w:r>
      <w:r w:rsidRPr="00FC424A">
        <w:rPr>
          <w:rFonts w:asciiTheme="minorHAnsi" w:hAnsiTheme="minorHAnsi" w:cs="Tahoma"/>
          <w:color w:val="002060"/>
        </w:rPr>
        <w:t xml:space="preserve">. Μία πορεία, η οποία μας έκανε όλους </w:t>
      </w:r>
      <w:r>
        <w:rPr>
          <w:rFonts w:asciiTheme="minorHAnsi" w:hAnsiTheme="minorHAnsi" w:cs="Tahoma"/>
          <w:color w:val="002060"/>
        </w:rPr>
        <w:t>υ</w:t>
      </w:r>
      <w:r w:rsidRPr="00FC424A">
        <w:rPr>
          <w:rFonts w:asciiTheme="minorHAnsi" w:hAnsiTheme="minorHAnsi" w:cs="Tahoma"/>
          <w:color w:val="002060"/>
        </w:rPr>
        <w:t>περήφανους, μέσα σε ένα δυσμενές</w:t>
      </w:r>
      <w:r>
        <w:rPr>
          <w:rFonts w:asciiTheme="minorHAnsi" w:hAnsiTheme="minorHAnsi" w:cs="Tahoma"/>
          <w:color w:val="002060"/>
        </w:rPr>
        <w:t>,</w:t>
      </w:r>
      <w:r w:rsidRPr="00FC424A">
        <w:rPr>
          <w:rFonts w:asciiTheme="minorHAnsi" w:hAnsiTheme="minorHAnsi" w:cs="Tahoma"/>
          <w:color w:val="002060"/>
        </w:rPr>
        <w:t xml:space="preserve">  λόγω συνθηκών</w:t>
      </w:r>
      <w:r>
        <w:rPr>
          <w:rFonts w:asciiTheme="minorHAnsi" w:hAnsiTheme="minorHAnsi" w:cs="Tahoma"/>
          <w:color w:val="002060"/>
        </w:rPr>
        <w:t>,</w:t>
      </w:r>
      <w:r w:rsidRPr="00FC424A">
        <w:rPr>
          <w:rFonts w:asciiTheme="minorHAnsi" w:hAnsiTheme="minorHAnsi" w:cs="Tahoma"/>
          <w:color w:val="002060"/>
        </w:rPr>
        <w:t xml:space="preserve"> και άκρως ανταγωνιστικό περιβάλλον. Αυτό το όχι,  απορρέει από το γεγονός  ότι όλα τα βήματά μας -και αυτό είναι αναγνωρισμένο από όλους- είχαν στόχο την ανάπτυξη της  εθνικής οικονομίας και την ευημερία της κοινωνίας.</w:t>
      </w:r>
      <w:r>
        <w:rPr>
          <w:rFonts w:asciiTheme="minorHAnsi" w:hAnsiTheme="minorHAnsi" w:cs="Tahoma"/>
          <w:color w:val="002060"/>
        </w:rPr>
        <w:t xml:space="preserve"> Ο κλάδος μας, εξάλλου, διεθνώς, αναπτύσσεται ανάλογα και παράλληλα με την ανάπτυξη του ΑΕΠ της κάθε χώρας.</w:t>
      </w:r>
    </w:p>
    <w:p w14:paraId="0E1C036E" w14:textId="77777777" w:rsidR="00787B73" w:rsidRPr="00FC424A" w:rsidRDefault="00787B73" w:rsidP="00787B73">
      <w:pPr>
        <w:jc w:val="both"/>
        <w:rPr>
          <w:rFonts w:asciiTheme="minorHAnsi" w:hAnsiTheme="minorHAnsi"/>
          <w:color w:val="002060"/>
        </w:rPr>
      </w:pPr>
      <w:r w:rsidRPr="00FC424A">
        <w:rPr>
          <w:rFonts w:asciiTheme="minorHAnsi" w:hAnsiTheme="minorHAnsi"/>
          <w:color w:val="002060"/>
        </w:rPr>
        <w:t>Δεν είναι τυχαίο άλλωστε</w:t>
      </w:r>
      <w:r>
        <w:rPr>
          <w:rFonts w:asciiTheme="minorHAnsi" w:hAnsiTheme="minorHAnsi"/>
          <w:color w:val="002060"/>
        </w:rPr>
        <w:t>,</w:t>
      </w:r>
      <w:r w:rsidRPr="00FC424A">
        <w:rPr>
          <w:rFonts w:asciiTheme="minorHAnsi" w:hAnsiTheme="minorHAnsi"/>
          <w:color w:val="002060"/>
        </w:rPr>
        <w:t xml:space="preserve"> πως είμαστε ο κλάδος</w:t>
      </w:r>
      <w:r>
        <w:rPr>
          <w:rFonts w:asciiTheme="minorHAnsi" w:hAnsiTheme="minorHAnsi"/>
          <w:color w:val="002060"/>
        </w:rPr>
        <w:t>,</w:t>
      </w:r>
      <w:r w:rsidRPr="00FC424A">
        <w:rPr>
          <w:rFonts w:asciiTheme="minorHAnsi" w:hAnsiTheme="minorHAnsi"/>
          <w:color w:val="002060"/>
        </w:rPr>
        <w:t xml:space="preserve"> που ειδικά την τελευταία τριετία</w:t>
      </w:r>
      <w:r>
        <w:rPr>
          <w:rFonts w:asciiTheme="minorHAnsi" w:hAnsiTheme="minorHAnsi"/>
          <w:color w:val="002060"/>
        </w:rPr>
        <w:t>,</w:t>
      </w:r>
      <w:r w:rsidRPr="00FC424A">
        <w:rPr>
          <w:rFonts w:asciiTheme="minorHAnsi" w:hAnsiTheme="minorHAnsi"/>
          <w:color w:val="002060"/>
        </w:rPr>
        <w:t xml:space="preserve"> επιβεβαιώνει την ψήφο εμπιστοσύνης στη χώρα</w:t>
      </w:r>
      <w:r>
        <w:rPr>
          <w:rFonts w:asciiTheme="minorHAnsi" w:hAnsiTheme="minorHAnsi"/>
          <w:color w:val="002060"/>
        </w:rPr>
        <w:t>,</w:t>
      </w:r>
      <w:r w:rsidRPr="00FC424A">
        <w:rPr>
          <w:rFonts w:asciiTheme="minorHAnsi" w:hAnsiTheme="minorHAnsi"/>
          <w:color w:val="002060"/>
        </w:rPr>
        <w:t xml:space="preserve"> με τις ανακοινώσει</w:t>
      </w:r>
      <w:r>
        <w:rPr>
          <w:rFonts w:asciiTheme="minorHAnsi" w:hAnsiTheme="minorHAnsi"/>
          <w:color w:val="002060"/>
        </w:rPr>
        <w:t>ς</w:t>
      </w:r>
      <w:r w:rsidRPr="00FC424A">
        <w:rPr>
          <w:rFonts w:asciiTheme="minorHAnsi" w:hAnsiTheme="minorHAnsi"/>
          <w:color w:val="002060"/>
        </w:rPr>
        <w:t xml:space="preserve"> μεγάλων επενδύσεων.</w:t>
      </w:r>
    </w:p>
    <w:p w14:paraId="63BC5678"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lastRenderedPageBreak/>
        <w:t>Ο Σύνδεσμός Επιχειρήσεων Πληροφορικής και Επικοινων</w:t>
      </w:r>
      <w:r>
        <w:rPr>
          <w:rFonts w:asciiTheme="minorHAnsi" w:hAnsiTheme="minorHAnsi" w:cs="Tahoma"/>
          <w:color w:val="002060"/>
        </w:rPr>
        <w:t>ιών Ελλάδας</w:t>
      </w:r>
      <w:r w:rsidRPr="00FC424A">
        <w:rPr>
          <w:rFonts w:asciiTheme="minorHAnsi" w:hAnsiTheme="minorHAnsi" w:cs="Tahoma"/>
          <w:color w:val="002060"/>
        </w:rPr>
        <w:t xml:space="preserve"> έχει συμβάλλει</w:t>
      </w:r>
      <w:r>
        <w:rPr>
          <w:rFonts w:asciiTheme="minorHAnsi" w:hAnsiTheme="minorHAnsi" w:cs="Tahoma"/>
          <w:color w:val="002060"/>
        </w:rPr>
        <w:t>,</w:t>
      </w:r>
      <w:r w:rsidRPr="00FC424A">
        <w:rPr>
          <w:rFonts w:asciiTheme="minorHAnsi" w:hAnsiTheme="minorHAnsi" w:cs="Tahoma"/>
          <w:color w:val="002060"/>
        </w:rPr>
        <w:t xml:space="preserve"> και είναι διατεθειμένος να συμβάλει</w:t>
      </w:r>
      <w:r>
        <w:rPr>
          <w:rFonts w:asciiTheme="minorHAnsi" w:hAnsiTheme="minorHAnsi" w:cs="Tahoma"/>
          <w:color w:val="002060"/>
        </w:rPr>
        <w:t>,</w:t>
      </w:r>
      <w:r w:rsidRPr="00FC424A">
        <w:rPr>
          <w:rFonts w:asciiTheme="minorHAnsi" w:hAnsiTheme="minorHAnsi" w:cs="Tahoma"/>
          <w:color w:val="002060"/>
        </w:rPr>
        <w:t xml:space="preserve"> τα μέγιστα</w:t>
      </w:r>
      <w:r>
        <w:rPr>
          <w:rFonts w:asciiTheme="minorHAnsi" w:hAnsiTheme="minorHAnsi" w:cs="Tahoma"/>
          <w:color w:val="002060"/>
        </w:rPr>
        <w:t>,</w:t>
      </w:r>
      <w:r w:rsidRPr="00FC424A">
        <w:rPr>
          <w:rFonts w:asciiTheme="minorHAnsi" w:hAnsiTheme="minorHAnsi" w:cs="Tahoma"/>
          <w:color w:val="002060"/>
        </w:rPr>
        <w:t xml:space="preserve">  σε όλες τις κατευθύνσεις στις  οποίες προαναφέρθηκα.</w:t>
      </w:r>
    </w:p>
    <w:p w14:paraId="4B4E2CAF" w14:textId="77777777" w:rsidR="00787B73" w:rsidRPr="00FC424A" w:rsidRDefault="00787B73" w:rsidP="00787B73">
      <w:pPr>
        <w:jc w:val="both"/>
        <w:rPr>
          <w:rFonts w:asciiTheme="minorHAnsi" w:hAnsiTheme="minorHAnsi" w:cs="Tahoma"/>
          <w:color w:val="002060"/>
        </w:rPr>
      </w:pPr>
    </w:p>
    <w:p w14:paraId="11150F6B"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 xml:space="preserve">Υπάρχει όμως και μία αλήθεια. </w:t>
      </w:r>
      <w:r>
        <w:rPr>
          <w:rFonts w:asciiTheme="minorHAnsi" w:hAnsiTheme="minorHAnsi" w:cs="Tahoma"/>
          <w:color w:val="002060"/>
        </w:rPr>
        <w:t>Κάποιες</w:t>
      </w:r>
      <w:r w:rsidRPr="00FC424A">
        <w:rPr>
          <w:rFonts w:asciiTheme="minorHAnsi" w:hAnsiTheme="minorHAnsi" w:cs="Tahoma"/>
          <w:color w:val="002060"/>
        </w:rPr>
        <w:t xml:space="preserve"> φορές αισθανόμαστε μόνοι μας στην προσπάθεια αυτή καθώς, αντί η Πολιτεία να ενθαρρύνει τον ψηφιακό μετασχηματισμό, θέτει προσκόμματα.  Όπως ακριβώς και στην περίπτωση της ψηφιακής επιβάρυνσης για την εύλογη αμοιβή προς τους δημιουργούς</w:t>
      </w:r>
      <w:r>
        <w:rPr>
          <w:rFonts w:asciiTheme="minorHAnsi" w:hAnsiTheme="minorHAnsi" w:cs="Tahoma"/>
          <w:color w:val="002060"/>
        </w:rPr>
        <w:t>,</w:t>
      </w:r>
      <w:r w:rsidRPr="00FC424A">
        <w:rPr>
          <w:rFonts w:asciiTheme="minorHAnsi" w:hAnsiTheme="minorHAnsi" w:cs="Tahoma"/>
          <w:color w:val="002060"/>
        </w:rPr>
        <w:t xml:space="preserve"> για </w:t>
      </w:r>
      <w:r>
        <w:rPr>
          <w:rFonts w:asciiTheme="minorHAnsi" w:hAnsiTheme="minorHAnsi" w:cs="Tahoma"/>
          <w:color w:val="002060"/>
        </w:rPr>
        <w:t xml:space="preserve">τη </w:t>
      </w:r>
      <w:r w:rsidRPr="00FC424A">
        <w:rPr>
          <w:rFonts w:asciiTheme="minorHAnsi" w:hAnsiTheme="minorHAnsi" w:cs="Tahoma"/>
          <w:color w:val="002060"/>
        </w:rPr>
        <w:t xml:space="preserve">νόμιμη αναπαραγωγή των έργων τους από ιδιώτες, φυσικά πρόσωπα, για ιδιωτική χρήση. Πρόκειται για ένα ακόμη χαράτσι,  </w:t>
      </w:r>
      <w:r>
        <w:rPr>
          <w:rFonts w:asciiTheme="minorHAnsi" w:hAnsiTheme="minorHAnsi" w:cs="Tahoma"/>
          <w:color w:val="002060"/>
        </w:rPr>
        <w:t>και το αποκαλώ έτσι, γιατί</w:t>
      </w:r>
      <w:r w:rsidRPr="00FC424A">
        <w:rPr>
          <w:rFonts w:asciiTheme="minorHAnsi" w:hAnsiTheme="minorHAnsi" w:cs="Tahoma"/>
          <w:color w:val="002060"/>
        </w:rPr>
        <w:t xml:space="preserve"> είναι μέχρι και 10 φορές πολλαπλάσιο τ</w:t>
      </w:r>
      <w:r>
        <w:rPr>
          <w:rFonts w:asciiTheme="minorHAnsi" w:hAnsiTheme="minorHAnsi" w:cs="Tahoma"/>
          <w:color w:val="002060"/>
        </w:rPr>
        <w:t>ης</w:t>
      </w:r>
      <w:r w:rsidRPr="00FC424A">
        <w:rPr>
          <w:rFonts w:asciiTheme="minorHAnsi" w:hAnsiTheme="minorHAnsi" w:cs="Tahoma"/>
          <w:color w:val="002060"/>
        </w:rPr>
        <w:t xml:space="preserve"> πραγματικ</w:t>
      </w:r>
      <w:r>
        <w:rPr>
          <w:rFonts w:asciiTheme="minorHAnsi" w:hAnsiTheme="minorHAnsi" w:cs="Tahoma"/>
          <w:color w:val="002060"/>
        </w:rPr>
        <w:t>ής</w:t>
      </w:r>
      <w:r w:rsidRPr="00FC424A">
        <w:rPr>
          <w:rFonts w:asciiTheme="minorHAnsi" w:hAnsiTheme="minorHAnsi" w:cs="Tahoma"/>
          <w:color w:val="002060"/>
        </w:rPr>
        <w:t xml:space="preserve"> </w:t>
      </w:r>
      <w:r>
        <w:rPr>
          <w:rFonts w:asciiTheme="minorHAnsi" w:hAnsiTheme="minorHAnsi" w:cs="Tahoma"/>
          <w:color w:val="002060"/>
        </w:rPr>
        <w:t>ζημίας που υφίστανται οι δημιουργοί,</w:t>
      </w:r>
      <w:r w:rsidRPr="00FC424A">
        <w:rPr>
          <w:rFonts w:asciiTheme="minorHAnsi" w:hAnsiTheme="minorHAnsi" w:cs="Tahoma"/>
          <w:color w:val="002060"/>
        </w:rPr>
        <w:t xml:space="preserve"> και επιβαρύνει τους τελικούς χρήστες.</w:t>
      </w:r>
    </w:p>
    <w:p w14:paraId="6FFD272D" w14:textId="77777777" w:rsidR="00787B73" w:rsidRPr="00FC424A" w:rsidRDefault="00787B73" w:rsidP="00787B73">
      <w:pPr>
        <w:jc w:val="both"/>
        <w:rPr>
          <w:rFonts w:asciiTheme="minorHAnsi" w:hAnsiTheme="minorHAnsi" w:cs="Tahoma"/>
          <w:color w:val="002060"/>
        </w:rPr>
      </w:pPr>
    </w:p>
    <w:p w14:paraId="5DD4E919"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Και όλα αυτά</w:t>
      </w:r>
      <w:r>
        <w:rPr>
          <w:rFonts w:asciiTheme="minorHAnsi" w:hAnsiTheme="minorHAnsi" w:cs="Tahoma"/>
          <w:color w:val="002060"/>
        </w:rPr>
        <w:t>,</w:t>
      </w:r>
      <w:r w:rsidRPr="00FC424A">
        <w:rPr>
          <w:rFonts w:asciiTheme="minorHAnsi" w:hAnsiTheme="minorHAnsi" w:cs="Tahoma"/>
          <w:color w:val="002060"/>
        </w:rPr>
        <w:t xml:space="preserve"> σε μία περίοδο που </w:t>
      </w:r>
      <w:r>
        <w:rPr>
          <w:rFonts w:asciiTheme="minorHAnsi" w:hAnsiTheme="minorHAnsi" w:cs="Tahoma"/>
          <w:color w:val="002060"/>
        </w:rPr>
        <w:t>πολλές</w:t>
      </w:r>
      <w:r w:rsidRPr="00FC424A">
        <w:rPr>
          <w:rFonts w:asciiTheme="minorHAnsi" w:hAnsiTheme="minorHAnsi" w:cs="Tahoma"/>
          <w:color w:val="002060"/>
        </w:rPr>
        <w:t xml:space="preserve"> επιχειρήσεις</w:t>
      </w:r>
      <w:r>
        <w:rPr>
          <w:rFonts w:asciiTheme="minorHAnsi" w:hAnsiTheme="minorHAnsi" w:cs="Tahoma"/>
          <w:color w:val="002060"/>
        </w:rPr>
        <w:t>, όλων των παραγωγικών κλάδων,</w:t>
      </w:r>
      <w:r w:rsidRPr="00FC424A">
        <w:rPr>
          <w:rFonts w:asciiTheme="minorHAnsi" w:hAnsiTheme="minorHAnsi" w:cs="Tahoma"/>
          <w:color w:val="002060"/>
        </w:rPr>
        <w:t xml:space="preserve"> αδυνατούν να ανταπεξέλθουν στις βασικές τους υποχρεώσεις, με ό,τι αυτό συνεπάγεται για τη διατήρηση των θέσεων εργασίας και των αξιοπρεπών αμοιβών των εργαζομένων</w:t>
      </w:r>
      <w:r>
        <w:rPr>
          <w:rFonts w:asciiTheme="minorHAnsi" w:hAnsiTheme="minorHAnsi" w:cs="Tahoma"/>
          <w:color w:val="002060"/>
        </w:rPr>
        <w:t>,</w:t>
      </w:r>
      <w:r w:rsidRPr="00FC424A">
        <w:rPr>
          <w:rFonts w:asciiTheme="minorHAnsi" w:hAnsiTheme="minorHAnsi" w:cs="Tahoma"/>
          <w:color w:val="002060"/>
        </w:rPr>
        <w:t xml:space="preserve">  αλλά και </w:t>
      </w:r>
      <w:r>
        <w:rPr>
          <w:rFonts w:asciiTheme="minorHAnsi" w:hAnsiTheme="minorHAnsi" w:cs="Tahoma"/>
          <w:color w:val="002060"/>
        </w:rPr>
        <w:t xml:space="preserve">σε μια περίοδο </w:t>
      </w:r>
      <w:r w:rsidRPr="00FC424A">
        <w:rPr>
          <w:rFonts w:asciiTheme="minorHAnsi" w:hAnsiTheme="minorHAnsi" w:cs="Tahoma"/>
          <w:color w:val="002060"/>
        </w:rPr>
        <w:t xml:space="preserve">που οι μισθωτοί έχουν απωλέσει περίπου το 40%  της αγοραστικής τους δύναμης, λόγω της αλματώδους ακρίβειας σε απαραίτητα αγαθά, ευρείας κατανάλωσης. </w:t>
      </w:r>
    </w:p>
    <w:p w14:paraId="4BFF58BF" w14:textId="77777777" w:rsidR="00787B73" w:rsidRPr="00FC424A" w:rsidRDefault="00787B73" w:rsidP="00787B73">
      <w:pPr>
        <w:jc w:val="both"/>
        <w:rPr>
          <w:rFonts w:asciiTheme="minorHAnsi" w:hAnsiTheme="minorHAnsi" w:cs="Tahoma"/>
          <w:color w:val="002060"/>
        </w:rPr>
      </w:pPr>
    </w:p>
    <w:p w14:paraId="1DFC6A1C"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Με το άρθρο 43 που κατατέθηκε κατά τη διαβούλευση του νομοσχεδίου του Υπουργείου Πολιτισμού, υπήρξε προσπάθεια να διορθωθεί</w:t>
      </w:r>
      <w:r>
        <w:rPr>
          <w:rFonts w:asciiTheme="minorHAnsi" w:hAnsiTheme="minorHAnsi" w:cs="Tahoma"/>
          <w:color w:val="002060"/>
        </w:rPr>
        <w:t>,</w:t>
      </w:r>
      <w:r w:rsidRPr="00FC424A">
        <w:rPr>
          <w:rFonts w:asciiTheme="minorHAnsi" w:hAnsiTheme="minorHAnsi" w:cs="Tahoma"/>
          <w:color w:val="002060"/>
        </w:rPr>
        <w:t xml:space="preserve"> εν μέρει</w:t>
      </w:r>
      <w:r>
        <w:rPr>
          <w:rFonts w:asciiTheme="minorHAnsi" w:hAnsiTheme="minorHAnsi" w:cs="Tahoma"/>
          <w:color w:val="002060"/>
        </w:rPr>
        <w:t>,</w:t>
      </w:r>
      <w:r w:rsidRPr="00FC424A">
        <w:rPr>
          <w:rFonts w:asciiTheme="minorHAnsi" w:hAnsiTheme="minorHAnsi" w:cs="Tahoma"/>
          <w:color w:val="002060"/>
        </w:rPr>
        <w:t xml:space="preserve"> η απαράδεκτη, άδικη και σαφώς ενάντια στην εθνική και </w:t>
      </w:r>
      <w:proofErr w:type="spellStart"/>
      <w:r w:rsidRPr="00FC424A">
        <w:rPr>
          <w:rFonts w:asciiTheme="minorHAnsi" w:hAnsiTheme="minorHAnsi" w:cs="Tahoma"/>
          <w:color w:val="002060"/>
        </w:rPr>
        <w:t>ενωσιακή</w:t>
      </w:r>
      <w:proofErr w:type="spellEnd"/>
      <w:r w:rsidRPr="00FC424A">
        <w:rPr>
          <w:rFonts w:asciiTheme="minorHAnsi" w:hAnsiTheme="minorHAnsi" w:cs="Tahoma"/>
          <w:color w:val="002060"/>
        </w:rPr>
        <w:t xml:space="preserve"> νομοθεσία κατάσταση. Αποσύρθηκε </w:t>
      </w:r>
      <w:r>
        <w:rPr>
          <w:rFonts w:asciiTheme="minorHAnsi" w:hAnsiTheme="minorHAnsi" w:cs="Tahoma"/>
          <w:color w:val="002060"/>
        </w:rPr>
        <w:t>όμως το άρθρο αυτό, πριν την ψήφιση του νομοσχεδίου</w:t>
      </w:r>
      <w:r w:rsidRPr="00FC424A">
        <w:rPr>
          <w:rFonts w:asciiTheme="minorHAnsi" w:hAnsiTheme="minorHAnsi" w:cs="Tahoma"/>
          <w:color w:val="002060"/>
        </w:rPr>
        <w:t>, με αποτέλεσμα να ακυρωθεί κάθε προσπάθεια σωστής εφαρμογής του νόμου, στο βωμό εκβιαστικών πιέσεων. Η θέση μας είναι διαχρονική και ξεκάθαρη: ο σεβασμός στα πνευματικά δικαιώματα</w:t>
      </w:r>
      <w:r>
        <w:rPr>
          <w:rFonts w:asciiTheme="minorHAnsi" w:hAnsiTheme="minorHAnsi" w:cs="Tahoma"/>
          <w:color w:val="002060"/>
        </w:rPr>
        <w:t>,</w:t>
      </w:r>
      <w:r w:rsidRPr="00FC424A">
        <w:rPr>
          <w:rFonts w:asciiTheme="minorHAnsi" w:hAnsiTheme="minorHAnsi" w:cs="Tahoma"/>
          <w:color w:val="002060"/>
        </w:rPr>
        <w:t xml:space="preserve"> είναι και αυτονόητος</w:t>
      </w:r>
      <w:r>
        <w:rPr>
          <w:rFonts w:asciiTheme="minorHAnsi" w:hAnsiTheme="minorHAnsi" w:cs="Tahoma"/>
          <w:color w:val="002060"/>
        </w:rPr>
        <w:t>,</w:t>
      </w:r>
      <w:r w:rsidRPr="00FC424A">
        <w:rPr>
          <w:rFonts w:asciiTheme="minorHAnsi" w:hAnsiTheme="minorHAnsi" w:cs="Tahoma"/>
          <w:color w:val="002060"/>
        </w:rPr>
        <w:t xml:space="preserve"> και επιβεβλημένος, ό</w:t>
      </w:r>
      <w:r>
        <w:rPr>
          <w:rFonts w:asciiTheme="minorHAnsi" w:hAnsiTheme="minorHAnsi" w:cs="Tahoma"/>
          <w:color w:val="002060"/>
        </w:rPr>
        <w:t>χι ό</w:t>
      </w:r>
      <w:r w:rsidRPr="00FC424A">
        <w:rPr>
          <w:rFonts w:asciiTheme="minorHAnsi" w:hAnsiTheme="minorHAnsi" w:cs="Tahoma"/>
          <w:color w:val="002060"/>
        </w:rPr>
        <w:t xml:space="preserve">μως εις βάρος όλων: πολιτών, επιχειρήσεων, </w:t>
      </w:r>
      <w:r>
        <w:rPr>
          <w:rFonts w:asciiTheme="minorHAnsi" w:hAnsiTheme="minorHAnsi" w:cs="Tahoma"/>
          <w:color w:val="002060"/>
        </w:rPr>
        <w:t xml:space="preserve">δημοσίου, </w:t>
      </w:r>
      <w:r w:rsidRPr="00FC424A">
        <w:rPr>
          <w:rFonts w:asciiTheme="minorHAnsi" w:hAnsiTheme="minorHAnsi" w:cs="Tahoma"/>
          <w:color w:val="002060"/>
        </w:rPr>
        <w:t xml:space="preserve">της ίδιας της ελληνικής </w:t>
      </w:r>
      <w:r w:rsidRPr="009A3492">
        <w:rPr>
          <w:rFonts w:asciiTheme="minorHAnsi" w:hAnsiTheme="minorHAnsi" w:cs="Tahoma"/>
          <w:color w:val="002060"/>
        </w:rPr>
        <w:t xml:space="preserve"> </w:t>
      </w:r>
      <w:r>
        <w:rPr>
          <w:rFonts w:asciiTheme="minorHAnsi" w:hAnsiTheme="minorHAnsi" w:cs="Tahoma"/>
          <w:color w:val="002060"/>
        </w:rPr>
        <w:t xml:space="preserve">κοινωνίας </w:t>
      </w:r>
      <w:r w:rsidRPr="00FC424A">
        <w:rPr>
          <w:rFonts w:asciiTheme="minorHAnsi" w:hAnsiTheme="minorHAnsi" w:cs="Tahoma"/>
          <w:color w:val="002060"/>
        </w:rPr>
        <w:t xml:space="preserve">και της εθνικής οικονομίας. </w:t>
      </w:r>
    </w:p>
    <w:p w14:paraId="777F7C06" w14:textId="77777777" w:rsidR="00787B73" w:rsidRPr="00FC424A" w:rsidRDefault="00787B73" w:rsidP="00787B73">
      <w:pPr>
        <w:jc w:val="both"/>
        <w:rPr>
          <w:rFonts w:asciiTheme="minorHAnsi" w:hAnsiTheme="minorHAnsi" w:cs="Tahoma"/>
          <w:color w:val="002060"/>
        </w:rPr>
      </w:pPr>
    </w:p>
    <w:p w14:paraId="70C5F9CC"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Είναι η ώρα</w:t>
      </w:r>
      <w:r>
        <w:rPr>
          <w:rFonts w:asciiTheme="minorHAnsi" w:hAnsiTheme="minorHAnsi" w:cs="Tahoma"/>
          <w:color w:val="002060"/>
        </w:rPr>
        <w:t>,</w:t>
      </w:r>
      <w:r w:rsidRPr="00FC424A">
        <w:rPr>
          <w:rFonts w:asciiTheme="minorHAnsi" w:hAnsiTheme="minorHAnsi" w:cs="Tahoma"/>
          <w:color w:val="002060"/>
        </w:rPr>
        <w:t xml:space="preserve"> όλοι να αναλά</w:t>
      </w:r>
      <w:r>
        <w:rPr>
          <w:rFonts w:asciiTheme="minorHAnsi" w:hAnsiTheme="minorHAnsi" w:cs="Tahoma"/>
          <w:color w:val="002060"/>
        </w:rPr>
        <w:t>βουν</w:t>
      </w:r>
      <w:r w:rsidRPr="00FC424A">
        <w:rPr>
          <w:rFonts w:asciiTheme="minorHAnsi" w:hAnsiTheme="minorHAnsi" w:cs="Tahoma"/>
          <w:color w:val="002060"/>
        </w:rPr>
        <w:t xml:space="preserve">  το μερίδ</w:t>
      </w:r>
      <w:r>
        <w:rPr>
          <w:rFonts w:asciiTheme="minorHAnsi" w:hAnsiTheme="minorHAnsi" w:cs="Tahoma"/>
          <w:color w:val="002060"/>
        </w:rPr>
        <w:t>ιο τ</w:t>
      </w:r>
      <w:r w:rsidRPr="00FC424A">
        <w:rPr>
          <w:rFonts w:asciiTheme="minorHAnsi" w:hAnsiTheme="minorHAnsi" w:cs="Tahoma"/>
          <w:color w:val="002060"/>
        </w:rPr>
        <w:t>ης  ευθύνης που τους αναλογεί</w:t>
      </w:r>
      <w:r>
        <w:rPr>
          <w:rFonts w:asciiTheme="minorHAnsi" w:hAnsiTheme="minorHAnsi" w:cs="Tahoma"/>
          <w:color w:val="002060"/>
        </w:rPr>
        <w:t>,</w:t>
      </w:r>
      <w:r w:rsidRPr="00FC424A">
        <w:rPr>
          <w:rFonts w:asciiTheme="minorHAnsi" w:hAnsiTheme="minorHAnsi" w:cs="Tahoma"/>
          <w:color w:val="002060"/>
        </w:rPr>
        <w:t xml:space="preserve"> όχι μόνο για τον πλήρη και ουσιαστικό ψηφιακό μετασχηματισμό της χώρας,</w:t>
      </w:r>
      <w:r>
        <w:rPr>
          <w:rFonts w:asciiTheme="minorHAnsi" w:hAnsiTheme="minorHAnsi" w:cs="Tahoma"/>
          <w:color w:val="002060"/>
        </w:rPr>
        <w:t xml:space="preserve"> </w:t>
      </w:r>
      <w:r w:rsidRPr="00FC424A">
        <w:rPr>
          <w:rFonts w:asciiTheme="minorHAnsi" w:hAnsiTheme="minorHAnsi" w:cs="Tahoma"/>
          <w:color w:val="002060"/>
        </w:rPr>
        <w:t xml:space="preserve">αλλά </w:t>
      </w:r>
      <w:r>
        <w:rPr>
          <w:rFonts w:asciiTheme="minorHAnsi" w:hAnsiTheme="minorHAnsi" w:cs="Tahoma"/>
          <w:color w:val="002060"/>
        </w:rPr>
        <w:t xml:space="preserve">και </w:t>
      </w:r>
      <w:r w:rsidRPr="00FC424A">
        <w:rPr>
          <w:rFonts w:asciiTheme="minorHAnsi" w:hAnsiTheme="minorHAnsi" w:cs="Tahoma"/>
          <w:color w:val="002060"/>
        </w:rPr>
        <w:t xml:space="preserve">για τη δημιουργία ενός σύγχρονου διεθνούς προτύπου, ενός πόλου έλξης επενδύσεων, ενός κόμβου εξαγωγής τεχνογνωσίας στη ψηφιακή τεχνολογία, με άμεση ευεργετική επίδραση στην οικονομία και </w:t>
      </w:r>
      <w:r>
        <w:rPr>
          <w:rFonts w:asciiTheme="minorHAnsi" w:hAnsiTheme="minorHAnsi" w:cs="Tahoma"/>
          <w:color w:val="002060"/>
        </w:rPr>
        <w:t>σ</w:t>
      </w:r>
      <w:r w:rsidRPr="00FC424A">
        <w:rPr>
          <w:rFonts w:asciiTheme="minorHAnsi" w:hAnsiTheme="minorHAnsi" w:cs="Tahoma"/>
          <w:color w:val="002060"/>
        </w:rPr>
        <w:t xml:space="preserve">την κοινωνία. </w:t>
      </w:r>
    </w:p>
    <w:p w14:paraId="760CFE9E" w14:textId="77777777" w:rsidR="00787B73" w:rsidRPr="00FC424A" w:rsidRDefault="00787B73" w:rsidP="00787B73">
      <w:pPr>
        <w:jc w:val="both"/>
        <w:rPr>
          <w:rFonts w:asciiTheme="minorHAnsi" w:hAnsiTheme="minorHAnsi" w:cs="Tahoma"/>
          <w:color w:val="002060"/>
        </w:rPr>
      </w:pPr>
    </w:p>
    <w:p w14:paraId="6B90E8CF"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Ο ΣΕΠΕ, τα μέλη του, ο κλάδος σύσσωμος</w:t>
      </w:r>
      <w:r>
        <w:rPr>
          <w:rFonts w:asciiTheme="minorHAnsi" w:hAnsiTheme="minorHAnsi" w:cs="Tahoma"/>
          <w:color w:val="002060"/>
        </w:rPr>
        <w:t>,</w:t>
      </w:r>
      <w:r w:rsidRPr="00FC424A">
        <w:rPr>
          <w:rFonts w:asciiTheme="minorHAnsi" w:hAnsiTheme="minorHAnsi" w:cs="Tahoma"/>
          <w:color w:val="002060"/>
        </w:rPr>
        <w:t xml:space="preserve"> επιβεβαιώνει την πίστη του σε αυτό το στόχο</w:t>
      </w:r>
      <w:r>
        <w:rPr>
          <w:rFonts w:asciiTheme="minorHAnsi" w:hAnsiTheme="minorHAnsi" w:cs="Tahoma"/>
          <w:color w:val="002060"/>
        </w:rPr>
        <w:t>.</w:t>
      </w:r>
      <w:r w:rsidRPr="00FC424A">
        <w:rPr>
          <w:rFonts w:asciiTheme="minorHAnsi" w:hAnsiTheme="minorHAnsi" w:cs="Tahoma"/>
          <w:color w:val="002060"/>
        </w:rPr>
        <w:t xml:space="preserve"> </w:t>
      </w:r>
      <w:r>
        <w:rPr>
          <w:rFonts w:asciiTheme="minorHAnsi" w:hAnsiTheme="minorHAnsi" w:cs="Tahoma"/>
          <w:color w:val="002060"/>
        </w:rPr>
        <w:t>Α</w:t>
      </w:r>
      <w:r w:rsidRPr="00FC424A">
        <w:rPr>
          <w:rFonts w:asciiTheme="minorHAnsi" w:hAnsiTheme="minorHAnsi" w:cs="Tahoma"/>
          <w:color w:val="002060"/>
        </w:rPr>
        <w:t>ναλαμβάν</w:t>
      </w:r>
      <w:r>
        <w:rPr>
          <w:rFonts w:asciiTheme="minorHAnsi" w:hAnsiTheme="minorHAnsi" w:cs="Tahoma"/>
          <w:color w:val="002060"/>
        </w:rPr>
        <w:t>ουμε</w:t>
      </w:r>
      <w:r w:rsidRPr="00FC424A">
        <w:rPr>
          <w:rFonts w:asciiTheme="minorHAnsi" w:hAnsiTheme="minorHAnsi" w:cs="Tahoma"/>
          <w:color w:val="002060"/>
        </w:rPr>
        <w:t xml:space="preserve"> την ευθύνη που </w:t>
      </w:r>
      <w:r>
        <w:rPr>
          <w:rFonts w:asciiTheme="minorHAnsi" w:hAnsiTheme="minorHAnsi" w:cs="Tahoma"/>
          <w:color w:val="002060"/>
        </w:rPr>
        <w:t>μας</w:t>
      </w:r>
      <w:r w:rsidRPr="00FC424A">
        <w:rPr>
          <w:rFonts w:asciiTheme="minorHAnsi" w:hAnsiTheme="minorHAnsi" w:cs="Tahoma"/>
          <w:color w:val="002060"/>
        </w:rPr>
        <w:t xml:space="preserve"> αναλογεί</w:t>
      </w:r>
      <w:r>
        <w:rPr>
          <w:rFonts w:asciiTheme="minorHAnsi" w:hAnsiTheme="minorHAnsi" w:cs="Tahoma"/>
          <w:color w:val="002060"/>
        </w:rPr>
        <w:t>,</w:t>
      </w:r>
      <w:r w:rsidRPr="00FC424A">
        <w:rPr>
          <w:rFonts w:asciiTheme="minorHAnsi" w:hAnsiTheme="minorHAnsi" w:cs="Tahoma"/>
          <w:color w:val="002060"/>
        </w:rPr>
        <w:t xml:space="preserve"> και εί</w:t>
      </w:r>
      <w:r>
        <w:rPr>
          <w:rFonts w:asciiTheme="minorHAnsi" w:hAnsiTheme="minorHAnsi" w:cs="Tahoma"/>
          <w:color w:val="002060"/>
        </w:rPr>
        <w:t>μαστε</w:t>
      </w:r>
      <w:r w:rsidRPr="00FC424A">
        <w:rPr>
          <w:rFonts w:asciiTheme="minorHAnsi" w:hAnsiTheme="minorHAnsi" w:cs="Tahoma"/>
          <w:color w:val="002060"/>
        </w:rPr>
        <w:t xml:space="preserve"> πρόθυμο</w:t>
      </w:r>
      <w:r>
        <w:rPr>
          <w:rFonts w:asciiTheme="minorHAnsi" w:hAnsiTheme="minorHAnsi" w:cs="Tahoma"/>
          <w:color w:val="002060"/>
        </w:rPr>
        <w:t>ι</w:t>
      </w:r>
      <w:r w:rsidRPr="00FC424A">
        <w:rPr>
          <w:rFonts w:asciiTheme="minorHAnsi" w:hAnsiTheme="minorHAnsi" w:cs="Tahoma"/>
          <w:color w:val="002060"/>
        </w:rPr>
        <w:t xml:space="preserve"> να αναλάβ</w:t>
      </w:r>
      <w:r>
        <w:rPr>
          <w:rFonts w:asciiTheme="minorHAnsi" w:hAnsiTheme="minorHAnsi" w:cs="Tahoma"/>
          <w:color w:val="002060"/>
        </w:rPr>
        <w:t>ουμε</w:t>
      </w:r>
      <w:r w:rsidRPr="00FC424A">
        <w:rPr>
          <w:rFonts w:asciiTheme="minorHAnsi" w:hAnsiTheme="minorHAnsi" w:cs="Tahoma"/>
          <w:color w:val="002060"/>
        </w:rPr>
        <w:t xml:space="preserve"> ό, τι ακόμη </w:t>
      </w:r>
      <w:r>
        <w:rPr>
          <w:rFonts w:asciiTheme="minorHAnsi" w:hAnsiTheme="minorHAnsi" w:cs="Tahoma"/>
          <w:color w:val="002060"/>
        </w:rPr>
        <w:t>μας</w:t>
      </w:r>
      <w:r w:rsidRPr="00FC424A">
        <w:rPr>
          <w:rFonts w:asciiTheme="minorHAnsi" w:hAnsiTheme="minorHAnsi" w:cs="Tahoma"/>
          <w:color w:val="002060"/>
        </w:rPr>
        <w:t xml:space="preserve"> ανατεθεί</w:t>
      </w:r>
      <w:r>
        <w:rPr>
          <w:rFonts w:asciiTheme="minorHAnsi" w:hAnsiTheme="minorHAnsi" w:cs="Tahoma"/>
          <w:color w:val="002060"/>
        </w:rPr>
        <w:t>,</w:t>
      </w:r>
      <w:r w:rsidRPr="00FC424A">
        <w:rPr>
          <w:rFonts w:asciiTheme="minorHAnsi" w:hAnsiTheme="minorHAnsi" w:cs="Tahoma"/>
          <w:color w:val="002060"/>
        </w:rPr>
        <w:t xml:space="preserve">  για την ανάπτυξη της οικονομίας και την ευημερία των πολιτών. </w:t>
      </w:r>
    </w:p>
    <w:p w14:paraId="31403F51" w14:textId="77777777" w:rsidR="00787B73" w:rsidRDefault="00787B73" w:rsidP="00787B73">
      <w:pPr>
        <w:jc w:val="both"/>
        <w:rPr>
          <w:rFonts w:asciiTheme="minorHAnsi" w:hAnsiTheme="minorHAnsi" w:cs="Tahoma"/>
          <w:color w:val="002060"/>
        </w:rPr>
      </w:pPr>
    </w:p>
    <w:p w14:paraId="08C9D27B" w14:textId="77777777" w:rsidR="00787B73" w:rsidRPr="00FC424A" w:rsidRDefault="00787B73" w:rsidP="00787B73">
      <w:pPr>
        <w:jc w:val="both"/>
        <w:rPr>
          <w:rFonts w:asciiTheme="minorHAnsi" w:hAnsiTheme="minorHAnsi" w:cs="Tahoma"/>
          <w:color w:val="002060"/>
        </w:rPr>
      </w:pPr>
      <w:r w:rsidRPr="00FC424A">
        <w:rPr>
          <w:rFonts w:asciiTheme="minorHAnsi" w:hAnsiTheme="minorHAnsi" w:cs="Tahoma"/>
          <w:color w:val="002060"/>
        </w:rPr>
        <w:t>Για να βρεθεί η Ελλάδα</w:t>
      </w:r>
      <w:r>
        <w:rPr>
          <w:rFonts w:asciiTheme="minorHAnsi" w:hAnsiTheme="minorHAnsi" w:cs="Tahoma"/>
          <w:color w:val="002060"/>
        </w:rPr>
        <w:t xml:space="preserve"> μας</w:t>
      </w:r>
      <w:r w:rsidRPr="00FC424A">
        <w:rPr>
          <w:rFonts w:asciiTheme="minorHAnsi" w:hAnsiTheme="minorHAnsi" w:cs="Tahoma"/>
          <w:color w:val="002060"/>
        </w:rPr>
        <w:t>, στη θέση που της αξίζει</w:t>
      </w:r>
      <w:r>
        <w:rPr>
          <w:rFonts w:asciiTheme="minorHAnsi" w:hAnsiTheme="minorHAnsi" w:cs="Tahoma"/>
          <w:color w:val="002060"/>
        </w:rPr>
        <w:t>!</w:t>
      </w:r>
    </w:p>
    <w:p w14:paraId="419C7A2C" w14:textId="77777777" w:rsidR="00787B73" w:rsidRPr="00FC424A" w:rsidRDefault="00787B73" w:rsidP="00787B73">
      <w:pPr>
        <w:jc w:val="both"/>
        <w:rPr>
          <w:rFonts w:asciiTheme="minorHAnsi" w:hAnsiTheme="minorHAnsi" w:cs="Tahoma"/>
          <w:color w:val="002060"/>
        </w:rPr>
      </w:pPr>
    </w:p>
    <w:p w14:paraId="2B07BA62" w14:textId="77777777" w:rsidR="00787B73" w:rsidRDefault="00787B73" w:rsidP="00787B73">
      <w:pPr>
        <w:jc w:val="both"/>
        <w:rPr>
          <w:rFonts w:asciiTheme="minorHAnsi" w:hAnsiTheme="minorHAnsi" w:cs="Tahoma"/>
          <w:color w:val="002060"/>
        </w:rPr>
      </w:pPr>
      <w:r w:rsidRPr="00FC424A">
        <w:rPr>
          <w:rFonts w:asciiTheme="minorHAnsi" w:hAnsiTheme="minorHAnsi" w:cs="Tahoma"/>
          <w:color w:val="002060"/>
        </w:rPr>
        <w:t>Σας ευχαριστώ.</w:t>
      </w:r>
    </w:p>
    <w:p w14:paraId="4D40345F" w14:textId="4474072E" w:rsidR="007B4B94" w:rsidRPr="007B4B94" w:rsidRDefault="007B4B94" w:rsidP="008C76CD">
      <w:pPr>
        <w:widowControl w:val="0"/>
        <w:suppressAutoHyphens/>
        <w:overflowPunct w:val="0"/>
        <w:autoSpaceDE w:val="0"/>
        <w:autoSpaceDN w:val="0"/>
        <w:jc w:val="both"/>
        <w:textAlignment w:val="baseline"/>
        <w:rPr>
          <w:rFonts w:cs="Arial"/>
          <w:b/>
          <w:bCs/>
          <w:color w:val="3A3A3A"/>
          <w:bdr w:val="none" w:sz="0" w:space="0" w:color="auto" w:frame="1"/>
          <w:shd w:val="clear" w:color="auto" w:fill="FFFFFF"/>
        </w:rPr>
      </w:pPr>
    </w:p>
    <w:sectPr w:rsidR="007B4B94" w:rsidRPr="007B4B94" w:rsidSect="00ED0B32">
      <w:head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B330" w14:textId="77777777" w:rsidR="00B52034" w:rsidRDefault="00B52034" w:rsidP="00A91118">
      <w:r>
        <w:separator/>
      </w:r>
    </w:p>
  </w:endnote>
  <w:endnote w:type="continuationSeparator" w:id="0">
    <w:p w14:paraId="62655590" w14:textId="77777777" w:rsidR="00B52034" w:rsidRDefault="00B52034" w:rsidP="00A9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PF Catalog Light">
    <w:altName w:val="Corbel"/>
    <w:panose1 w:val="00000000000000000000"/>
    <w:charset w:val="00"/>
    <w:family w:val="modern"/>
    <w:notTrueType/>
    <w:pitch w:val="variable"/>
    <w:sig w:usb0="8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FEA2" w14:textId="0E094786" w:rsidR="00ED0B32" w:rsidRDefault="00ED0B32">
    <w:pPr>
      <w:pStyle w:val="a5"/>
    </w:pPr>
    <w:r>
      <w:rPr>
        <w:noProof/>
        <w:lang w:val="en-US" w:eastAsia="en-US"/>
      </w:rPr>
      <w:drawing>
        <wp:inline distT="0" distB="0" distL="0" distR="0" wp14:anchorId="15099BC6" wp14:editId="1F6D38EB">
          <wp:extent cx="612013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9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9525" w14:textId="77777777" w:rsidR="00B52034" w:rsidRDefault="00B52034" w:rsidP="00A91118">
      <w:r>
        <w:separator/>
      </w:r>
    </w:p>
  </w:footnote>
  <w:footnote w:type="continuationSeparator" w:id="0">
    <w:p w14:paraId="3A128C0B" w14:textId="77777777" w:rsidR="00B52034" w:rsidRDefault="00B52034" w:rsidP="00A9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9991" w14:textId="3125BD4A" w:rsidR="00A91118" w:rsidRPr="00ED0B32" w:rsidRDefault="00D67894">
    <w:pPr>
      <w:pStyle w:val="a4"/>
      <w:rPr>
        <w:sz w:val="20"/>
        <w:szCs w:val="20"/>
      </w:rPr>
    </w:pPr>
    <w:r>
      <w:rPr>
        <w:rFonts w:ascii="PF Catalog Light" w:hAnsi="PF Catalog Light"/>
        <w:b/>
        <w:noProof/>
        <w:color w:val="7F7F7F"/>
        <w:sz w:val="2"/>
        <w:szCs w:val="2"/>
        <w:lang w:val="en-US" w:eastAsia="en-US"/>
      </w:rPr>
      <w:drawing>
        <wp:inline distT="0" distB="0" distL="0" distR="0" wp14:anchorId="6946E089" wp14:editId="17EB6852">
          <wp:extent cx="1830126" cy="468000"/>
          <wp:effectExtent l="0" t="0" r="0" b="8255"/>
          <wp:docPr id="3" name="Picture 43"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830126" cy="468000"/>
                  </a:xfrm>
                  <a:prstGeom prst="rect">
                    <a:avLst/>
                  </a:prstGeom>
                  <a:noFill/>
                  <a:ln>
                    <a:noFill/>
                  </a:ln>
                </pic:spPr>
              </pic:pic>
            </a:graphicData>
          </a:graphic>
        </wp:inline>
      </w:drawing>
    </w:r>
  </w:p>
  <w:p w14:paraId="3658374D" w14:textId="77777777" w:rsidR="00A91118" w:rsidRPr="00ED0B32" w:rsidRDefault="00A91118" w:rsidP="00A91118">
    <w:pPr>
      <w:pStyle w:val="a4"/>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D5B0" w14:textId="76E6F337" w:rsidR="00ED0B32" w:rsidRDefault="00D67894">
    <w:pPr>
      <w:pStyle w:val="a4"/>
    </w:pPr>
    <w:r>
      <w:rPr>
        <w:rFonts w:ascii="PF Catalog Light" w:hAnsi="PF Catalog Light"/>
        <w:b/>
        <w:noProof/>
        <w:color w:val="7F7F7F"/>
        <w:sz w:val="2"/>
        <w:szCs w:val="2"/>
        <w:lang w:val="en-US" w:eastAsia="en-US"/>
      </w:rPr>
      <w:drawing>
        <wp:inline distT="0" distB="0" distL="0" distR="0" wp14:anchorId="165BA2EE" wp14:editId="4B67910B">
          <wp:extent cx="2252463" cy="576000"/>
          <wp:effectExtent l="0" t="0" r="0" b="0"/>
          <wp:docPr id="1" name="Picture 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2252463"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10C2A"/>
    <w:multiLevelType w:val="multilevel"/>
    <w:tmpl w:val="D74E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7099F"/>
    <w:multiLevelType w:val="hybridMultilevel"/>
    <w:tmpl w:val="705C07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0572596"/>
    <w:multiLevelType w:val="hybridMultilevel"/>
    <w:tmpl w:val="4E5C7298"/>
    <w:lvl w:ilvl="0" w:tplc="A23C5962">
      <w:start w:val="1"/>
      <w:numFmt w:val="bullet"/>
      <w:lvlText w:val="•"/>
      <w:lvlJc w:val="left"/>
      <w:pPr>
        <w:tabs>
          <w:tab w:val="num" w:pos="720"/>
        </w:tabs>
        <w:ind w:left="720" w:hanging="360"/>
      </w:pPr>
      <w:rPr>
        <w:rFonts w:ascii="Arial" w:hAnsi="Arial" w:hint="default"/>
      </w:rPr>
    </w:lvl>
    <w:lvl w:ilvl="1" w:tplc="5C00FC02" w:tentative="1">
      <w:start w:val="1"/>
      <w:numFmt w:val="bullet"/>
      <w:lvlText w:val="•"/>
      <w:lvlJc w:val="left"/>
      <w:pPr>
        <w:tabs>
          <w:tab w:val="num" w:pos="1440"/>
        </w:tabs>
        <w:ind w:left="1440" w:hanging="360"/>
      </w:pPr>
      <w:rPr>
        <w:rFonts w:ascii="Arial" w:hAnsi="Arial" w:hint="default"/>
      </w:rPr>
    </w:lvl>
    <w:lvl w:ilvl="2" w:tplc="7A1872F6" w:tentative="1">
      <w:start w:val="1"/>
      <w:numFmt w:val="bullet"/>
      <w:lvlText w:val="•"/>
      <w:lvlJc w:val="left"/>
      <w:pPr>
        <w:tabs>
          <w:tab w:val="num" w:pos="2160"/>
        </w:tabs>
        <w:ind w:left="2160" w:hanging="360"/>
      </w:pPr>
      <w:rPr>
        <w:rFonts w:ascii="Arial" w:hAnsi="Arial" w:hint="default"/>
      </w:rPr>
    </w:lvl>
    <w:lvl w:ilvl="3" w:tplc="AB78876A" w:tentative="1">
      <w:start w:val="1"/>
      <w:numFmt w:val="bullet"/>
      <w:lvlText w:val="•"/>
      <w:lvlJc w:val="left"/>
      <w:pPr>
        <w:tabs>
          <w:tab w:val="num" w:pos="2880"/>
        </w:tabs>
        <w:ind w:left="2880" w:hanging="360"/>
      </w:pPr>
      <w:rPr>
        <w:rFonts w:ascii="Arial" w:hAnsi="Arial" w:hint="default"/>
      </w:rPr>
    </w:lvl>
    <w:lvl w:ilvl="4" w:tplc="515EEFE2" w:tentative="1">
      <w:start w:val="1"/>
      <w:numFmt w:val="bullet"/>
      <w:lvlText w:val="•"/>
      <w:lvlJc w:val="left"/>
      <w:pPr>
        <w:tabs>
          <w:tab w:val="num" w:pos="3600"/>
        </w:tabs>
        <w:ind w:left="3600" w:hanging="360"/>
      </w:pPr>
      <w:rPr>
        <w:rFonts w:ascii="Arial" w:hAnsi="Arial" w:hint="default"/>
      </w:rPr>
    </w:lvl>
    <w:lvl w:ilvl="5" w:tplc="75722E8A" w:tentative="1">
      <w:start w:val="1"/>
      <w:numFmt w:val="bullet"/>
      <w:lvlText w:val="•"/>
      <w:lvlJc w:val="left"/>
      <w:pPr>
        <w:tabs>
          <w:tab w:val="num" w:pos="4320"/>
        </w:tabs>
        <w:ind w:left="4320" w:hanging="360"/>
      </w:pPr>
      <w:rPr>
        <w:rFonts w:ascii="Arial" w:hAnsi="Arial" w:hint="default"/>
      </w:rPr>
    </w:lvl>
    <w:lvl w:ilvl="6" w:tplc="C7300232" w:tentative="1">
      <w:start w:val="1"/>
      <w:numFmt w:val="bullet"/>
      <w:lvlText w:val="•"/>
      <w:lvlJc w:val="left"/>
      <w:pPr>
        <w:tabs>
          <w:tab w:val="num" w:pos="5040"/>
        </w:tabs>
        <w:ind w:left="5040" w:hanging="360"/>
      </w:pPr>
      <w:rPr>
        <w:rFonts w:ascii="Arial" w:hAnsi="Arial" w:hint="default"/>
      </w:rPr>
    </w:lvl>
    <w:lvl w:ilvl="7" w:tplc="99E8BFEE" w:tentative="1">
      <w:start w:val="1"/>
      <w:numFmt w:val="bullet"/>
      <w:lvlText w:val="•"/>
      <w:lvlJc w:val="left"/>
      <w:pPr>
        <w:tabs>
          <w:tab w:val="num" w:pos="5760"/>
        </w:tabs>
        <w:ind w:left="5760" w:hanging="360"/>
      </w:pPr>
      <w:rPr>
        <w:rFonts w:ascii="Arial" w:hAnsi="Arial" w:hint="default"/>
      </w:rPr>
    </w:lvl>
    <w:lvl w:ilvl="8" w:tplc="8F32D6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3F0401A"/>
    <w:multiLevelType w:val="hybridMultilevel"/>
    <w:tmpl w:val="B1769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02437418">
    <w:abstractNumId w:val="3"/>
  </w:num>
  <w:num w:numId="2" w16cid:durableId="1317957841">
    <w:abstractNumId w:val="2"/>
  </w:num>
  <w:num w:numId="3" w16cid:durableId="1878008993">
    <w:abstractNumId w:val="0"/>
  </w:num>
  <w:num w:numId="4" w16cid:durableId="1656759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rgUANMI92iwAAAA="/>
  </w:docVars>
  <w:rsids>
    <w:rsidRoot w:val="003D1ED7"/>
    <w:rsid w:val="00014F39"/>
    <w:rsid w:val="00027830"/>
    <w:rsid w:val="00042A03"/>
    <w:rsid w:val="000474D5"/>
    <w:rsid w:val="0005037D"/>
    <w:rsid w:val="00050AD6"/>
    <w:rsid w:val="00051E1C"/>
    <w:rsid w:val="00073DE3"/>
    <w:rsid w:val="00075575"/>
    <w:rsid w:val="00081AF0"/>
    <w:rsid w:val="000875B7"/>
    <w:rsid w:val="000903D3"/>
    <w:rsid w:val="000A0184"/>
    <w:rsid w:val="000B2C02"/>
    <w:rsid w:val="000C0CD7"/>
    <w:rsid w:val="000C3561"/>
    <w:rsid w:val="000C48D4"/>
    <w:rsid w:val="000D60AC"/>
    <w:rsid w:val="000E3AE8"/>
    <w:rsid w:val="00102E7F"/>
    <w:rsid w:val="001057B2"/>
    <w:rsid w:val="00107712"/>
    <w:rsid w:val="001247CF"/>
    <w:rsid w:val="00125969"/>
    <w:rsid w:val="00140329"/>
    <w:rsid w:val="00140B36"/>
    <w:rsid w:val="00143E36"/>
    <w:rsid w:val="00162CE8"/>
    <w:rsid w:val="001768C0"/>
    <w:rsid w:val="00177D06"/>
    <w:rsid w:val="00190B72"/>
    <w:rsid w:val="001934E1"/>
    <w:rsid w:val="00197F95"/>
    <w:rsid w:val="001A2BBD"/>
    <w:rsid w:val="001B36F3"/>
    <w:rsid w:val="001B64D3"/>
    <w:rsid w:val="001D3209"/>
    <w:rsid w:val="001D40BD"/>
    <w:rsid w:val="001E2934"/>
    <w:rsid w:val="001F72AA"/>
    <w:rsid w:val="00200C8F"/>
    <w:rsid w:val="002017EF"/>
    <w:rsid w:val="00202253"/>
    <w:rsid w:val="00205D76"/>
    <w:rsid w:val="00210058"/>
    <w:rsid w:val="00212E31"/>
    <w:rsid w:val="00240A2A"/>
    <w:rsid w:val="002423E6"/>
    <w:rsid w:val="00260825"/>
    <w:rsid w:val="00260D33"/>
    <w:rsid w:val="00263AD3"/>
    <w:rsid w:val="00265020"/>
    <w:rsid w:val="00266C4F"/>
    <w:rsid w:val="0027358F"/>
    <w:rsid w:val="00276954"/>
    <w:rsid w:val="00283173"/>
    <w:rsid w:val="0028523A"/>
    <w:rsid w:val="00285F45"/>
    <w:rsid w:val="00290B51"/>
    <w:rsid w:val="00296554"/>
    <w:rsid w:val="002A2B59"/>
    <w:rsid w:val="002A2CDA"/>
    <w:rsid w:val="002A3B4F"/>
    <w:rsid w:val="002A4E72"/>
    <w:rsid w:val="002A51B7"/>
    <w:rsid w:val="002B4B7C"/>
    <w:rsid w:val="002C196B"/>
    <w:rsid w:val="002C1D3A"/>
    <w:rsid w:val="002C1DED"/>
    <w:rsid w:val="002C2249"/>
    <w:rsid w:val="002C3F3E"/>
    <w:rsid w:val="002E1E6F"/>
    <w:rsid w:val="002F3104"/>
    <w:rsid w:val="0031210B"/>
    <w:rsid w:val="00312171"/>
    <w:rsid w:val="00312319"/>
    <w:rsid w:val="003230E3"/>
    <w:rsid w:val="00324E0D"/>
    <w:rsid w:val="00341404"/>
    <w:rsid w:val="00350259"/>
    <w:rsid w:val="00356960"/>
    <w:rsid w:val="003573E9"/>
    <w:rsid w:val="00381EC5"/>
    <w:rsid w:val="003A718B"/>
    <w:rsid w:val="003B0BA9"/>
    <w:rsid w:val="003B4C61"/>
    <w:rsid w:val="003B4F5A"/>
    <w:rsid w:val="003B4F77"/>
    <w:rsid w:val="003C61D2"/>
    <w:rsid w:val="003D1ED7"/>
    <w:rsid w:val="003E08E7"/>
    <w:rsid w:val="003F0335"/>
    <w:rsid w:val="003F6849"/>
    <w:rsid w:val="0041413F"/>
    <w:rsid w:val="00420B4C"/>
    <w:rsid w:val="00423CAB"/>
    <w:rsid w:val="00433ABB"/>
    <w:rsid w:val="00436A0B"/>
    <w:rsid w:val="004450B8"/>
    <w:rsid w:val="00445D59"/>
    <w:rsid w:val="004505CB"/>
    <w:rsid w:val="00450A4A"/>
    <w:rsid w:val="00460EFC"/>
    <w:rsid w:val="00461EBF"/>
    <w:rsid w:val="00461F92"/>
    <w:rsid w:val="00466870"/>
    <w:rsid w:val="004736D0"/>
    <w:rsid w:val="00482689"/>
    <w:rsid w:val="0048421C"/>
    <w:rsid w:val="004850AA"/>
    <w:rsid w:val="00493340"/>
    <w:rsid w:val="004A24A1"/>
    <w:rsid w:val="004A3F1C"/>
    <w:rsid w:val="004A66D9"/>
    <w:rsid w:val="004B225D"/>
    <w:rsid w:val="004B2BF0"/>
    <w:rsid w:val="004C5719"/>
    <w:rsid w:val="004C677A"/>
    <w:rsid w:val="004D32B6"/>
    <w:rsid w:val="004D575E"/>
    <w:rsid w:val="004D7541"/>
    <w:rsid w:val="004F16AF"/>
    <w:rsid w:val="004F411E"/>
    <w:rsid w:val="0051464B"/>
    <w:rsid w:val="00517402"/>
    <w:rsid w:val="00521497"/>
    <w:rsid w:val="00530D6F"/>
    <w:rsid w:val="005311A2"/>
    <w:rsid w:val="00532ECF"/>
    <w:rsid w:val="00556BEB"/>
    <w:rsid w:val="0055760B"/>
    <w:rsid w:val="0057208F"/>
    <w:rsid w:val="00572696"/>
    <w:rsid w:val="00582B1C"/>
    <w:rsid w:val="0058575B"/>
    <w:rsid w:val="00595834"/>
    <w:rsid w:val="00596C9E"/>
    <w:rsid w:val="005A672B"/>
    <w:rsid w:val="005A6E25"/>
    <w:rsid w:val="005D2B7D"/>
    <w:rsid w:val="005E2930"/>
    <w:rsid w:val="005E2D64"/>
    <w:rsid w:val="005E4A1E"/>
    <w:rsid w:val="005E5D84"/>
    <w:rsid w:val="005E6EEC"/>
    <w:rsid w:val="005F2B6D"/>
    <w:rsid w:val="005F7FE5"/>
    <w:rsid w:val="00600CB4"/>
    <w:rsid w:val="00630CC4"/>
    <w:rsid w:val="00661E3D"/>
    <w:rsid w:val="00664572"/>
    <w:rsid w:val="00671618"/>
    <w:rsid w:val="00676956"/>
    <w:rsid w:val="00676EAA"/>
    <w:rsid w:val="00677396"/>
    <w:rsid w:val="00694D81"/>
    <w:rsid w:val="006B4039"/>
    <w:rsid w:val="006B418D"/>
    <w:rsid w:val="006C23ED"/>
    <w:rsid w:val="006D622E"/>
    <w:rsid w:val="006D7FCA"/>
    <w:rsid w:val="006E24AA"/>
    <w:rsid w:val="006E29AC"/>
    <w:rsid w:val="006F0859"/>
    <w:rsid w:val="006F3C6A"/>
    <w:rsid w:val="00701DC3"/>
    <w:rsid w:val="00702032"/>
    <w:rsid w:val="0070263F"/>
    <w:rsid w:val="00710DFA"/>
    <w:rsid w:val="007313F9"/>
    <w:rsid w:val="00732107"/>
    <w:rsid w:val="007346C8"/>
    <w:rsid w:val="0074074E"/>
    <w:rsid w:val="00740D2A"/>
    <w:rsid w:val="00742615"/>
    <w:rsid w:val="00747051"/>
    <w:rsid w:val="00763D26"/>
    <w:rsid w:val="0076695F"/>
    <w:rsid w:val="00767E0A"/>
    <w:rsid w:val="00773CD1"/>
    <w:rsid w:val="0078062F"/>
    <w:rsid w:val="00781FC5"/>
    <w:rsid w:val="00787B73"/>
    <w:rsid w:val="0079373E"/>
    <w:rsid w:val="00795CE4"/>
    <w:rsid w:val="007A5ECA"/>
    <w:rsid w:val="007B4B94"/>
    <w:rsid w:val="007B6CCC"/>
    <w:rsid w:val="007C26BE"/>
    <w:rsid w:val="007C2927"/>
    <w:rsid w:val="007C5350"/>
    <w:rsid w:val="007D32AD"/>
    <w:rsid w:val="007E3709"/>
    <w:rsid w:val="007F4F49"/>
    <w:rsid w:val="008005A8"/>
    <w:rsid w:val="008118FC"/>
    <w:rsid w:val="00812F39"/>
    <w:rsid w:val="00830A68"/>
    <w:rsid w:val="0083182F"/>
    <w:rsid w:val="00840326"/>
    <w:rsid w:val="00846E68"/>
    <w:rsid w:val="00853D6F"/>
    <w:rsid w:val="008574F9"/>
    <w:rsid w:val="00871F3E"/>
    <w:rsid w:val="008805D7"/>
    <w:rsid w:val="008872E7"/>
    <w:rsid w:val="0088787E"/>
    <w:rsid w:val="00890CC0"/>
    <w:rsid w:val="00895EF2"/>
    <w:rsid w:val="008A0890"/>
    <w:rsid w:val="008A780D"/>
    <w:rsid w:val="008B67C1"/>
    <w:rsid w:val="008B7CED"/>
    <w:rsid w:val="008C0CCE"/>
    <w:rsid w:val="008C76CD"/>
    <w:rsid w:val="008D2B40"/>
    <w:rsid w:val="008F0363"/>
    <w:rsid w:val="008F11D1"/>
    <w:rsid w:val="0090437F"/>
    <w:rsid w:val="00904F31"/>
    <w:rsid w:val="009055BA"/>
    <w:rsid w:val="009118DB"/>
    <w:rsid w:val="00912DF1"/>
    <w:rsid w:val="00916BBD"/>
    <w:rsid w:val="0092229D"/>
    <w:rsid w:val="0092553D"/>
    <w:rsid w:val="00932559"/>
    <w:rsid w:val="00933CCB"/>
    <w:rsid w:val="00937D3E"/>
    <w:rsid w:val="00946E88"/>
    <w:rsid w:val="00950E8F"/>
    <w:rsid w:val="009548F8"/>
    <w:rsid w:val="00956CD3"/>
    <w:rsid w:val="00977C87"/>
    <w:rsid w:val="00977FA4"/>
    <w:rsid w:val="00997D56"/>
    <w:rsid w:val="009A072C"/>
    <w:rsid w:val="009A265A"/>
    <w:rsid w:val="009A718E"/>
    <w:rsid w:val="009A72ED"/>
    <w:rsid w:val="009B09DC"/>
    <w:rsid w:val="009B2B43"/>
    <w:rsid w:val="009B6F74"/>
    <w:rsid w:val="009C6311"/>
    <w:rsid w:val="009E1609"/>
    <w:rsid w:val="009E2B06"/>
    <w:rsid w:val="009F616A"/>
    <w:rsid w:val="009F74A8"/>
    <w:rsid w:val="00A05B7D"/>
    <w:rsid w:val="00A06240"/>
    <w:rsid w:val="00A06AD3"/>
    <w:rsid w:val="00A135A2"/>
    <w:rsid w:val="00A23043"/>
    <w:rsid w:val="00A32957"/>
    <w:rsid w:val="00A34CAB"/>
    <w:rsid w:val="00A46DCF"/>
    <w:rsid w:val="00A50E0B"/>
    <w:rsid w:val="00A535EC"/>
    <w:rsid w:val="00A6584D"/>
    <w:rsid w:val="00A66225"/>
    <w:rsid w:val="00A736BD"/>
    <w:rsid w:val="00A74734"/>
    <w:rsid w:val="00A77446"/>
    <w:rsid w:val="00A82C6B"/>
    <w:rsid w:val="00A85023"/>
    <w:rsid w:val="00A91118"/>
    <w:rsid w:val="00A97A2F"/>
    <w:rsid w:val="00AC726B"/>
    <w:rsid w:val="00AC78A9"/>
    <w:rsid w:val="00AD7ADB"/>
    <w:rsid w:val="00AD7AE4"/>
    <w:rsid w:val="00AD7F47"/>
    <w:rsid w:val="00AE0D94"/>
    <w:rsid w:val="00AE5256"/>
    <w:rsid w:val="00AF0FB1"/>
    <w:rsid w:val="00AF1A39"/>
    <w:rsid w:val="00AF3E3C"/>
    <w:rsid w:val="00AF5D88"/>
    <w:rsid w:val="00B07709"/>
    <w:rsid w:val="00B150DA"/>
    <w:rsid w:val="00B40370"/>
    <w:rsid w:val="00B46C26"/>
    <w:rsid w:val="00B52034"/>
    <w:rsid w:val="00B63D39"/>
    <w:rsid w:val="00B64679"/>
    <w:rsid w:val="00B81035"/>
    <w:rsid w:val="00B84A29"/>
    <w:rsid w:val="00B86262"/>
    <w:rsid w:val="00B963C0"/>
    <w:rsid w:val="00B967BB"/>
    <w:rsid w:val="00BB2F42"/>
    <w:rsid w:val="00BB3EB1"/>
    <w:rsid w:val="00BB7A11"/>
    <w:rsid w:val="00BD0B21"/>
    <w:rsid w:val="00BD3907"/>
    <w:rsid w:val="00BD4F1B"/>
    <w:rsid w:val="00BF24D2"/>
    <w:rsid w:val="00BF26B2"/>
    <w:rsid w:val="00BF2A9E"/>
    <w:rsid w:val="00BF44D6"/>
    <w:rsid w:val="00BF568E"/>
    <w:rsid w:val="00C02077"/>
    <w:rsid w:val="00C05DD1"/>
    <w:rsid w:val="00C06247"/>
    <w:rsid w:val="00C11D29"/>
    <w:rsid w:val="00C324AE"/>
    <w:rsid w:val="00C350D6"/>
    <w:rsid w:val="00C3653D"/>
    <w:rsid w:val="00C42D1A"/>
    <w:rsid w:val="00C53EA4"/>
    <w:rsid w:val="00C63D7B"/>
    <w:rsid w:val="00C648F3"/>
    <w:rsid w:val="00C81F9D"/>
    <w:rsid w:val="00CA590E"/>
    <w:rsid w:val="00CC1C99"/>
    <w:rsid w:val="00CC3ADC"/>
    <w:rsid w:val="00CC5104"/>
    <w:rsid w:val="00CC73FE"/>
    <w:rsid w:val="00CC7BE9"/>
    <w:rsid w:val="00CE04A2"/>
    <w:rsid w:val="00CE25AF"/>
    <w:rsid w:val="00CE6112"/>
    <w:rsid w:val="00CE7236"/>
    <w:rsid w:val="00CF51FF"/>
    <w:rsid w:val="00CF61C1"/>
    <w:rsid w:val="00D1084D"/>
    <w:rsid w:val="00D150A1"/>
    <w:rsid w:val="00D3374E"/>
    <w:rsid w:val="00D52F07"/>
    <w:rsid w:val="00D62747"/>
    <w:rsid w:val="00D67894"/>
    <w:rsid w:val="00D81555"/>
    <w:rsid w:val="00D829AE"/>
    <w:rsid w:val="00DA01DA"/>
    <w:rsid w:val="00DA2ED6"/>
    <w:rsid w:val="00DB09B7"/>
    <w:rsid w:val="00DB1D52"/>
    <w:rsid w:val="00DB3DCB"/>
    <w:rsid w:val="00DD7A1B"/>
    <w:rsid w:val="00DE22F5"/>
    <w:rsid w:val="00DE25AD"/>
    <w:rsid w:val="00DE3542"/>
    <w:rsid w:val="00DE787A"/>
    <w:rsid w:val="00DE7FCA"/>
    <w:rsid w:val="00DF1AF8"/>
    <w:rsid w:val="00DF3562"/>
    <w:rsid w:val="00DF4D39"/>
    <w:rsid w:val="00DF7E6A"/>
    <w:rsid w:val="00E17DEC"/>
    <w:rsid w:val="00E33E06"/>
    <w:rsid w:val="00E3679B"/>
    <w:rsid w:val="00E411B5"/>
    <w:rsid w:val="00E41B48"/>
    <w:rsid w:val="00E50AA7"/>
    <w:rsid w:val="00E62859"/>
    <w:rsid w:val="00E73603"/>
    <w:rsid w:val="00E82AA3"/>
    <w:rsid w:val="00E8762E"/>
    <w:rsid w:val="00E9687C"/>
    <w:rsid w:val="00EA6975"/>
    <w:rsid w:val="00EA7163"/>
    <w:rsid w:val="00ED0B32"/>
    <w:rsid w:val="00ED376B"/>
    <w:rsid w:val="00ED5BC5"/>
    <w:rsid w:val="00EF0DF9"/>
    <w:rsid w:val="00F04C73"/>
    <w:rsid w:val="00F14123"/>
    <w:rsid w:val="00F14DF9"/>
    <w:rsid w:val="00F24291"/>
    <w:rsid w:val="00F30895"/>
    <w:rsid w:val="00F37ED2"/>
    <w:rsid w:val="00F37FF9"/>
    <w:rsid w:val="00F4191F"/>
    <w:rsid w:val="00F52056"/>
    <w:rsid w:val="00F523B5"/>
    <w:rsid w:val="00F668EE"/>
    <w:rsid w:val="00F67F74"/>
    <w:rsid w:val="00F71846"/>
    <w:rsid w:val="00F831F4"/>
    <w:rsid w:val="00F84099"/>
    <w:rsid w:val="00F91F68"/>
    <w:rsid w:val="00FA3261"/>
    <w:rsid w:val="00FB2468"/>
    <w:rsid w:val="00FD5571"/>
    <w:rsid w:val="00FF13AD"/>
    <w:rsid w:val="00FF3416"/>
    <w:rsid w:val="00FF45FD"/>
    <w:rsid w:val="00FF5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C2C2"/>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E0D"/>
    <w:pPr>
      <w:spacing w:after="0" w:line="240" w:lineRule="auto"/>
    </w:pPr>
    <w:rPr>
      <w:rFonts w:ascii="Times New Roman" w:eastAsia="Times New Roman" w:hAnsi="Times New Roman" w:cs="Times New Roman"/>
      <w:sz w:val="24"/>
      <w:szCs w:val="24"/>
      <w:lang w:eastAsia="en-GB"/>
    </w:rPr>
  </w:style>
  <w:style w:type="paragraph" w:styleId="3">
    <w:name w:val="heading 3"/>
    <w:basedOn w:val="a"/>
    <w:next w:val="a"/>
    <w:link w:val="3Char"/>
    <w:uiPriority w:val="9"/>
    <w:semiHidden/>
    <w:unhideWhenUsed/>
    <w:qFormat/>
    <w:rsid w:val="008A780D"/>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uiPriority w:val="9"/>
    <w:semiHidden/>
    <w:unhideWhenUsed/>
    <w:qFormat/>
    <w:rsid w:val="005D2B7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1ED7"/>
    <w:rPr>
      <w:b/>
      <w:bCs/>
    </w:rPr>
  </w:style>
  <w:style w:type="paragraph" w:styleId="Web">
    <w:name w:val="Normal (Web)"/>
    <w:basedOn w:val="a"/>
    <w:uiPriority w:val="99"/>
    <w:unhideWhenUsed/>
    <w:rsid w:val="004F16AF"/>
    <w:pPr>
      <w:spacing w:before="100" w:beforeAutospacing="1" w:after="100" w:afterAutospacing="1"/>
    </w:pPr>
    <w:rPr>
      <w:rFonts w:eastAsiaTheme="minorEastAsia"/>
      <w:lang w:eastAsia="el-GR"/>
    </w:rPr>
  </w:style>
  <w:style w:type="paragraph" w:styleId="a4">
    <w:name w:val="header"/>
    <w:basedOn w:val="a"/>
    <w:link w:val="Char"/>
    <w:uiPriority w:val="99"/>
    <w:unhideWhenUsed/>
    <w:rsid w:val="00A91118"/>
    <w:pPr>
      <w:tabs>
        <w:tab w:val="center" w:pos="4153"/>
        <w:tab w:val="right" w:pos="8306"/>
      </w:tabs>
    </w:pPr>
  </w:style>
  <w:style w:type="character" w:customStyle="1" w:styleId="Char">
    <w:name w:val="Κεφαλίδα Char"/>
    <w:basedOn w:val="a0"/>
    <w:link w:val="a4"/>
    <w:uiPriority w:val="99"/>
    <w:rsid w:val="00A91118"/>
  </w:style>
  <w:style w:type="paragraph" w:styleId="a5">
    <w:name w:val="footer"/>
    <w:basedOn w:val="a"/>
    <w:link w:val="Char0"/>
    <w:uiPriority w:val="99"/>
    <w:unhideWhenUsed/>
    <w:rsid w:val="00A91118"/>
    <w:pPr>
      <w:tabs>
        <w:tab w:val="center" w:pos="4153"/>
        <w:tab w:val="right" w:pos="8306"/>
      </w:tabs>
    </w:pPr>
  </w:style>
  <w:style w:type="character" w:customStyle="1" w:styleId="Char0">
    <w:name w:val="Υποσέλιδο Char"/>
    <w:basedOn w:val="a0"/>
    <w:link w:val="a5"/>
    <w:uiPriority w:val="99"/>
    <w:rsid w:val="00A91118"/>
  </w:style>
  <w:style w:type="character" w:styleId="-">
    <w:name w:val="Hyperlink"/>
    <w:basedOn w:val="a0"/>
    <w:uiPriority w:val="99"/>
    <w:unhideWhenUsed/>
    <w:rsid w:val="00671618"/>
    <w:rPr>
      <w:color w:val="0563C1" w:themeColor="hyperlink"/>
      <w:u w:val="single"/>
    </w:rPr>
  </w:style>
  <w:style w:type="character" w:customStyle="1" w:styleId="1">
    <w:name w:val="Ανεπίλυτη αναφορά1"/>
    <w:basedOn w:val="a0"/>
    <w:uiPriority w:val="99"/>
    <w:semiHidden/>
    <w:unhideWhenUsed/>
    <w:rsid w:val="00671618"/>
    <w:rPr>
      <w:color w:val="808080"/>
      <w:shd w:val="clear" w:color="auto" w:fill="E6E6E6"/>
    </w:rPr>
  </w:style>
  <w:style w:type="paragraph" w:styleId="a6">
    <w:name w:val="Balloon Text"/>
    <w:basedOn w:val="a"/>
    <w:link w:val="Char1"/>
    <w:uiPriority w:val="99"/>
    <w:semiHidden/>
    <w:unhideWhenUsed/>
    <w:rsid w:val="00830A68"/>
    <w:rPr>
      <w:rFonts w:ascii="Segoe UI" w:hAnsi="Segoe UI" w:cs="Segoe UI"/>
      <w:sz w:val="18"/>
      <w:szCs w:val="18"/>
    </w:rPr>
  </w:style>
  <w:style w:type="character" w:customStyle="1" w:styleId="Char1">
    <w:name w:val="Κείμενο πλαισίου Char"/>
    <w:basedOn w:val="a0"/>
    <w:link w:val="a6"/>
    <w:uiPriority w:val="99"/>
    <w:semiHidden/>
    <w:rsid w:val="00830A68"/>
    <w:rPr>
      <w:rFonts w:ascii="Segoe UI" w:hAnsi="Segoe UI" w:cs="Segoe UI"/>
      <w:sz w:val="18"/>
      <w:szCs w:val="18"/>
    </w:rPr>
  </w:style>
  <w:style w:type="paragraph" w:styleId="a7">
    <w:name w:val="List Paragraph"/>
    <w:basedOn w:val="a"/>
    <w:uiPriority w:val="34"/>
    <w:qFormat/>
    <w:rsid w:val="00200C8F"/>
    <w:pPr>
      <w:ind w:left="720"/>
      <w:contextualSpacing/>
    </w:pPr>
  </w:style>
  <w:style w:type="paragraph" w:styleId="a8">
    <w:name w:val="Revision"/>
    <w:hidden/>
    <w:uiPriority w:val="99"/>
    <w:semiHidden/>
    <w:rsid w:val="00F91F68"/>
    <w:pPr>
      <w:spacing w:after="0" w:line="240" w:lineRule="auto"/>
    </w:pPr>
  </w:style>
  <w:style w:type="character" w:customStyle="1" w:styleId="4Char">
    <w:name w:val="Επικεφαλίδα 4 Char"/>
    <w:basedOn w:val="a0"/>
    <w:link w:val="4"/>
    <w:uiPriority w:val="9"/>
    <w:semiHidden/>
    <w:rsid w:val="005D2B7D"/>
    <w:rPr>
      <w:rFonts w:asciiTheme="majorHAnsi" w:eastAsiaTheme="majorEastAsia" w:hAnsiTheme="majorHAnsi" w:cstheme="majorBidi"/>
      <w:i/>
      <w:iCs/>
      <w:color w:val="2F5496" w:themeColor="accent1" w:themeShade="BF"/>
      <w:sz w:val="24"/>
      <w:szCs w:val="24"/>
      <w:lang w:eastAsia="en-GB"/>
    </w:rPr>
  </w:style>
  <w:style w:type="character" w:customStyle="1" w:styleId="3Char">
    <w:name w:val="Επικεφαλίδα 3 Char"/>
    <w:basedOn w:val="a0"/>
    <w:link w:val="3"/>
    <w:uiPriority w:val="9"/>
    <w:semiHidden/>
    <w:rsid w:val="008A780D"/>
    <w:rPr>
      <w:rFonts w:asciiTheme="majorHAnsi" w:eastAsiaTheme="majorEastAsia" w:hAnsiTheme="majorHAnsi" w:cstheme="majorBidi"/>
      <w:color w:val="1F3763" w:themeColor="accent1" w:themeShade="7F"/>
      <w:sz w:val="24"/>
      <w:szCs w:val="24"/>
      <w:lang w:eastAsia="en-GB"/>
    </w:rPr>
  </w:style>
  <w:style w:type="character" w:styleId="a9">
    <w:name w:val="page number"/>
    <w:basedOn w:val="a0"/>
    <w:uiPriority w:val="99"/>
    <w:semiHidden/>
    <w:unhideWhenUsed/>
    <w:rsid w:val="00D62747"/>
  </w:style>
  <w:style w:type="character" w:styleId="aa">
    <w:name w:val="annotation reference"/>
    <w:basedOn w:val="a0"/>
    <w:uiPriority w:val="99"/>
    <w:semiHidden/>
    <w:unhideWhenUsed/>
    <w:rsid w:val="00A74734"/>
    <w:rPr>
      <w:sz w:val="16"/>
      <w:szCs w:val="16"/>
    </w:rPr>
  </w:style>
  <w:style w:type="paragraph" w:styleId="ab">
    <w:name w:val="annotation text"/>
    <w:basedOn w:val="a"/>
    <w:link w:val="Char2"/>
    <w:uiPriority w:val="99"/>
    <w:semiHidden/>
    <w:unhideWhenUsed/>
    <w:rsid w:val="00A74734"/>
    <w:rPr>
      <w:sz w:val="20"/>
      <w:szCs w:val="20"/>
    </w:rPr>
  </w:style>
  <w:style w:type="character" w:customStyle="1" w:styleId="Char2">
    <w:name w:val="Κείμενο σχολίου Char"/>
    <w:basedOn w:val="a0"/>
    <w:link w:val="ab"/>
    <w:uiPriority w:val="99"/>
    <w:semiHidden/>
    <w:rsid w:val="00A74734"/>
    <w:rPr>
      <w:rFonts w:ascii="Times New Roman" w:eastAsia="Times New Roman" w:hAnsi="Times New Roman" w:cs="Times New Roman"/>
      <w:sz w:val="20"/>
      <w:szCs w:val="20"/>
      <w:lang w:eastAsia="en-GB"/>
    </w:rPr>
  </w:style>
  <w:style w:type="paragraph" w:styleId="ac">
    <w:name w:val="annotation subject"/>
    <w:basedOn w:val="ab"/>
    <w:next w:val="ab"/>
    <w:link w:val="Char3"/>
    <w:uiPriority w:val="99"/>
    <w:semiHidden/>
    <w:unhideWhenUsed/>
    <w:rsid w:val="00A74734"/>
    <w:rPr>
      <w:b/>
      <w:bCs/>
    </w:rPr>
  </w:style>
  <w:style w:type="character" w:customStyle="1" w:styleId="Char3">
    <w:name w:val="Θέμα σχολίου Char"/>
    <w:basedOn w:val="Char2"/>
    <w:link w:val="ac"/>
    <w:uiPriority w:val="99"/>
    <w:semiHidden/>
    <w:rsid w:val="00A7473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6853">
      <w:bodyDiv w:val="1"/>
      <w:marLeft w:val="0"/>
      <w:marRight w:val="0"/>
      <w:marTop w:val="0"/>
      <w:marBottom w:val="0"/>
      <w:divBdr>
        <w:top w:val="none" w:sz="0" w:space="0" w:color="auto"/>
        <w:left w:val="none" w:sz="0" w:space="0" w:color="auto"/>
        <w:bottom w:val="none" w:sz="0" w:space="0" w:color="auto"/>
        <w:right w:val="none" w:sz="0" w:space="0" w:color="auto"/>
      </w:divBdr>
      <w:divsChild>
        <w:div w:id="1982152675">
          <w:marLeft w:val="0"/>
          <w:marRight w:val="0"/>
          <w:marTop w:val="210"/>
          <w:marBottom w:val="0"/>
          <w:divBdr>
            <w:top w:val="none" w:sz="0" w:space="0" w:color="auto"/>
            <w:left w:val="none" w:sz="0" w:space="0" w:color="auto"/>
            <w:bottom w:val="none" w:sz="0" w:space="0" w:color="auto"/>
            <w:right w:val="none" w:sz="0" w:space="0" w:color="auto"/>
          </w:divBdr>
        </w:div>
        <w:div w:id="348917543">
          <w:marLeft w:val="0"/>
          <w:marRight w:val="0"/>
          <w:marTop w:val="210"/>
          <w:marBottom w:val="0"/>
          <w:divBdr>
            <w:top w:val="none" w:sz="0" w:space="0" w:color="auto"/>
            <w:left w:val="none" w:sz="0" w:space="0" w:color="auto"/>
            <w:bottom w:val="none" w:sz="0" w:space="0" w:color="auto"/>
            <w:right w:val="none" w:sz="0" w:space="0" w:color="auto"/>
          </w:divBdr>
        </w:div>
        <w:div w:id="1621841524">
          <w:marLeft w:val="0"/>
          <w:marRight w:val="0"/>
          <w:marTop w:val="210"/>
          <w:marBottom w:val="0"/>
          <w:divBdr>
            <w:top w:val="none" w:sz="0" w:space="0" w:color="auto"/>
            <w:left w:val="none" w:sz="0" w:space="0" w:color="auto"/>
            <w:bottom w:val="none" w:sz="0" w:space="0" w:color="auto"/>
            <w:right w:val="none" w:sz="0" w:space="0" w:color="auto"/>
          </w:divBdr>
        </w:div>
        <w:div w:id="1369531129">
          <w:marLeft w:val="0"/>
          <w:marRight w:val="0"/>
          <w:marTop w:val="210"/>
          <w:marBottom w:val="0"/>
          <w:divBdr>
            <w:top w:val="none" w:sz="0" w:space="0" w:color="auto"/>
            <w:left w:val="none" w:sz="0" w:space="0" w:color="auto"/>
            <w:bottom w:val="none" w:sz="0" w:space="0" w:color="auto"/>
            <w:right w:val="none" w:sz="0" w:space="0" w:color="auto"/>
          </w:divBdr>
        </w:div>
        <w:div w:id="489294963">
          <w:marLeft w:val="0"/>
          <w:marRight w:val="0"/>
          <w:marTop w:val="210"/>
          <w:marBottom w:val="0"/>
          <w:divBdr>
            <w:top w:val="none" w:sz="0" w:space="0" w:color="auto"/>
            <w:left w:val="none" w:sz="0" w:space="0" w:color="auto"/>
            <w:bottom w:val="none" w:sz="0" w:space="0" w:color="auto"/>
            <w:right w:val="none" w:sz="0" w:space="0" w:color="auto"/>
          </w:divBdr>
        </w:div>
        <w:div w:id="321348440">
          <w:marLeft w:val="0"/>
          <w:marRight w:val="0"/>
          <w:marTop w:val="210"/>
          <w:marBottom w:val="0"/>
          <w:divBdr>
            <w:top w:val="none" w:sz="0" w:space="0" w:color="auto"/>
            <w:left w:val="none" w:sz="0" w:space="0" w:color="auto"/>
            <w:bottom w:val="none" w:sz="0" w:space="0" w:color="auto"/>
            <w:right w:val="none" w:sz="0" w:space="0" w:color="auto"/>
          </w:divBdr>
        </w:div>
        <w:div w:id="1460420717">
          <w:marLeft w:val="0"/>
          <w:marRight w:val="0"/>
          <w:marTop w:val="210"/>
          <w:marBottom w:val="0"/>
          <w:divBdr>
            <w:top w:val="none" w:sz="0" w:space="0" w:color="auto"/>
            <w:left w:val="none" w:sz="0" w:space="0" w:color="auto"/>
            <w:bottom w:val="none" w:sz="0" w:space="0" w:color="auto"/>
            <w:right w:val="none" w:sz="0" w:space="0" w:color="auto"/>
          </w:divBdr>
        </w:div>
        <w:div w:id="681008822">
          <w:marLeft w:val="0"/>
          <w:marRight w:val="0"/>
          <w:marTop w:val="210"/>
          <w:marBottom w:val="0"/>
          <w:divBdr>
            <w:top w:val="none" w:sz="0" w:space="0" w:color="auto"/>
            <w:left w:val="none" w:sz="0" w:space="0" w:color="auto"/>
            <w:bottom w:val="none" w:sz="0" w:space="0" w:color="auto"/>
            <w:right w:val="none" w:sz="0" w:space="0" w:color="auto"/>
          </w:divBdr>
        </w:div>
      </w:divsChild>
    </w:div>
    <w:div w:id="148597112">
      <w:bodyDiv w:val="1"/>
      <w:marLeft w:val="0"/>
      <w:marRight w:val="0"/>
      <w:marTop w:val="0"/>
      <w:marBottom w:val="0"/>
      <w:divBdr>
        <w:top w:val="none" w:sz="0" w:space="0" w:color="auto"/>
        <w:left w:val="none" w:sz="0" w:space="0" w:color="auto"/>
        <w:bottom w:val="none" w:sz="0" w:space="0" w:color="auto"/>
        <w:right w:val="none" w:sz="0" w:space="0" w:color="auto"/>
      </w:divBdr>
    </w:div>
    <w:div w:id="200824662">
      <w:bodyDiv w:val="1"/>
      <w:marLeft w:val="0"/>
      <w:marRight w:val="0"/>
      <w:marTop w:val="0"/>
      <w:marBottom w:val="0"/>
      <w:divBdr>
        <w:top w:val="none" w:sz="0" w:space="0" w:color="auto"/>
        <w:left w:val="none" w:sz="0" w:space="0" w:color="auto"/>
        <w:bottom w:val="none" w:sz="0" w:space="0" w:color="auto"/>
        <w:right w:val="none" w:sz="0" w:space="0" w:color="auto"/>
      </w:divBdr>
    </w:div>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401833538">
      <w:bodyDiv w:val="1"/>
      <w:marLeft w:val="0"/>
      <w:marRight w:val="0"/>
      <w:marTop w:val="0"/>
      <w:marBottom w:val="0"/>
      <w:divBdr>
        <w:top w:val="none" w:sz="0" w:space="0" w:color="auto"/>
        <w:left w:val="none" w:sz="0" w:space="0" w:color="auto"/>
        <w:bottom w:val="none" w:sz="0" w:space="0" w:color="auto"/>
        <w:right w:val="none" w:sz="0" w:space="0" w:color="auto"/>
      </w:divBdr>
      <w:divsChild>
        <w:div w:id="699361850">
          <w:marLeft w:val="547"/>
          <w:marRight w:val="0"/>
          <w:marTop w:val="360"/>
          <w:marBottom w:val="120"/>
          <w:divBdr>
            <w:top w:val="none" w:sz="0" w:space="0" w:color="auto"/>
            <w:left w:val="none" w:sz="0" w:space="0" w:color="auto"/>
            <w:bottom w:val="none" w:sz="0" w:space="0" w:color="auto"/>
            <w:right w:val="none" w:sz="0" w:space="0" w:color="auto"/>
          </w:divBdr>
        </w:div>
        <w:div w:id="1500317299">
          <w:marLeft w:val="547"/>
          <w:marRight w:val="0"/>
          <w:marTop w:val="360"/>
          <w:marBottom w:val="120"/>
          <w:divBdr>
            <w:top w:val="none" w:sz="0" w:space="0" w:color="auto"/>
            <w:left w:val="none" w:sz="0" w:space="0" w:color="auto"/>
            <w:bottom w:val="none" w:sz="0" w:space="0" w:color="auto"/>
            <w:right w:val="none" w:sz="0" w:space="0" w:color="auto"/>
          </w:divBdr>
        </w:div>
        <w:div w:id="651837218">
          <w:marLeft w:val="547"/>
          <w:marRight w:val="0"/>
          <w:marTop w:val="360"/>
          <w:marBottom w:val="120"/>
          <w:divBdr>
            <w:top w:val="none" w:sz="0" w:space="0" w:color="auto"/>
            <w:left w:val="none" w:sz="0" w:space="0" w:color="auto"/>
            <w:bottom w:val="none" w:sz="0" w:space="0" w:color="auto"/>
            <w:right w:val="none" w:sz="0" w:space="0" w:color="auto"/>
          </w:divBdr>
        </w:div>
        <w:div w:id="2051687606">
          <w:marLeft w:val="547"/>
          <w:marRight w:val="0"/>
          <w:marTop w:val="360"/>
          <w:marBottom w:val="120"/>
          <w:divBdr>
            <w:top w:val="none" w:sz="0" w:space="0" w:color="auto"/>
            <w:left w:val="none" w:sz="0" w:space="0" w:color="auto"/>
            <w:bottom w:val="none" w:sz="0" w:space="0" w:color="auto"/>
            <w:right w:val="none" w:sz="0" w:space="0" w:color="auto"/>
          </w:divBdr>
        </w:div>
        <w:div w:id="126510619">
          <w:marLeft w:val="547"/>
          <w:marRight w:val="0"/>
          <w:marTop w:val="360"/>
          <w:marBottom w:val="120"/>
          <w:divBdr>
            <w:top w:val="none" w:sz="0" w:space="0" w:color="auto"/>
            <w:left w:val="none" w:sz="0" w:space="0" w:color="auto"/>
            <w:bottom w:val="none" w:sz="0" w:space="0" w:color="auto"/>
            <w:right w:val="none" w:sz="0" w:space="0" w:color="auto"/>
          </w:divBdr>
        </w:div>
        <w:div w:id="1174078285">
          <w:marLeft w:val="547"/>
          <w:marRight w:val="0"/>
          <w:marTop w:val="360"/>
          <w:marBottom w:val="120"/>
          <w:divBdr>
            <w:top w:val="none" w:sz="0" w:space="0" w:color="auto"/>
            <w:left w:val="none" w:sz="0" w:space="0" w:color="auto"/>
            <w:bottom w:val="none" w:sz="0" w:space="0" w:color="auto"/>
            <w:right w:val="none" w:sz="0" w:space="0" w:color="auto"/>
          </w:divBdr>
        </w:div>
      </w:divsChild>
    </w:div>
    <w:div w:id="491723670">
      <w:bodyDiv w:val="1"/>
      <w:marLeft w:val="0"/>
      <w:marRight w:val="0"/>
      <w:marTop w:val="0"/>
      <w:marBottom w:val="0"/>
      <w:divBdr>
        <w:top w:val="none" w:sz="0" w:space="0" w:color="auto"/>
        <w:left w:val="none" w:sz="0" w:space="0" w:color="auto"/>
        <w:bottom w:val="none" w:sz="0" w:space="0" w:color="auto"/>
        <w:right w:val="none" w:sz="0" w:space="0" w:color="auto"/>
      </w:divBdr>
    </w:div>
    <w:div w:id="634259914">
      <w:bodyDiv w:val="1"/>
      <w:marLeft w:val="0"/>
      <w:marRight w:val="0"/>
      <w:marTop w:val="0"/>
      <w:marBottom w:val="0"/>
      <w:divBdr>
        <w:top w:val="none" w:sz="0" w:space="0" w:color="auto"/>
        <w:left w:val="none" w:sz="0" w:space="0" w:color="auto"/>
        <w:bottom w:val="none" w:sz="0" w:space="0" w:color="auto"/>
        <w:right w:val="none" w:sz="0" w:space="0" w:color="auto"/>
      </w:divBdr>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836308633">
      <w:bodyDiv w:val="1"/>
      <w:marLeft w:val="0"/>
      <w:marRight w:val="0"/>
      <w:marTop w:val="0"/>
      <w:marBottom w:val="0"/>
      <w:divBdr>
        <w:top w:val="none" w:sz="0" w:space="0" w:color="auto"/>
        <w:left w:val="none" w:sz="0" w:space="0" w:color="auto"/>
        <w:bottom w:val="none" w:sz="0" w:space="0" w:color="auto"/>
        <w:right w:val="none" w:sz="0" w:space="0" w:color="auto"/>
      </w:divBdr>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908930291">
      <w:bodyDiv w:val="1"/>
      <w:marLeft w:val="0"/>
      <w:marRight w:val="0"/>
      <w:marTop w:val="0"/>
      <w:marBottom w:val="0"/>
      <w:divBdr>
        <w:top w:val="none" w:sz="0" w:space="0" w:color="auto"/>
        <w:left w:val="none" w:sz="0" w:space="0" w:color="auto"/>
        <w:bottom w:val="none" w:sz="0" w:space="0" w:color="auto"/>
        <w:right w:val="none" w:sz="0" w:space="0" w:color="auto"/>
      </w:divBdr>
    </w:div>
    <w:div w:id="915087346">
      <w:bodyDiv w:val="1"/>
      <w:marLeft w:val="0"/>
      <w:marRight w:val="0"/>
      <w:marTop w:val="0"/>
      <w:marBottom w:val="0"/>
      <w:divBdr>
        <w:top w:val="none" w:sz="0" w:space="0" w:color="auto"/>
        <w:left w:val="none" w:sz="0" w:space="0" w:color="auto"/>
        <w:bottom w:val="none" w:sz="0" w:space="0" w:color="auto"/>
        <w:right w:val="none" w:sz="0" w:space="0" w:color="auto"/>
      </w:divBdr>
      <w:divsChild>
        <w:div w:id="1042513074">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210"/>
              <w:marBottom w:val="0"/>
              <w:divBdr>
                <w:top w:val="none" w:sz="0" w:space="0" w:color="auto"/>
                <w:left w:val="none" w:sz="0" w:space="0" w:color="auto"/>
                <w:bottom w:val="none" w:sz="0" w:space="0" w:color="auto"/>
                <w:right w:val="none" w:sz="0" w:space="0" w:color="auto"/>
              </w:divBdr>
            </w:div>
            <w:div w:id="1328047697">
              <w:marLeft w:val="0"/>
              <w:marRight w:val="0"/>
              <w:marTop w:val="210"/>
              <w:marBottom w:val="0"/>
              <w:divBdr>
                <w:top w:val="none" w:sz="0" w:space="0" w:color="auto"/>
                <w:left w:val="none" w:sz="0" w:space="0" w:color="auto"/>
                <w:bottom w:val="none" w:sz="0" w:space="0" w:color="auto"/>
                <w:right w:val="none" w:sz="0" w:space="0" w:color="auto"/>
              </w:divBdr>
            </w:div>
            <w:div w:id="1782334160">
              <w:marLeft w:val="0"/>
              <w:marRight w:val="0"/>
              <w:marTop w:val="210"/>
              <w:marBottom w:val="0"/>
              <w:divBdr>
                <w:top w:val="none" w:sz="0" w:space="0" w:color="auto"/>
                <w:left w:val="none" w:sz="0" w:space="0" w:color="auto"/>
                <w:bottom w:val="none" w:sz="0" w:space="0" w:color="auto"/>
                <w:right w:val="none" w:sz="0" w:space="0" w:color="auto"/>
              </w:divBdr>
            </w:div>
            <w:div w:id="1040521306">
              <w:marLeft w:val="0"/>
              <w:marRight w:val="0"/>
              <w:marTop w:val="210"/>
              <w:marBottom w:val="0"/>
              <w:divBdr>
                <w:top w:val="none" w:sz="0" w:space="0" w:color="auto"/>
                <w:left w:val="none" w:sz="0" w:space="0" w:color="auto"/>
                <w:bottom w:val="none" w:sz="0" w:space="0" w:color="auto"/>
                <w:right w:val="none" w:sz="0" w:space="0" w:color="auto"/>
              </w:divBdr>
            </w:div>
            <w:div w:id="1130323656">
              <w:marLeft w:val="0"/>
              <w:marRight w:val="0"/>
              <w:marTop w:val="210"/>
              <w:marBottom w:val="0"/>
              <w:divBdr>
                <w:top w:val="none" w:sz="0" w:space="0" w:color="auto"/>
                <w:left w:val="none" w:sz="0" w:space="0" w:color="auto"/>
                <w:bottom w:val="none" w:sz="0" w:space="0" w:color="auto"/>
                <w:right w:val="none" w:sz="0" w:space="0" w:color="auto"/>
              </w:divBdr>
            </w:div>
            <w:div w:id="1384282774">
              <w:marLeft w:val="0"/>
              <w:marRight w:val="0"/>
              <w:marTop w:val="210"/>
              <w:marBottom w:val="0"/>
              <w:divBdr>
                <w:top w:val="none" w:sz="0" w:space="0" w:color="auto"/>
                <w:left w:val="none" w:sz="0" w:space="0" w:color="auto"/>
                <w:bottom w:val="none" w:sz="0" w:space="0" w:color="auto"/>
                <w:right w:val="none" w:sz="0" w:space="0" w:color="auto"/>
              </w:divBdr>
            </w:div>
            <w:div w:id="1791781170">
              <w:marLeft w:val="0"/>
              <w:marRight w:val="0"/>
              <w:marTop w:val="21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sChild>
            <w:div w:id="1778480099">
              <w:marLeft w:val="0"/>
              <w:marRight w:val="0"/>
              <w:marTop w:val="210"/>
              <w:marBottom w:val="0"/>
              <w:divBdr>
                <w:top w:val="none" w:sz="0" w:space="0" w:color="auto"/>
                <w:left w:val="none" w:sz="0" w:space="0" w:color="auto"/>
                <w:bottom w:val="none" w:sz="0" w:space="0" w:color="auto"/>
                <w:right w:val="none" w:sz="0" w:space="0" w:color="auto"/>
              </w:divBdr>
            </w:div>
            <w:div w:id="1979257974">
              <w:marLeft w:val="0"/>
              <w:marRight w:val="0"/>
              <w:marTop w:val="210"/>
              <w:marBottom w:val="0"/>
              <w:divBdr>
                <w:top w:val="none" w:sz="0" w:space="0" w:color="auto"/>
                <w:left w:val="none" w:sz="0" w:space="0" w:color="auto"/>
                <w:bottom w:val="none" w:sz="0" w:space="0" w:color="auto"/>
                <w:right w:val="none" w:sz="0" w:space="0" w:color="auto"/>
              </w:divBdr>
            </w:div>
            <w:div w:id="25983535">
              <w:marLeft w:val="0"/>
              <w:marRight w:val="0"/>
              <w:marTop w:val="210"/>
              <w:marBottom w:val="0"/>
              <w:divBdr>
                <w:top w:val="none" w:sz="0" w:space="0" w:color="auto"/>
                <w:left w:val="none" w:sz="0" w:space="0" w:color="auto"/>
                <w:bottom w:val="none" w:sz="0" w:space="0" w:color="auto"/>
                <w:right w:val="none" w:sz="0" w:space="0" w:color="auto"/>
              </w:divBdr>
            </w:div>
            <w:div w:id="197860066">
              <w:marLeft w:val="0"/>
              <w:marRight w:val="0"/>
              <w:marTop w:val="210"/>
              <w:marBottom w:val="0"/>
              <w:divBdr>
                <w:top w:val="none" w:sz="0" w:space="0" w:color="auto"/>
                <w:left w:val="none" w:sz="0" w:space="0" w:color="auto"/>
                <w:bottom w:val="none" w:sz="0" w:space="0" w:color="auto"/>
                <w:right w:val="none" w:sz="0" w:space="0" w:color="auto"/>
              </w:divBdr>
            </w:div>
            <w:div w:id="1844707504">
              <w:marLeft w:val="0"/>
              <w:marRight w:val="0"/>
              <w:marTop w:val="210"/>
              <w:marBottom w:val="0"/>
              <w:divBdr>
                <w:top w:val="none" w:sz="0" w:space="0" w:color="auto"/>
                <w:left w:val="none" w:sz="0" w:space="0" w:color="auto"/>
                <w:bottom w:val="none" w:sz="0" w:space="0" w:color="auto"/>
                <w:right w:val="none" w:sz="0" w:space="0" w:color="auto"/>
              </w:divBdr>
            </w:div>
            <w:div w:id="2063290197">
              <w:marLeft w:val="0"/>
              <w:marRight w:val="0"/>
              <w:marTop w:val="210"/>
              <w:marBottom w:val="0"/>
              <w:divBdr>
                <w:top w:val="none" w:sz="0" w:space="0" w:color="auto"/>
                <w:left w:val="none" w:sz="0" w:space="0" w:color="auto"/>
                <w:bottom w:val="none" w:sz="0" w:space="0" w:color="auto"/>
                <w:right w:val="none" w:sz="0" w:space="0" w:color="auto"/>
              </w:divBdr>
            </w:div>
            <w:div w:id="315963536">
              <w:marLeft w:val="0"/>
              <w:marRight w:val="0"/>
              <w:marTop w:val="210"/>
              <w:marBottom w:val="0"/>
              <w:divBdr>
                <w:top w:val="none" w:sz="0" w:space="0" w:color="auto"/>
                <w:left w:val="none" w:sz="0" w:space="0" w:color="auto"/>
                <w:bottom w:val="none" w:sz="0" w:space="0" w:color="auto"/>
                <w:right w:val="none" w:sz="0" w:space="0" w:color="auto"/>
              </w:divBdr>
            </w:div>
            <w:div w:id="39090317">
              <w:marLeft w:val="0"/>
              <w:marRight w:val="0"/>
              <w:marTop w:val="210"/>
              <w:marBottom w:val="0"/>
              <w:divBdr>
                <w:top w:val="none" w:sz="0" w:space="0" w:color="auto"/>
                <w:left w:val="none" w:sz="0" w:space="0" w:color="auto"/>
                <w:bottom w:val="none" w:sz="0" w:space="0" w:color="auto"/>
                <w:right w:val="none" w:sz="0" w:space="0" w:color="auto"/>
              </w:divBdr>
            </w:div>
            <w:div w:id="1630472067">
              <w:marLeft w:val="0"/>
              <w:marRight w:val="0"/>
              <w:marTop w:val="210"/>
              <w:marBottom w:val="0"/>
              <w:divBdr>
                <w:top w:val="none" w:sz="0" w:space="0" w:color="auto"/>
                <w:left w:val="none" w:sz="0" w:space="0" w:color="auto"/>
                <w:bottom w:val="none" w:sz="0" w:space="0" w:color="auto"/>
                <w:right w:val="none" w:sz="0" w:space="0" w:color="auto"/>
              </w:divBdr>
            </w:div>
          </w:divsChild>
        </w:div>
        <w:div w:id="1744520810">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210"/>
              <w:marBottom w:val="0"/>
              <w:divBdr>
                <w:top w:val="none" w:sz="0" w:space="0" w:color="auto"/>
                <w:left w:val="none" w:sz="0" w:space="0" w:color="auto"/>
                <w:bottom w:val="none" w:sz="0" w:space="0" w:color="auto"/>
                <w:right w:val="none" w:sz="0" w:space="0" w:color="auto"/>
              </w:divBdr>
            </w:div>
            <w:div w:id="168720702">
              <w:marLeft w:val="0"/>
              <w:marRight w:val="0"/>
              <w:marTop w:val="210"/>
              <w:marBottom w:val="0"/>
              <w:divBdr>
                <w:top w:val="none" w:sz="0" w:space="0" w:color="auto"/>
                <w:left w:val="none" w:sz="0" w:space="0" w:color="auto"/>
                <w:bottom w:val="none" w:sz="0" w:space="0" w:color="auto"/>
                <w:right w:val="none" w:sz="0" w:space="0" w:color="auto"/>
              </w:divBdr>
            </w:div>
            <w:div w:id="2100907621">
              <w:marLeft w:val="0"/>
              <w:marRight w:val="0"/>
              <w:marTop w:val="210"/>
              <w:marBottom w:val="0"/>
              <w:divBdr>
                <w:top w:val="none" w:sz="0" w:space="0" w:color="auto"/>
                <w:left w:val="none" w:sz="0" w:space="0" w:color="auto"/>
                <w:bottom w:val="none" w:sz="0" w:space="0" w:color="auto"/>
                <w:right w:val="none" w:sz="0" w:space="0" w:color="auto"/>
              </w:divBdr>
            </w:div>
            <w:div w:id="602567721">
              <w:marLeft w:val="0"/>
              <w:marRight w:val="0"/>
              <w:marTop w:val="210"/>
              <w:marBottom w:val="0"/>
              <w:divBdr>
                <w:top w:val="none" w:sz="0" w:space="0" w:color="auto"/>
                <w:left w:val="none" w:sz="0" w:space="0" w:color="auto"/>
                <w:bottom w:val="none" w:sz="0" w:space="0" w:color="auto"/>
                <w:right w:val="none" w:sz="0" w:space="0" w:color="auto"/>
              </w:divBdr>
            </w:div>
            <w:div w:id="1981032659">
              <w:marLeft w:val="0"/>
              <w:marRight w:val="0"/>
              <w:marTop w:val="210"/>
              <w:marBottom w:val="0"/>
              <w:divBdr>
                <w:top w:val="none" w:sz="0" w:space="0" w:color="auto"/>
                <w:left w:val="none" w:sz="0" w:space="0" w:color="auto"/>
                <w:bottom w:val="none" w:sz="0" w:space="0" w:color="auto"/>
                <w:right w:val="none" w:sz="0" w:space="0" w:color="auto"/>
              </w:divBdr>
            </w:div>
            <w:div w:id="690763518">
              <w:marLeft w:val="0"/>
              <w:marRight w:val="0"/>
              <w:marTop w:val="210"/>
              <w:marBottom w:val="0"/>
              <w:divBdr>
                <w:top w:val="none" w:sz="0" w:space="0" w:color="auto"/>
                <w:left w:val="none" w:sz="0" w:space="0" w:color="auto"/>
                <w:bottom w:val="none" w:sz="0" w:space="0" w:color="auto"/>
                <w:right w:val="none" w:sz="0" w:space="0" w:color="auto"/>
              </w:divBdr>
            </w:div>
            <w:div w:id="889533532">
              <w:marLeft w:val="0"/>
              <w:marRight w:val="0"/>
              <w:marTop w:val="210"/>
              <w:marBottom w:val="0"/>
              <w:divBdr>
                <w:top w:val="none" w:sz="0" w:space="0" w:color="auto"/>
                <w:left w:val="none" w:sz="0" w:space="0" w:color="auto"/>
                <w:bottom w:val="none" w:sz="0" w:space="0" w:color="auto"/>
                <w:right w:val="none" w:sz="0" w:space="0" w:color="auto"/>
              </w:divBdr>
            </w:div>
            <w:div w:id="1205945617">
              <w:marLeft w:val="0"/>
              <w:marRight w:val="0"/>
              <w:marTop w:val="210"/>
              <w:marBottom w:val="0"/>
              <w:divBdr>
                <w:top w:val="none" w:sz="0" w:space="0" w:color="auto"/>
                <w:left w:val="none" w:sz="0" w:space="0" w:color="auto"/>
                <w:bottom w:val="none" w:sz="0" w:space="0" w:color="auto"/>
                <w:right w:val="none" w:sz="0" w:space="0" w:color="auto"/>
              </w:divBdr>
            </w:div>
            <w:div w:id="748380122">
              <w:marLeft w:val="0"/>
              <w:marRight w:val="0"/>
              <w:marTop w:val="210"/>
              <w:marBottom w:val="0"/>
              <w:divBdr>
                <w:top w:val="none" w:sz="0" w:space="0" w:color="auto"/>
                <w:left w:val="none" w:sz="0" w:space="0" w:color="auto"/>
                <w:bottom w:val="none" w:sz="0" w:space="0" w:color="auto"/>
                <w:right w:val="none" w:sz="0" w:space="0" w:color="auto"/>
              </w:divBdr>
            </w:div>
            <w:div w:id="1259021578">
              <w:marLeft w:val="0"/>
              <w:marRight w:val="0"/>
              <w:marTop w:val="210"/>
              <w:marBottom w:val="0"/>
              <w:divBdr>
                <w:top w:val="none" w:sz="0" w:space="0" w:color="auto"/>
                <w:left w:val="none" w:sz="0" w:space="0" w:color="auto"/>
                <w:bottom w:val="none" w:sz="0" w:space="0" w:color="auto"/>
                <w:right w:val="none" w:sz="0" w:space="0" w:color="auto"/>
              </w:divBdr>
            </w:div>
            <w:div w:id="190002065">
              <w:marLeft w:val="0"/>
              <w:marRight w:val="0"/>
              <w:marTop w:val="210"/>
              <w:marBottom w:val="0"/>
              <w:divBdr>
                <w:top w:val="none" w:sz="0" w:space="0" w:color="auto"/>
                <w:left w:val="none" w:sz="0" w:space="0" w:color="auto"/>
                <w:bottom w:val="none" w:sz="0" w:space="0" w:color="auto"/>
                <w:right w:val="none" w:sz="0" w:space="0" w:color="auto"/>
              </w:divBdr>
            </w:div>
          </w:divsChild>
        </w:div>
        <w:div w:id="1637637224">
          <w:marLeft w:val="0"/>
          <w:marRight w:val="0"/>
          <w:marTop w:val="0"/>
          <w:marBottom w:val="0"/>
          <w:divBdr>
            <w:top w:val="none" w:sz="0" w:space="0" w:color="auto"/>
            <w:left w:val="none" w:sz="0" w:space="0" w:color="auto"/>
            <w:bottom w:val="none" w:sz="0" w:space="0" w:color="auto"/>
            <w:right w:val="none" w:sz="0" w:space="0" w:color="auto"/>
          </w:divBdr>
          <w:divsChild>
            <w:div w:id="1764302773">
              <w:marLeft w:val="0"/>
              <w:marRight w:val="0"/>
              <w:marTop w:val="210"/>
              <w:marBottom w:val="0"/>
              <w:divBdr>
                <w:top w:val="none" w:sz="0" w:space="0" w:color="auto"/>
                <w:left w:val="none" w:sz="0" w:space="0" w:color="auto"/>
                <w:bottom w:val="none" w:sz="0" w:space="0" w:color="auto"/>
                <w:right w:val="none" w:sz="0" w:space="0" w:color="auto"/>
              </w:divBdr>
            </w:div>
            <w:div w:id="2097897158">
              <w:marLeft w:val="0"/>
              <w:marRight w:val="0"/>
              <w:marTop w:val="210"/>
              <w:marBottom w:val="0"/>
              <w:divBdr>
                <w:top w:val="none" w:sz="0" w:space="0" w:color="auto"/>
                <w:left w:val="none" w:sz="0" w:space="0" w:color="auto"/>
                <w:bottom w:val="none" w:sz="0" w:space="0" w:color="auto"/>
                <w:right w:val="none" w:sz="0" w:space="0" w:color="auto"/>
              </w:divBdr>
            </w:div>
            <w:div w:id="1705904326">
              <w:marLeft w:val="0"/>
              <w:marRight w:val="0"/>
              <w:marTop w:val="210"/>
              <w:marBottom w:val="0"/>
              <w:divBdr>
                <w:top w:val="none" w:sz="0" w:space="0" w:color="auto"/>
                <w:left w:val="none" w:sz="0" w:space="0" w:color="auto"/>
                <w:bottom w:val="none" w:sz="0" w:space="0" w:color="auto"/>
                <w:right w:val="none" w:sz="0" w:space="0" w:color="auto"/>
              </w:divBdr>
            </w:div>
            <w:div w:id="228620248">
              <w:marLeft w:val="0"/>
              <w:marRight w:val="0"/>
              <w:marTop w:val="210"/>
              <w:marBottom w:val="0"/>
              <w:divBdr>
                <w:top w:val="none" w:sz="0" w:space="0" w:color="auto"/>
                <w:left w:val="none" w:sz="0" w:space="0" w:color="auto"/>
                <w:bottom w:val="none" w:sz="0" w:space="0" w:color="auto"/>
                <w:right w:val="none" w:sz="0" w:space="0" w:color="auto"/>
              </w:divBdr>
            </w:div>
            <w:div w:id="1049839822">
              <w:marLeft w:val="0"/>
              <w:marRight w:val="0"/>
              <w:marTop w:val="210"/>
              <w:marBottom w:val="0"/>
              <w:divBdr>
                <w:top w:val="none" w:sz="0" w:space="0" w:color="auto"/>
                <w:left w:val="none" w:sz="0" w:space="0" w:color="auto"/>
                <w:bottom w:val="none" w:sz="0" w:space="0" w:color="auto"/>
                <w:right w:val="none" w:sz="0" w:space="0" w:color="auto"/>
              </w:divBdr>
            </w:div>
            <w:div w:id="855341872">
              <w:marLeft w:val="0"/>
              <w:marRight w:val="0"/>
              <w:marTop w:val="210"/>
              <w:marBottom w:val="0"/>
              <w:divBdr>
                <w:top w:val="none" w:sz="0" w:space="0" w:color="auto"/>
                <w:left w:val="none" w:sz="0" w:space="0" w:color="auto"/>
                <w:bottom w:val="none" w:sz="0" w:space="0" w:color="auto"/>
                <w:right w:val="none" w:sz="0" w:space="0" w:color="auto"/>
              </w:divBdr>
            </w:div>
            <w:div w:id="348802391">
              <w:marLeft w:val="0"/>
              <w:marRight w:val="0"/>
              <w:marTop w:val="210"/>
              <w:marBottom w:val="0"/>
              <w:divBdr>
                <w:top w:val="none" w:sz="0" w:space="0" w:color="auto"/>
                <w:left w:val="none" w:sz="0" w:space="0" w:color="auto"/>
                <w:bottom w:val="none" w:sz="0" w:space="0" w:color="auto"/>
                <w:right w:val="none" w:sz="0" w:space="0" w:color="auto"/>
              </w:divBdr>
            </w:div>
            <w:div w:id="739333808">
              <w:marLeft w:val="0"/>
              <w:marRight w:val="0"/>
              <w:marTop w:val="210"/>
              <w:marBottom w:val="0"/>
              <w:divBdr>
                <w:top w:val="none" w:sz="0" w:space="0" w:color="auto"/>
                <w:left w:val="none" w:sz="0" w:space="0" w:color="auto"/>
                <w:bottom w:val="none" w:sz="0" w:space="0" w:color="auto"/>
                <w:right w:val="none" w:sz="0" w:space="0" w:color="auto"/>
              </w:divBdr>
            </w:div>
            <w:div w:id="779684100">
              <w:marLeft w:val="0"/>
              <w:marRight w:val="0"/>
              <w:marTop w:val="210"/>
              <w:marBottom w:val="0"/>
              <w:divBdr>
                <w:top w:val="none" w:sz="0" w:space="0" w:color="auto"/>
                <w:left w:val="none" w:sz="0" w:space="0" w:color="auto"/>
                <w:bottom w:val="none" w:sz="0" w:space="0" w:color="auto"/>
                <w:right w:val="none" w:sz="0" w:space="0" w:color="auto"/>
              </w:divBdr>
            </w:div>
          </w:divsChild>
        </w:div>
        <w:div w:id="513153759">
          <w:marLeft w:val="0"/>
          <w:marRight w:val="0"/>
          <w:marTop w:val="0"/>
          <w:marBottom w:val="0"/>
          <w:divBdr>
            <w:top w:val="none" w:sz="0" w:space="0" w:color="auto"/>
            <w:left w:val="none" w:sz="0" w:space="0" w:color="auto"/>
            <w:bottom w:val="none" w:sz="0" w:space="0" w:color="auto"/>
            <w:right w:val="none" w:sz="0" w:space="0" w:color="auto"/>
          </w:divBdr>
        </w:div>
        <w:div w:id="1193112220">
          <w:marLeft w:val="0"/>
          <w:marRight w:val="0"/>
          <w:marTop w:val="0"/>
          <w:marBottom w:val="0"/>
          <w:divBdr>
            <w:top w:val="none" w:sz="0" w:space="0" w:color="auto"/>
            <w:left w:val="none" w:sz="0" w:space="0" w:color="auto"/>
            <w:bottom w:val="none" w:sz="0" w:space="0" w:color="auto"/>
            <w:right w:val="none" w:sz="0" w:space="0" w:color="auto"/>
          </w:divBdr>
          <w:divsChild>
            <w:div w:id="2082756303">
              <w:marLeft w:val="0"/>
              <w:marRight w:val="0"/>
              <w:marTop w:val="210"/>
              <w:marBottom w:val="0"/>
              <w:divBdr>
                <w:top w:val="none" w:sz="0" w:space="0" w:color="auto"/>
                <w:left w:val="none" w:sz="0" w:space="0" w:color="auto"/>
                <w:bottom w:val="none" w:sz="0" w:space="0" w:color="auto"/>
                <w:right w:val="none" w:sz="0" w:space="0" w:color="auto"/>
              </w:divBdr>
            </w:div>
            <w:div w:id="1541892638">
              <w:marLeft w:val="0"/>
              <w:marRight w:val="0"/>
              <w:marTop w:val="210"/>
              <w:marBottom w:val="0"/>
              <w:divBdr>
                <w:top w:val="none" w:sz="0" w:space="0" w:color="auto"/>
                <w:left w:val="none" w:sz="0" w:space="0" w:color="auto"/>
                <w:bottom w:val="none" w:sz="0" w:space="0" w:color="auto"/>
                <w:right w:val="none" w:sz="0" w:space="0" w:color="auto"/>
              </w:divBdr>
            </w:div>
            <w:div w:id="886988583">
              <w:marLeft w:val="0"/>
              <w:marRight w:val="0"/>
              <w:marTop w:val="210"/>
              <w:marBottom w:val="0"/>
              <w:divBdr>
                <w:top w:val="none" w:sz="0" w:space="0" w:color="auto"/>
                <w:left w:val="none" w:sz="0" w:space="0" w:color="auto"/>
                <w:bottom w:val="none" w:sz="0" w:space="0" w:color="auto"/>
                <w:right w:val="none" w:sz="0" w:space="0" w:color="auto"/>
              </w:divBdr>
            </w:div>
            <w:div w:id="2146506072">
              <w:marLeft w:val="0"/>
              <w:marRight w:val="0"/>
              <w:marTop w:val="210"/>
              <w:marBottom w:val="0"/>
              <w:divBdr>
                <w:top w:val="none" w:sz="0" w:space="0" w:color="auto"/>
                <w:left w:val="none" w:sz="0" w:space="0" w:color="auto"/>
                <w:bottom w:val="none" w:sz="0" w:space="0" w:color="auto"/>
                <w:right w:val="none" w:sz="0" w:space="0" w:color="auto"/>
              </w:divBdr>
            </w:div>
            <w:div w:id="1659462206">
              <w:marLeft w:val="0"/>
              <w:marRight w:val="0"/>
              <w:marTop w:val="210"/>
              <w:marBottom w:val="0"/>
              <w:divBdr>
                <w:top w:val="none" w:sz="0" w:space="0" w:color="auto"/>
                <w:left w:val="none" w:sz="0" w:space="0" w:color="auto"/>
                <w:bottom w:val="none" w:sz="0" w:space="0" w:color="auto"/>
                <w:right w:val="none" w:sz="0" w:space="0" w:color="auto"/>
              </w:divBdr>
            </w:div>
            <w:div w:id="82918781">
              <w:marLeft w:val="0"/>
              <w:marRight w:val="0"/>
              <w:marTop w:val="210"/>
              <w:marBottom w:val="0"/>
              <w:divBdr>
                <w:top w:val="none" w:sz="0" w:space="0" w:color="auto"/>
                <w:left w:val="none" w:sz="0" w:space="0" w:color="auto"/>
                <w:bottom w:val="none" w:sz="0" w:space="0" w:color="auto"/>
                <w:right w:val="none" w:sz="0" w:space="0" w:color="auto"/>
              </w:divBdr>
            </w:div>
            <w:div w:id="1871650352">
              <w:marLeft w:val="0"/>
              <w:marRight w:val="0"/>
              <w:marTop w:val="210"/>
              <w:marBottom w:val="0"/>
              <w:divBdr>
                <w:top w:val="none" w:sz="0" w:space="0" w:color="auto"/>
                <w:left w:val="none" w:sz="0" w:space="0" w:color="auto"/>
                <w:bottom w:val="none" w:sz="0" w:space="0" w:color="auto"/>
                <w:right w:val="none" w:sz="0" w:space="0" w:color="auto"/>
              </w:divBdr>
            </w:div>
            <w:div w:id="951279798">
              <w:marLeft w:val="0"/>
              <w:marRight w:val="0"/>
              <w:marTop w:val="210"/>
              <w:marBottom w:val="0"/>
              <w:divBdr>
                <w:top w:val="none" w:sz="0" w:space="0" w:color="auto"/>
                <w:left w:val="none" w:sz="0" w:space="0" w:color="auto"/>
                <w:bottom w:val="none" w:sz="0" w:space="0" w:color="auto"/>
                <w:right w:val="none" w:sz="0" w:space="0" w:color="auto"/>
              </w:divBdr>
            </w:div>
            <w:div w:id="1467890239">
              <w:marLeft w:val="0"/>
              <w:marRight w:val="0"/>
              <w:marTop w:val="210"/>
              <w:marBottom w:val="0"/>
              <w:divBdr>
                <w:top w:val="none" w:sz="0" w:space="0" w:color="auto"/>
                <w:left w:val="none" w:sz="0" w:space="0" w:color="auto"/>
                <w:bottom w:val="none" w:sz="0" w:space="0" w:color="auto"/>
                <w:right w:val="none" w:sz="0" w:space="0" w:color="auto"/>
              </w:divBdr>
            </w:div>
            <w:div w:id="663777476">
              <w:marLeft w:val="0"/>
              <w:marRight w:val="0"/>
              <w:marTop w:val="210"/>
              <w:marBottom w:val="0"/>
              <w:divBdr>
                <w:top w:val="none" w:sz="0" w:space="0" w:color="auto"/>
                <w:left w:val="none" w:sz="0" w:space="0" w:color="auto"/>
                <w:bottom w:val="none" w:sz="0" w:space="0" w:color="auto"/>
                <w:right w:val="none" w:sz="0" w:space="0" w:color="auto"/>
              </w:divBdr>
            </w:div>
          </w:divsChild>
        </w:div>
        <w:div w:id="1750540673">
          <w:marLeft w:val="0"/>
          <w:marRight w:val="0"/>
          <w:marTop w:val="0"/>
          <w:marBottom w:val="0"/>
          <w:divBdr>
            <w:top w:val="none" w:sz="0" w:space="0" w:color="auto"/>
            <w:left w:val="none" w:sz="0" w:space="0" w:color="auto"/>
            <w:bottom w:val="none" w:sz="0" w:space="0" w:color="auto"/>
            <w:right w:val="none" w:sz="0" w:space="0" w:color="auto"/>
          </w:divBdr>
          <w:divsChild>
            <w:div w:id="1944145989">
              <w:marLeft w:val="0"/>
              <w:marRight w:val="0"/>
              <w:marTop w:val="210"/>
              <w:marBottom w:val="0"/>
              <w:divBdr>
                <w:top w:val="none" w:sz="0" w:space="0" w:color="auto"/>
                <w:left w:val="none" w:sz="0" w:space="0" w:color="auto"/>
                <w:bottom w:val="none" w:sz="0" w:space="0" w:color="auto"/>
                <w:right w:val="none" w:sz="0" w:space="0" w:color="auto"/>
              </w:divBdr>
            </w:div>
            <w:div w:id="54663696">
              <w:marLeft w:val="0"/>
              <w:marRight w:val="0"/>
              <w:marTop w:val="210"/>
              <w:marBottom w:val="0"/>
              <w:divBdr>
                <w:top w:val="none" w:sz="0" w:space="0" w:color="auto"/>
                <w:left w:val="none" w:sz="0" w:space="0" w:color="auto"/>
                <w:bottom w:val="none" w:sz="0" w:space="0" w:color="auto"/>
                <w:right w:val="none" w:sz="0" w:space="0" w:color="auto"/>
              </w:divBdr>
            </w:div>
            <w:div w:id="1888905106">
              <w:marLeft w:val="0"/>
              <w:marRight w:val="0"/>
              <w:marTop w:val="210"/>
              <w:marBottom w:val="0"/>
              <w:divBdr>
                <w:top w:val="none" w:sz="0" w:space="0" w:color="auto"/>
                <w:left w:val="none" w:sz="0" w:space="0" w:color="auto"/>
                <w:bottom w:val="none" w:sz="0" w:space="0" w:color="auto"/>
                <w:right w:val="none" w:sz="0" w:space="0" w:color="auto"/>
              </w:divBdr>
            </w:div>
            <w:div w:id="17782316">
              <w:marLeft w:val="0"/>
              <w:marRight w:val="0"/>
              <w:marTop w:val="210"/>
              <w:marBottom w:val="0"/>
              <w:divBdr>
                <w:top w:val="none" w:sz="0" w:space="0" w:color="auto"/>
                <w:left w:val="none" w:sz="0" w:space="0" w:color="auto"/>
                <w:bottom w:val="none" w:sz="0" w:space="0" w:color="auto"/>
                <w:right w:val="none" w:sz="0" w:space="0" w:color="auto"/>
              </w:divBdr>
            </w:div>
            <w:div w:id="1778015941">
              <w:marLeft w:val="0"/>
              <w:marRight w:val="0"/>
              <w:marTop w:val="210"/>
              <w:marBottom w:val="0"/>
              <w:divBdr>
                <w:top w:val="none" w:sz="0" w:space="0" w:color="auto"/>
                <w:left w:val="none" w:sz="0" w:space="0" w:color="auto"/>
                <w:bottom w:val="none" w:sz="0" w:space="0" w:color="auto"/>
                <w:right w:val="none" w:sz="0" w:space="0" w:color="auto"/>
              </w:divBdr>
            </w:div>
            <w:div w:id="1497568651">
              <w:marLeft w:val="0"/>
              <w:marRight w:val="0"/>
              <w:marTop w:val="210"/>
              <w:marBottom w:val="0"/>
              <w:divBdr>
                <w:top w:val="none" w:sz="0" w:space="0" w:color="auto"/>
                <w:left w:val="none" w:sz="0" w:space="0" w:color="auto"/>
                <w:bottom w:val="none" w:sz="0" w:space="0" w:color="auto"/>
                <w:right w:val="none" w:sz="0" w:space="0" w:color="auto"/>
              </w:divBdr>
            </w:div>
            <w:div w:id="335890342">
              <w:marLeft w:val="0"/>
              <w:marRight w:val="0"/>
              <w:marTop w:val="210"/>
              <w:marBottom w:val="0"/>
              <w:divBdr>
                <w:top w:val="none" w:sz="0" w:space="0" w:color="auto"/>
                <w:left w:val="none" w:sz="0" w:space="0" w:color="auto"/>
                <w:bottom w:val="none" w:sz="0" w:space="0" w:color="auto"/>
                <w:right w:val="none" w:sz="0" w:space="0" w:color="auto"/>
              </w:divBdr>
            </w:div>
            <w:div w:id="1175996287">
              <w:marLeft w:val="0"/>
              <w:marRight w:val="0"/>
              <w:marTop w:val="210"/>
              <w:marBottom w:val="0"/>
              <w:divBdr>
                <w:top w:val="none" w:sz="0" w:space="0" w:color="auto"/>
                <w:left w:val="none" w:sz="0" w:space="0" w:color="auto"/>
                <w:bottom w:val="none" w:sz="0" w:space="0" w:color="auto"/>
                <w:right w:val="none" w:sz="0" w:space="0" w:color="auto"/>
              </w:divBdr>
            </w:div>
            <w:div w:id="1804929613">
              <w:marLeft w:val="0"/>
              <w:marRight w:val="0"/>
              <w:marTop w:val="210"/>
              <w:marBottom w:val="0"/>
              <w:divBdr>
                <w:top w:val="none" w:sz="0" w:space="0" w:color="auto"/>
                <w:left w:val="none" w:sz="0" w:space="0" w:color="auto"/>
                <w:bottom w:val="none" w:sz="0" w:space="0" w:color="auto"/>
                <w:right w:val="none" w:sz="0" w:space="0" w:color="auto"/>
              </w:divBdr>
            </w:div>
            <w:div w:id="722952004">
              <w:marLeft w:val="0"/>
              <w:marRight w:val="0"/>
              <w:marTop w:val="210"/>
              <w:marBottom w:val="0"/>
              <w:divBdr>
                <w:top w:val="none" w:sz="0" w:space="0" w:color="auto"/>
                <w:left w:val="none" w:sz="0" w:space="0" w:color="auto"/>
                <w:bottom w:val="none" w:sz="0" w:space="0" w:color="auto"/>
                <w:right w:val="none" w:sz="0" w:space="0" w:color="auto"/>
              </w:divBdr>
            </w:div>
          </w:divsChild>
        </w:div>
        <w:div w:id="1993438297">
          <w:marLeft w:val="0"/>
          <w:marRight w:val="0"/>
          <w:marTop w:val="0"/>
          <w:marBottom w:val="0"/>
          <w:divBdr>
            <w:top w:val="none" w:sz="0" w:space="0" w:color="auto"/>
            <w:left w:val="none" w:sz="0" w:space="0" w:color="auto"/>
            <w:bottom w:val="none" w:sz="0" w:space="0" w:color="auto"/>
            <w:right w:val="none" w:sz="0" w:space="0" w:color="auto"/>
          </w:divBdr>
          <w:divsChild>
            <w:div w:id="1483473488">
              <w:marLeft w:val="0"/>
              <w:marRight w:val="0"/>
              <w:marTop w:val="210"/>
              <w:marBottom w:val="0"/>
              <w:divBdr>
                <w:top w:val="none" w:sz="0" w:space="0" w:color="auto"/>
                <w:left w:val="none" w:sz="0" w:space="0" w:color="auto"/>
                <w:bottom w:val="none" w:sz="0" w:space="0" w:color="auto"/>
                <w:right w:val="none" w:sz="0" w:space="0" w:color="auto"/>
              </w:divBdr>
            </w:div>
            <w:div w:id="1090354511">
              <w:marLeft w:val="0"/>
              <w:marRight w:val="0"/>
              <w:marTop w:val="210"/>
              <w:marBottom w:val="0"/>
              <w:divBdr>
                <w:top w:val="none" w:sz="0" w:space="0" w:color="auto"/>
                <w:left w:val="none" w:sz="0" w:space="0" w:color="auto"/>
                <w:bottom w:val="none" w:sz="0" w:space="0" w:color="auto"/>
                <w:right w:val="none" w:sz="0" w:space="0" w:color="auto"/>
              </w:divBdr>
            </w:div>
            <w:div w:id="2063823514">
              <w:marLeft w:val="0"/>
              <w:marRight w:val="0"/>
              <w:marTop w:val="210"/>
              <w:marBottom w:val="0"/>
              <w:divBdr>
                <w:top w:val="none" w:sz="0" w:space="0" w:color="auto"/>
                <w:left w:val="none" w:sz="0" w:space="0" w:color="auto"/>
                <w:bottom w:val="none" w:sz="0" w:space="0" w:color="auto"/>
                <w:right w:val="none" w:sz="0" w:space="0" w:color="auto"/>
              </w:divBdr>
            </w:div>
            <w:div w:id="797263778">
              <w:marLeft w:val="0"/>
              <w:marRight w:val="0"/>
              <w:marTop w:val="210"/>
              <w:marBottom w:val="0"/>
              <w:divBdr>
                <w:top w:val="none" w:sz="0" w:space="0" w:color="auto"/>
                <w:left w:val="none" w:sz="0" w:space="0" w:color="auto"/>
                <w:bottom w:val="none" w:sz="0" w:space="0" w:color="auto"/>
                <w:right w:val="none" w:sz="0" w:space="0" w:color="auto"/>
              </w:divBdr>
            </w:div>
            <w:div w:id="481506716">
              <w:marLeft w:val="0"/>
              <w:marRight w:val="0"/>
              <w:marTop w:val="210"/>
              <w:marBottom w:val="0"/>
              <w:divBdr>
                <w:top w:val="none" w:sz="0" w:space="0" w:color="auto"/>
                <w:left w:val="none" w:sz="0" w:space="0" w:color="auto"/>
                <w:bottom w:val="none" w:sz="0" w:space="0" w:color="auto"/>
                <w:right w:val="none" w:sz="0" w:space="0" w:color="auto"/>
              </w:divBdr>
            </w:div>
            <w:div w:id="972253007">
              <w:marLeft w:val="0"/>
              <w:marRight w:val="0"/>
              <w:marTop w:val="210"/>
              <w:marBottom w:val="0"/>
              <w:divBdr>
                <w:top w:val="none" w:sz="0" w:space="0" w:color="auto"/>
                <w:left w:val="none" w:sz="0" w:space="0" w:color="auto"/>
                <w:bottom w:val="none" w:sz="0" w:space="0" w:color="auto"/>
                <w:right w:val="none" w:sz="0" w:space="0" w:color="auto"/>
              </w:divBdr>
            </w:div>
            <w:div w:id="1505122613">
              <w:marLeft w:val="0"/>
              <w:marRight w:val="0"/>
              <w:marTop w:val="210"/>
              <w:marBottom w:val="0"/>
              <w:divBdr>
                <w:top w:val="none" w:sz="0" w:space="0" w:color="auto"/>
                <w:left w:val="none" w:sz="0" w:space="0" w:color="auto"/>
                <w:bottom w:val="none" w:sz="0" w:space="0" w:color="auto"/>
                <w:right w:val="none" w:sz="0" w:space="0" w:color="auto"/>
              </w:divBdr>
            </w:div>
            <w:div w:id="1945069192">
              <w:marLeft w:val="0"/>
              <w:marRight w:val="0"/>
              <w:marTop w:val="210"/>
              <w:marBottom w:val="0"/>
              <w:divBdr>
                <w:top w:val="none" w:sz="0" w:space="0" w:color="auto"/>
                <w:left w:val="none" w:sz="0" w:space="0" w:color="auto"/>
                <w:bottom w:val="none" w:sz="0" w:space="0" w:color="auto"/>
                <w:right w:val="none" w:sz="0" w:space="0" w:color="auto"/>
              </w:divBdr>
            </w:div>
            <w:div w:id="427776443">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930040775">
      <w:bodyDiv w:val="1"/>
      <w:marLeft w:val="0"/>
      <w:marRight w:val="0"/>
      <w:marTop w:val="0"/>
      <w:marBottom w:val="0"/>
      <w:divBdr>
        <w:top w:val="none" w:sz="0" w:space="0" w:color="auto"/>
        <w:left w:val="none" w:sz="0" w:space="0" w:color="auto"/>
        <w:bottom w:val="none" w:sz="0" w:space="0" w:color="auto"/>
        <w:right w:val="none" w:sz="0" w:space="0" w:color="auto"/>
      </w:divBdr>
    </w:div>
    <w:div w:id="950361085">
      <w:bodyDiv w:val="1"/>
      <w:marLeft w:val="0"/>
      <w:marRight w:val="0"/>
      <w:marTop w:val="0"/>
      <w:marBottom w:val="0"/>
      <w:divBdr>
        <w:top w:val="none" w:sz="0" w:space="0" w:color="auto"/>
        <w:left w:val="none" w:sz="0" w:space="0" w:color="auto"/>
        <w:bottom w:val="none" w:sz="0" w:space="0" w:color="auto"/>
        <w:right w:val="none" w:sz="0" w:space="0" w:color="auto"/>
      </w:divBdr>
      <w:divsChild>
        <w:div w:id="1220942855">
          <w:marLeft w:val="547"/>
          <w:marRight w:val="0"/>
          <w:marTop w:val="360"/>
          <w:marBottom w:val="120"/>
          <w:divBdr>
            <w:top w:val="none" w:sz="0" w:space="0" w:color="auto"/>
            <w:left w:val="none" w:sz="0" w:space="0" w:color="auto"/>
            <w:bottom w:val="none" w:sz="0" w:space="0" w:color="auto"/>
            <w:right w:val="none" w:sz="0" w:space="0" w:color="auto"/>
          </w:divBdr>
        </w:div>
        <w:div w:id="1740245298">
          <w:marLeft w:val="547"/>
          <w:marRight w:val="0"/>
          <w:marTop w:val="360"/>
          <w:marBottom w:val="120"/>
          <w:divBdr>
            <w:top w:val="none" w:sz="0" w:space="0" w:color="auto"/>
            <w:left w:val="none" w:sz="0" w:space="0" w:color="auto"/>
            <w:bottom w:val="none" w:sz="0" w:space="0" w:color="auto"/>
            <w:right w:val="none" w:sz="0" w:space="0" w:color="auto"/>
          </w:divBdr>
        </w:div>
        <w:div w:id="1247110550">
          <w:marLeft w:val="547"/>
          <w:marRight w:val="0"/>
          <w:marTop w:val="360"/>
          <w:marBottom w:val="120"/>
          <w:divBdr>
            <w:top w:val="none" w:sz="0" w:space="0" w:color="auto"/>
            <w:left w:val="none" w:sz="0" w:space="0" w:color="auto"/>
            <w:bottom w:val="none" w:sz="0" w:space="0" w:color="auto"/>
            <w:right w:val="none" w:sz="0" w:space="0" w:color="auto"/>
          </w:divBdr>
        </w:div>
        <w:div w:id="317347927">
          <w:marLeft w:val="547"/>
          <w:marRight w:val="0"/>
          <w:marTop w:val="360"/>
          <w:marBottom w:val="120"/>
          <w:divBdr>
            <w:top w:val="none" w:sz="0" w:space="0" w:color="auto"/>
            <w:left w:val="none" w:sz="0" w:space="0" w:color="auto"/>
            <w:bottom w:val="none" w:sz="0" w:space="0" w:color="auto"/>
            <w:right w:val="none" w:sz="0" w:space="0" w:color="auto"/>
          </w:divBdr>
        </w:div>
        <w:div w:id="1737126418">
          <w:marLeft w:val="547"/>
          <w:marRight w:val="0"/>
          <w:marTop w:val="360"/>
          <w:marBottom w:val="120"/>
          <w:divBdr>
            <w:top w:val="none" w:sz="0" w:space="0" w:color="auto"/>
            <w:left w:val="none" w:sz="0" w:space="0" w:color="auto"/>
            <w:bottom w:val="none" w:sz="0" w:space="0" w:color="auto"/>
            <w:right w:val="none" w:sz="0" w:space="0" w:color="auto"/>
          </w:divBdr>
        </w:div>
        <w:div w:id="37825564">
          <w:marLeft w:val="547"/>
          <w:marRight w:val="0"/>
          <w:marTop w:val="360"/>
          <w:marBottom w:val="120"/>
          <w:divBdr>
            <w:top w:val="none" w:sz="0" w:space="0" w:color="auto"/>
            <w:left w:val="none" w:sz="0" w:space="0" w:color="auto"/>
            <w:bottom w:val="none" w:sz="0" w:space="0" w:color="auto"/>
            <w:right w:val="none" w:sz="0" w:space="0" w:color="auto"/>
          </w:divBdr>
        </w:div>
      </w:divsChild>
    </w:div>
    <w:div w:id="1037438542">
      <w:bodyDiv w:val="1"/>
      <w:marLeft w:val="0"/>
      <w:marRight w:val="0"/>
      <w:marTop w:val="0"/>
      <w:marBottom w:val="0"/>
      <w:divBdr>
        <w:top w:val="none" w:sz="0" w:space="0" w:color="auto"/>
        <w:left w:val="none" w:sz="0" w:space="0" w:color="auto"/>
        <w:bottom w:val="none" w:sz="0" w:space="0" w:color="auto"/>
        <w:right w:val="none" w:sz="0" w:space="0" w:color="auto"/>
      </w:divBdr>
    </w:div>
    <w:div w:id="1075281140">
      <w:bodyDiv w:val="1"/>
      <w:marLeft w:val="0"/>
      <w:marRight w:val="0"/>
      <w:marTop w:val="0"/>
      <w:marBottom w:val="0"/>
      <w:divBdr>
        <w:top w:val="none" w:sz="0" w:space="0" w:color="auto"/>
        <w:left w:val="none" w:sz="0" w:space="0" w:color="auto"/>
        <w:bottom w:val="none" w:sz="0" w:space="0" w:color="auto"/>
        <w:right w:val="none" w:sz="0" w:space="0" w:color="auto"/>
      </w:divBdr>
    </w:div>
    <w:div w:id="1107964564">
      <w:bodyDiv w:val="1"/>
      <w:marLeft w:val="0"/>
      <w:marRight w:val="0"/>
      <w:marTop w:val="0"/>
      <w:marBottom w:val="0"/>
      <w:divBdr>
        <w:top w:val="none" w:sz="0" w:space="0" w:color="auto"/>
        <w:left w:val="none" w:sz="0" w:space="0" w:color="auto"/>
        <w:bottom w:val="none" w:sz="0" w:space="0" w:color="auto"/>
        <w:right w:val="none" w:sz="0" w:space="0" w:color="auto"/>
      </w:divBdr>
    </w:div>
    <w:div w:id="1145705846">
      <w:bodyDiv w:val="1"/>
      <w:marLeft w:val="0"/>
      <w:marRight w:val="0"/>
      <w:marTop w:val="0"/>
      <w:marBottom w:val="0"/>
      <w:divBdr>
        <w:top w:val="none" w:sz="0" w:space="0" w:color="auto"/>
        <w:left w:val="none" w:sz="0" w:space="0" w:color="auto"/>
        <w:bottom w:val="none" w:sz="0" w:space="0" w:color="auto"/>
        <w:right w:val="none" w:sz="0" w:space="0" w:color="auto"/>
      </w:divBdr>
    </w:div>
    <w:div w:id="1158305988">
      <w:bodyDiv w:val="1"/>
      <w:marLeft w:val="0"/>
      <w:marRight w:val="0"/>
      <w:marTop w:val="0"/>
      <w:marBottom w:val="0"/>
      <w:divBdr>
        <w:top w:val="none" w:sz="0" w:space="0" w:color="auto"/>
        <w:left w:val="none" w:sz="0" w:space="0" w:color="auto"/>
        <w:bottom w:val="none" w:sz="0" w:space="0" w:color="auto"/>
        <w:right w:val="none" w:sz="0" w:space="0" w:color="auto"/>
      </w:divBdr>
    </w:div>
    <w:div w:id="1173763795">
      <w:bodyDiv w:val="1"/>
      <w:marLeft w:val="0"/>
      <w:marRight w:val="0"/>
      <w:marTop w:val="0"/>
      <w:marBottom w:val="0"/>
      <w:divBdr>
        <w:top w:val="none" w:sz="0" w:space="0" w:color="auto"/>
        <w:left w:val="none" w:sz="0" w:space="0" w:color="auto"/>
        <w:bottom w:val="none" w:sz="0" w:space="0" w:color="auto"/>
        <w:right w:val="none" w:sz="0" w:space="0" w:color="auto"/>
      </w:divBdr>
    </w:div>
    <w:div w:id="1188757916">
      <w:bodyDiv w:val="1"/>
      <w:marLeft w:val="0"/>
      <w:marRight w:val="0"/>
      <w:marTop w:val="0"/>
      <w:marBottom w:val="0"/>
      <w:divBdr>
        <w:top w:val="none" w:sz="0" w:space="0" w:color="auto"/>
        <w:left w:val="none" w:sz="0" w:space="0" w:color="auto"/>
        <w:bottom w:val="none" w:sz="0" w:space="0" w:color="auto"/>
        <w:right w:val="none" w:sz="0" w:space="0" w:color="auto"/>
      </w:divBdr>
    </w:div>
    <w:div w:id="1216114859">
      <w:bodyDiv w:val="1"/>
      <w:marLeft w:val="0"/>
      <w:marRight w:val="0"/>
      <w:marTop w:val="0"/>
      <w:marBottom w:val="0"/>
      <w:divBdr>
        <w:top w:val="none" w:sz="0" w:space="0" w:color="auto"/>
        <w:left w:val="none" w:sz="0" w:space="0" w:color="auto"/>
        <w:bottom w:val="none" w:sz="0" w:space="0" w:color="auto"/>
        <w:right w:val="none" w:sz="0" w:space="0" w:color="auto"/>
      </w:divBdr>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 w:id="1317496457">
      <w:bodyDiv w:val="1"/>
      <w:marLeft w:val="0"/>
      <w:marRight w:val="0"/>
      <w:marTop w:val="0"/>
      <w:marBottom w:val="0"/>
      <w:divBdr>
        <w:top w:val="none" w:sz="0" w:space="0" w:color="auto"/>
        <w:left w:val="none" w:sz="0" w:space="0" w:color="auto"/>
        <w:bottom w:val="none" w:sz="0" w:space="0" w:color="auto"/>
        <w:right w:val="none" w:sz="0" w:space="0" w:color="auto"/>
      </w:divBdr>
    </w:div>
    <w:div w:id="1396591322">
      <w:bodyDiv w:val="1"/>
      <w:marLeft w:val="0"/>
      <w:marRight w:val="0"/>
      <w:marTop w:val="0"/>
      <w:marBottom w:val="0"/>
      <w:divBdr>
        <w:top w:val="none" w:sz="0" w:space="0" w:color="auto"/>
        <w:left w:val="none" w:sz="0" w:space="0" w:color="auto"/>
        <w:bottom w:val="none" w:sz="0" w:space="0" w:color="auto"/>
        <w:right w:val="none" w:sz="0" w:space="0" w:color="auto"/>
      </w:divBdr>
    </w:div>
    <w:div w:id="1436052135">
      <w:bodyDiv w:val="1"/>
      <w:marLeft w:val="0"/>
      <w:marRight w:val="0"/>
      <w:marTop w:val="0"/>
      <w:marBottom w:val="0"/>
      <w:divBdr>
        <w:top w:val="none" w:sz="0" w:space="0" w:color="auto"/>
        <w:left w:val="none" w:sz="0" w:space="0" w:color="auto"/>
        <w:bottom w:val="none" w:sz="0" w:space="0" w:color="auto"/>
        <w:right w:val="none" w:sz="0" w:space="0" w:color="auto"/>
      </w:divBdr>
    </w:div>
    <w:div w:id="1521241986">
      <w:bodyDiv w:val="1"/>
      <w:marLeft w:val="0"/>
      <w:marRight w:val="0"/>
      <w:marTop w:val="0"/>
      <w:marBottom w:val="0"/>
      <w:divBdr>
        <w:top w:val="none" w:sz="0" w:space="0" w:color="auto"/>
        <w:left w:val="none" w:sz="0" w:space="0" w:color="auto"/>
        <w:bottom w:val="none" w:sz="0" w:space="0" w:color="auto"/>
        <w:right w:val="none" w:sz="0" w:space="0" w:color="auto"/>
      </w:divBdr>
    </w:div>
    <w:div w:id="1530144778">
      <w:bodyDiv w:val="1"/>
      <w:marLeft w:val="0"/>
      <w:marRight w:val="0"/>
      <w:marTop w:val="0"/>
      <w:marBottom w:val="0"/>
      <w:divBdr>
        <w:top w:val="none" w:sz="0" w:space="0" w:color="auto"/>
        <w:left w:val="none" w:sz="0" w:space="0" w:color="auto"/>
        <w:bottom w:val="none" w:sz="0" w:space="0" w:color="auto"/>
        <w:right w:val="none" w:sz="0" w:space="0" w:color="auto"/>
      </w:divBdr>
    </w:div>
    <w:div w:id="1594820109">
      <w:bodyDiv w:val="1"/>
      <w:marLeft w:val="0"/>
      <w:marRight w:val="0"/>
      <w:marTop w:val="0"/>
      <w:marBottom w:val="0"/>
      <w:divBdr>
        <w:top w:val="none" w:sz="0" w:space="0" w:color="auto"/>
        <w:left w:val="none" w:sz="0" w:space="0" w:color="auto"/>
        <w:bottom w:val="none" w:sz="0" w:space="0" w:color="auto"/>
        <w:right w:val="none" w:sz="0" w:space="0" w:color="auto"/>
      </w:divBdr>
    </w:div>
    <w:div w:id="1748191582">
      <w:bodyDiv w:val="1"/>
      <w:marLeft w:val="0"/>
      <w:marRight w:val="0"/>
      <w:marTop w:val="0"/>
      <w:marBottom w:val="0"/>
      <w:divBdr>
        <w:top w:val="none" w:sz="0" w:space="0" w:color="auto"/>
        <w:left w:val="none" w:sz="0" w:space="0" w:color="auto"/>
        <w:bottom w:val="none" w:sz="0" w:space="0" w:color="auto"/>
        <w:right w:val="none" w:sz="0" w:space="0" w:color="auto"/>
      </w:divBdr>
    </w:div>
    <w:div w:id="1807699670">
      <w:bodyDiv w:val="1"/>
      <w:marLeft w:val="0"/>
      <w:marRight w:val="0"/>
      <w:marTop w:val="0"/>
      <w:marBottom w:val="0"/>
      <w:divBdr>
        <w:top w:val="none" w:sz="0" w:space="0" w:color="auto"/>
        <w:left w:val="none" w:sz="0" w:space="0" w:color="auto"/>
        <w:bottom w:val="none" w:sz="0" w:space="0" w:color="auto"/>
        <w:right w:val="none" w:sz="0" w:space="0" w:color="auto"/>
      </w:divBdr>
    </w:div>
    <w:div w:id="1897543725">
      <w:bodyDiv w:val="1"/>
      <w:marLeft w:val="0"/>
      <w:marRight w:val="0"/>
      <w:marTop w:val="0"/>
      <w:marBottom w:val="0"/>
      <w:divBdr>
        <w:top w:val="none" w:sz="0" w:space="0" w:color="auto"/>
        <w:left w:val="none" w:sz="0" w:space="0" w:color="auto"/>
        <w:bottom w:val="none" w:sz="0" w:space="0" w:color="auto"/>
        <w:right w:val="none" w:sz="0" w:space="0" w:color="auto"/>
      </w:divBdr>
    </w:div>
    <w:div w:id="1940601281">
      <w:bodyDiv w:val="1"/>
      <w:marLeft w:val="0"/>
      <w:marRight w:val="0"/>
      <w:marTop w:val="0"/>
      <w:marBottom w:val="0"/>
      <w:divBdr>
        <w:top w:val="none" w:sz="0" w:space="0" w:color="auto"/>
        <w:left w:val="none" w:sz="0" w:space="0" w:color="auto"/>
        <w:bottom w:val="none" w:sz="0" w:space="0" w:color="auto"/>
        <w:right w:val="none" w:sz="0" w:space="0" w:color="auto"/>
      </w:divBdr>
    </w:div>
    <w:div w:id="2064060029">
      <w:bodyDiv w:val="1"/>
      <w:marLeft w:val="0"/>
      <w:marRight w:val="0"/>
      <w:marTop w:val="0"/>
      <w:marBottom w:val="0"/>
      <w:divBdr>
        <w:top w:val="none" w:sz="0" w:space="0" w:color="auto"/>
        <w:left w:val="none" w:sz="0" w:space="0" w:color="auto"/>
        <w:bottom w:val="none" w:sz="0" w:space="0" w:color="auto"/>
        <w:right w:val="none" w:sz="0" w:space="0" w:color="auto"/>
      </w:divBdr>
    </w:div>
    <w:div w:id="21040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3B7D9-3880-4F72-8994-56F87B52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2396</Words>
  <Characters>12944</Characters>
  <Application>Microsoft Office Word</Application>
  <DocSecurity>0</DocSecurity>
  <Lines>107</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Ioanna Neofitidou</cp:lastModifiedBy>
  <cp:revision>2</cp:revision>
  <cp:lastPrinted>2019-10-17T11:51:00Z</cp:lastPrinted>
  <dcterms:created xsi:type="dcterms:W3CDTF">2022-12-20T11:57:00Z</dcterms:created>
  <dcterms:modified xsi:type="dcterms:W3CDTF">2022-12-20T11:57:00Z</dcterms:modified>
</cp:coreProperties>
</file>